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57" w:rsidRDefault="00BB0457">
      <w:pPr>
        <w:keepNext/>
        <w:keepLines/>
        <w:spacing w:before="240" w:after="600"/>
        <w:ind w:left="4536" w:firstLine="0"/>
        <w:jc w:val="both"/>
        <w:rPr>
          <w:rFonts w:cs="Times New Roman"/>
          <w:sz w:val="26"/>
          <w:szCs w:val="26"/>
        </w:rPr>
      </w:pPr>
    </w:p>
    <w:p w:rsidR="00BB0457" w:rsidRDefault="00BB0457">
      <w:pPr>
        <w:keepNext/>
        <w:keepLines/>
        <w:spacing w:before="240" w:after="600"/>
        <w:ind w:left="4536" w:firstLine="0"/>
        <w:jc w:val="both"/>
        <w:rPr>
          <w:rFonts w:cs="Times New Roman"/>
          <w:sz w:val="26"/>
          <w:szCs w:val="26"/>
        </w:rPr>
      </w:pPr>
    </w:p>
    <w:p w:rsidR="00BB0457" w:rsidRDefault="00BB0457">
      <w:pPr>
        <w:keepNext/>
        <w:keepLines/>
        <w:spacing w:before="240" w:after="600"/>
        <w:ind w:left="4536" w:firstLine="0"/>
        <w:jc w:val="both"/>
        <w:rPr>
          <w:rFonts w:cs="Times New Roman"/>
          <w:sz w:val="26"/>
          <w:szCs w:val="26"/>
        </w:rPr>
      </w:pPr>
    </w:p>
    <w:p w:rsidR="00BB0457" w:rsidRDefault="00BB0457">
      <w:pPr>
        <w:keepNext/>
        <w:keepLines/>
        <w:spacing w:before="240" w:after="600"/>
        <w:ind w:left="4536" w:firstLine="0"/>
        <w:jc w:val="both"/>
        <w:rPr>
          <w:rFonts w:cs="Times New Roman"/>
          <w:sz w:val="26"/>
          <w:szCs w:val="26"/>
        </w:rPr>
      </w:pPr>
    </w:p>
    <w:p w:rsidR="00BB0457" w:rsidRDefault="00BB0457">
      <w:pPr>
        <w:keepNext/>
        <w:keepLines/>
        <w:spacing w:before="240" w:after="600"/>
        <w:ind w:firstLine="0"/>
        <w:jc w:val="center"/>
        <w:rPr>
          <w:rFonts w:cs="Times New Roman"/>
          <w:b/>
          <w:bCs/>
          <w:kern w:val="2"/>
          <w:sz w:val="52"/>
          <w:szCs w:val="52"/>
        </w:rPr>
      </w:pPr>
    </w:p>
    <w:p w:rsidR="00BB0457" w:rsidRDefault="00295FFD">
      <w:pPr>
        <w:spacing w:before="240" w:after="600"/>
        <w:ind w:firstLine="0"/>
        <w:jc w:val="center"/>
        <w:rPr>
          <w:rFonts w:cs="Times New Roman"/>
          <w:b/>
          <w:bCs/>
          <w:kern w:val="2"/>
          <w:sz w:val="52"/>
          <w:szCs w:val="52"/>
        </w:rPr>
      </w:pPr>
      <w:r>
        <w:rPr>
          <w:rFonts w:cs="Times New Roman"/>
          <w:b/>
          <w:bCs/>
          <w:kern w:val="2"/>
          <w:sz w:val="52"/>
          <w:szCs w:val="52"/>
        </w:rPr>
        <w:t>Антикоррупционная политика        муниципального дошкольного образовательного учреждения «Курдумовский детский сад»</w:t>
      </w:r>
    </w:p>
    <w:p w:rsidR="00BB0457" w:rsidRDefault="00BB0457">
      <w:pPr>
        <w:keepNext/>
        <w:keepLines/>
        <w:spacing w:before="240" w:after="600"/>
        <w:ind w:left="4536" w:firstLine="0"/>
        <w:jc w:val="both"/>
        <w:rPr>
          <w:rFonts w:cs="Times New Roman"/>
          <w:strike/>
          <w:kern w:val="2"/>
          <w:sz w:val="26"/>
          <w:szCs w:val="26"/>
        </w:rPr>
      </w:pPr>
    </w:p>
    <w:p w:rsidR="00BB0457" w:rsidRDefault="00BB0457">
      <w:pPr>
        <w:pStyle w:val="affb"/>
        <w:pageBreakBefore w:val="0"/>
        <w:tabs>
          <w:tab w:val="left" w:pos="9354"/>
        </w:tabs>
        <w:spacing w:before="0"/>
        <w:ind w:left="0" w:right="0" w:firstLine="0"/>
        <w:rPr>
          <w:szCs w:val="28"/>
        </w:rPr>
        <w:sectPr w:rsidR="00BB0457" w:rsidSect="00026963">
          <w:headerReference w:type="default" r:id="rId8"/>
          <w:footerReference w:type="default" r:id="rId9"/>
          <w:pgSz w:w="11906" w:h="16838"/>
          <w:pgMar w:top="1134" w:right="865" w:bottom="1741" w:left="1404" w:header="709" w:footer="1134" w:gutter="0"/>
          <w:pgNumType w:start="1"/>
          <w:cols w:space="720"/>
          <w:formProt w:val="0"/>
          <w:docGrid w:linePitch="381"/>
        </w:sectPr>
      </w:pPr>
    </w:p>
    <w:p w:rsidR="00BB0457" w:rsidRDefault="00295FFD">
      <w:pPr>
        <w:keepNext/>
        <w:keepLines/>
        <w:spacing w:before="240"/>
        <w:ind w:left="567" w:right="567" w:firstLine="0"/>
        <w:jc w:val="center"/>
      </w:pPr>
      <w:r>
        <w:rPr>
          <w:rFonts w:cs="Times New Roman"/>
          <w:b/>
          <w:kern w:val="2"/>
          <w:szCs w:val="28"/>
        </w:rPr>
        <w:lastRenderedPageBreak/>
        <w:t>Структура</w:t>
      </w:r>
      <w:r>
        <w:rPr>
          <w:rFonts w:cs="Times New Roman"/>
          <w:b/>
          <w:kern w:val="2"/>
          <w:szCs w:val="28"/>
        </w:rPr>
        <w:br/>
        <w:t>Антикоррупционной политики</w:t>
      </w:r>
    </w:p>
    <w:p w:rsidR="00BB0457" w:rsidRDefault="00295FFD">
      <w:pPr>
        <w:keepNext/>
        <w:keepLines/>
        <w:spacing w:before="240"/>
        <w:ind w:left="567" w:right="567" w:firstLine="0"/>
        <w:jc w:val="center"/>
      </w:pPr>
      <w:r>
        <w:rPr>
          <w:noProof/>
          <w:lang w:eastAsia="ru-RU"/>
        </w:rPr>
        <w:drawing>
          <wp:inline distT="0" distB="0" distL="0" distR="0">
            <wp:extent cx="5671185" cy="8930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5671185" cy="8930640"/>
                    </a:xfrm>
                    <a:prstGeom prst="rect">
                      <a:avLst/>
                    </a:prstGeom>
                  </pic:spPr>
                </pic:pic>
              </a:graphicData>
            </a:graphic>
          </wp:inline>
        </w:drawing>
      </w:r>
    </w:p>
    <w:sdt>
      <w:sdtPr>
        <w:rPr>
          <w:rFonts w:ascii="Times New Roman" w:eastAsia="Times New Roman" w:hAnsi="Times New Roman" w:cs="Calibri"/>
          <w:bCs w:val="0"/>
          <w:color w:val="auto"/>
          <w:sz w:val="24"/>
          <w:szCs w:val="24"/>
        </w:rPr>
        <w:id w:val="852220582"/>
        <w:docPartObj>
          <w:docPartGallery w:val="Table of Contents"/>
          <w:docPartUnique/>
        </w:docPartObj>
      </w:sdtPr>
      <w:sdtContent>
        <w:p w:rsidR="00BB0457" w:rsidRDefault="00295FFD">
          <w:pPr>
            <w:pStyle w:val="affc"/>
            <w:tabs>
              <w:tab w:val="left" w:pos="9622"/>
            </w:tabs>
            <w:spacing w:before="0"/>
            <w:ind w:firstLine="737"/>
            <w:rPr>
              <w:color w:val="auto"/>
            </w:rPr>
          </w:pPr>
          <w:r>
            <w:rPr>
              <w:color w:val="000000"/>
            </w:rPr>
            <w:t>Оглавление</w:t>
          </w:r>
        </w:p>
        <w:p w:rsidR="00BB0457" w:rsidRDefault="00295FFD">
          <w:pPr>
            <w:pStyle w:val="16"/>
            <w:spacing w:after="0"/>
          </w:pPr>
          <w:r>
            <w:fldChar w:fldCharType="begin"/>
          </w:r>
          <w:r>
            <w:instrText>TOC \o "1-3" \h</w:instrText>
          </w:r>
          <w:r>
            <w:fldChar w:fldCharType="separate"/>
          </w:r>
          <w:hyperlink w:anchor="_Toc183425106">
            <w:r>
              <w:t>ПРИКАЗ</w:t>
            </w:r>
          </w:hyperlink>
          <w:hyperlink w:anchor="_Toc183425106">
            <w:r>
              <w:rPr>
                <w:webHidden/>
              </w:rPr>
              <w:fldChar w:fldCharType="begin"/>
            </w:r>
            <w:r>
              <w:rPr>
                <w:webHidden/>
              </w:rPr>
              <w:instrText>PAGEREF _Toc183425106 \h</w:instrText>
            </w:r>
            <w:r>
              <w:rPr>
                <w:webHidden/>
              </w:rPr>
            </w:r>
            <w:r>
              <w:rPr>
                <w:webHidden/>
              </w:rPr>
              <w:fldChar w:fldCharType="separate"/>
            </w:r>
            <w:r>
              <w:tab/>
            </w:r>
            <w:r>
              <w:rPr>
                <w:webHidden/>
              </w:rPr>
              <w:fldChar w:fldCharType="end"/>
            </w:r>
          </w:hyperlink>
          <w:r>
            <w:t>5</w:t>
          </w:r>
        </w:p>
        <w:p w:rsidR="00BB0457" w:rsidRDefault="00295FFD">
          <w:pPr>
            <w:pStyle w:val="16"/>
            <w:spacing w:after="0"/>
          </w:pPr>
          <w:hyperlink w:anchor="_Toc183425107">
            <w:r>
              <w:rPr>
                <w:rFonts w:cs="Times New Roman"/>
                <w:kern w:val="2"/>
              </w:rPr>
              <w:t>Антикоррупционная политика</w:t>
            </w:r>
          </w:hyperlink>
          <w:hyperlink w:anchor="_Toc183425107">
            <w:r>
              <w:rPr>
                <w:webHidden/>
              </w:rPr>
              <w:fldChar w:fldCharType="begin"/>
            </w:r>
            <w:r>
              <w:rPr>
                <w:webHidden/>
              </w:rPr>
              <w:instrText>PAGEREF _Toc183425107 \h</w:instrText>
            </w:r>
            <w:r>
              <w:rPr>
                <w:webHidden/>
              </w:rPr>
            </w:r>
            <w:r>
              <w:rPr>
                <w:webHidden/>
              </w:rPr>
              <w:fldChar w:fldCharType="separate"/>
            </w:r>
            <w:r>
              <w:tab/>
              <w:t>6</w:t>
            </w:r>
            <w:r>
              <w:rPr>
                <w:webHidden/>
              </w:rPr>
              <w:fldChar w:fldCharType="end"/>
            </w:r>
          </w:hyperlink>
        </w:p>
        <w:p w:rsidR="00BB0457" w:rsidRDefault="00295FFD">
          <w:pPr>
            <w:pStyle w:val="26"/>
          </w:pPr>
          <w:hyperlink w:anchor="_Toc183425108">
            <w:r>
              <w:t>1.</w:t>
            </w:r>
          </w:hyperlink>
          <w:hyperlink w:anchor="_Toc183425108">
            <w:r>
              <w:rPr>
                <w:webHidden/>
              </w:rPr>
              <w:fldChar w:fldCharType="begin"/>
            </w:r>
            <w:r>
              <w:rPr>
                <w:webHidden/>
              </w:rPr>
              <w:instrText>PAGEREF _Toc183425108 \h</w:instrText>
            </w:r>
            <w:r>
              <w:rPr>
                <w:webHidden/>
              </w:rPr>
            </w:r>
            <w:r>
              <w:rPr>
                <w:webHidden/>
              </w:rPr>
              <w:fldChar w:fldCharType="separate"/>
            </w:r>
            <w:r>
              <w:rPr>
                <w:rFonts w:ascii="Calibri" w:hAnsi="Calibri"/>
                <w:b w:val="0"/>
                <w:sz w:val="22"/>
                <w:szCs w:val="22"/>
                <w:lang w:eastAsia="ru-RU"/>
              </w:rPr>
              <w:tab/>
            </w:r>
            <w:r>
              <w:rPr>
                <w:webHidden/>
              </w:rPr>
              <w:fldChar w:fldCharType="end"/>
            </w:r>
          </w:hyperlink>
          <w:hyperlink w:anchor="_Toc183425108">
            <w:r>
              <w:rPr>
                <w:webHidden/>
              </w:rPr>
              <w:fldChar w:fldCharType="begin"/>
            </w:r>
            <w:r>
              <w:rPr>
                <w:webHidden/>
              </w:rPr>
              <w:instrText>PAGEREF _Toc183425108 \h</w:instrText>
            </w:r>
            <w:r>
              <w:rPr>
                <w:webHidden/>
              </w:rPr>
            </w:r>
            <w:r>
              <w:rPr>
                <w:webHidden/>
              </w:rPr>
              <w:fldChar w:fldCharType="separate"/>
            </w:r>
            <w:r>
              <w:t xml:space="preserve">Понятие, цели и задачи  </w:t>
            </w:r>
            <w:r>
              <w:rPr>
                <w:webHidden/>
              </w:rPr>
              <w:fldChar w:fldCharType="end"/>
            </w:r>
          </w:hyperlink>
          <w:r>
            <w:t>Антикоррупционной политики</w:t>
          </w:r>
          <w:hyperlink w:anchor="_Toc183425108">
            <w:r>
              <w:tab/>
              <w:t>……….…</w:t>
            </w:r>
          </w:hyperlink>
          <w:r>
            <w:t>..7</w:t>
          </w:r>
        </w:p>
        <w:p w:rsidR="00BB0457" w:rsidRDefault="00295FFD">
          <w:pPr>
            <w:pStyle w:val="26"/>
            <w:ind w:right="567"/>
          </w:pPr>
          <w:hyperlink w:anchor="_Toc183425109">
            <w:r>
              <w:t>2.</w:t>
            </w:r>
          </w:hyperlink>
          <w:hyperlink w:anchor="_Toc183425109">
            <w:r>
              <w:rPr>
                <w:webHidden/>
              </w:rPr>
              <w:fldChar w:fldCharType="begin"/>
            </w:r>
            <w:r>
              <w:rPr>
                <w:webHidden/>
              </w:rPr>
              <w:instrText>PAGEREF _Toc183425109 \h</w:instrText>
            </w:r>
            <w:r>
              <w:rPr>
                <w:webHidden/>
              </w:rPr>
            </w:r>
            <w:r>
              <w:rPr>
                <w:webHidden/>
              </w:rPr>
              <w:fldChar w:fldCharType="separate"/>
            </w:r>
            <w:r>
              <w:rPr>
                <w:rFonts w:ascii="Calibri" w:hAnsi="Calibri"/>
                <w:b w:val="0"/>
                <w:sz w:val="22"/>
                <w:szCs w:val="22"/>
                <w:lang w:eastAsia="ru-RU"/>
              </w:rPr>
              <w:tab/>
            </w:r>
            <w:r>
              <w:rPr>
                <w:webHidden/>
              </w:rPr>
              <w:fldChar w:fldCharType="end"/>
            </w:r>
          </w:hyperlink>
          <w:hyperlink w:anchor="_Toc183425109">
            <w:r>
              <w:rPr>
                <w:webHidden/>
              </w:rPr>
              <w:fldChar w:fldCharType="begin"/>
            </w:r>
            <w:r>
              <w:rPr>
                <w:webHidden/>
              </w:rPr>
              <w:instrText>PAGEREF _Toc183425109 \h</w:instrText>
            </w:r>
            <w:r>
              <w:rPr>
                <w:webHidden/>
              </w:rPr>
            </w:r>
            <w:r>
              <w:rPr>
                <w:webHidden/>
              </w:rPr>
              <w:fldChar w:fldCharType="separate"/>
            </w:r>
            <w:r>
              <w:t>Термины и определения</w:t>
            </w:r>
            <w:r>
              <w:rPr>
                <w:webHidden/>
              </w:rPr>
              <w:fldChar w:fldCharType="end"/>
            </w:r>
          </w:hyperlink>
          <w:hyperlink w:anchor="_Toc183425109">
            <w:r>
              <w:rPr>
                <w:webHidden/>
              </w:rPr>
              <w:fldChar w:fldCharType="begin"/>
            </w:r>
            <w:r>
              <w:rPr>
                <w:webHidden/>
              </w:rPr>
              <w:instrText>PAGEREF _Toc183425109 \h</w:instrText>
            </w:r>
            <w:r>
              <w:rPr>
                <w:webHidden/>
              </w:rPr>
            </w:r>
            <w:r>
              <w:rPr>
                <w:webHidden/>
              </w:rPr>
              <w:fldChar w:fldCharType="separate"/>
            </w:r>
            <w:r>
              <w:tab/>
              <w:t>7</w:t>
            </w:r>
            <w:r>
              <w:rPr>
                <w:webHidden/>
              </w:rPr>
              <w:fldChar w:fldCharType="end"/>
            </w:r>
          </w:hyperlink>
        </w:p>
        <w:p w:rsidR="00BB0457" w:rsidRDefault="00295FFD">
          <w:pPr>
            <w:pStyle w:val="26"/>
            <w:ind w:right="567"/>
          </w:pPr>
          <w:hyperlink w:anchor="_Toc183425110">
            <w:r>
              <w:t>3.</w:t>
            </w:r>
          </w:hyperlink>
          <w:hyperlink w:anchor="_Toc183425110">
            <w:r>
              <w:rPr>
                <w:webHidden/>
              </w:rPr>
              <w:fldChar w:fldCharType="begin"/>
            </w:r>
            <w:r>
              <w:rPr>
                <w:webHidden/>
              </w:rPr>
              <w:instrText>PAGEREF _Toc183425110 \h</w:instrText>
            </w:r>
            <w:r>
              <w:rPr>
                <w:webHidden/>
              </w:rPr>
            </w:r>
            <w:r>
              <w:rPr>
                <w:webHidden/>
              </w:rPr>
              <w:fldChar w:fldCharType="separate"/>
            </w:r>
            <w:r>
              <w:rPr>
                <w:rFonts w:ascii="Calibri" w:hAnsi="Calibri"/>
                <w:b w:val="0"/>
                <w:sz w:val="22"/>
                <w:szCs w:val="22"/>
                <w:lang w:eastAsia="ru-RU"/>
              </w:rPr>
              <w:tab/>
            </w:r>
            <w:r>
              <w:rPr>
                <w:webHidden/>
              </w:rPr>
              <w:fldChar w:fldCharType="end"/>
            </w:r>
          </w:hyperlink>
          <w:hyperlink w:anchor="_Toc183425110">
            <w:r>
              <w:rPr>
                <w:webHidden/>
              </w:rPr>
              <w:fldChar w:fldCharType="begin"/>
            </w:r>
            <w:r>
              <w:rPr>
                <w:webHidden/>
              </w:rPr>
              <w:instrText>PAGEREF _Toc183425110 \h</w:instrText>
            </w:r>
            <w:r>
              <w:rPr>
                <w:webHidden/>
              </w:rPr>
            </w:r>
            <w:r>
              <w:rPr>
                <w:webHidden/>
              </w:rPr>
              <w:fldChar w:fldCharType="separate"/>
            </w:r>
            <w:r>
              <w:t>Основные принципы работы  по предупреждению коррупции в организации</w:t>
            </w:r>
            <w:r>
              <w:rPr>
                <w:webHidden/>
              </w:rPr>
              <w:fldChar w:fldCharType="end"/>
            </w:r>
          </w:hyperlink>
          <w:hyperlink w:anchor="_Toc183425110">
            <w:r>
              <w:rPr>
                <w:webHidden/>
              </w:rPr>
              <w:fldChar w:fldCharType="begin"/>
            </w:r>
            <w:r>
              <w:rPr>
                <w:webHidden/>
              </w:rPr>
              <w:instrText>PAGEREF _Toc183425110 \h</w:instrText>
            </w:r>
            <w:r>
              <w:rPr>
                <w:webHidden/>
              </w:rPr>
            </w:r>
            <w:r>
              <w:rPr>
                <w:webHidden/>
              </w:rPr>
              <w:fldChar w:fldCharType="separate"/>
            </w:r>
            <w:r>
              <w:tab/>
              <w:t>10</w:t>
            </w:r>
            <w:r>
              <w:rPr>
                <w:webHidden/>
              </w:rPr>
              <w:fldChar w:fldCharType="end"/>
            </w:r>
          </w:hyperlink>
        </w:p>
        <w:p w:rsidR="00BB0457" w:rsidRDefault="00295FFD">
          <w:pPr>
            <w:pStyle w:val="26"/>
            <w:ind w:right="567"/>
          </w:pPr>
          <w:hyperlink w:anchor="_Toc183425111">
            <w:r>
              <w:rPr>
                <w:color w:val="000000"/>
              </w:rPr>
              <w:t>4.</w:t>
            </w:r>
          </w:hyperlink>
          <w:hyperlink w:anchor="_Toc183425111">
            <w:r>
              <w:rPr>
                <w:webHidden/>
              </w:rPr>
              <w:fldChar w:fldCharType="begin"/>
            </w:r>
            <w:r>
              <w:rPr>
                <w:webHidden/>
              </w:rPr>
              <w:instrText>PAGEREF _Toc183425111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1">
            <w:r>
              <w:rPr>
                <w:webHidden/>
              </w:rPr>
              <w:fldChar w:fldCharType="begin"/>
            </w:r>
            <w:r>
              <w:rPr>
                <w:webHidden/>
              </w:rPr>
              <w:instrText>PAGEREF _Toc183425111 \h</w:instrText>
            </w:r>
            <w:r>
              <w:rPr>
                <w:webHidden/>
              </w:rPr>
            </w:r>
            <w:r>
              <w:rPr>
                <w:webHidden/>
              </w:rPr>
              <w:fldChar w:fldCharType="separate"/>
            </w:r>
            <w:r>
              <w:rPr>
                <w:color w:val="000000"/>
              </w:rPr>
              <w:t>Область применения Антикоррупционной политики и круг лиц, попадающих под ее действие</w:t>
            </w:r>
            <w:r>
              <w:rPr>
                <w:webHidden/>
              </w:rPr>
              <w:fldChar w:fldCharType="end"/>
            </w:r>
          </w:hyperlink>
          <w:hyperlink w:anchor="_Toc183425111">
            <w:r>
              <w:rPr>
                <w:webHidden/>
              </w:rPr>
              <w:fldChar w:fldCharType="begin"/>
            </w:r>
            <w:r>
              <w:rPr>
                <w:webHidden/>
              </w:rPr>
              <w:instrText>PAGEREF _Toc183425111 \h</w:instrText>
            </w:r>
            <w:r>
              <w:rPr>
                <w:webHidden/>
              </w:rPr>
            </w:r>
            <w:r>
              <w:rPr>
                <w:webHidden/>
              </w:rPr>
              <w:fldChar w:fldCharType="separate"/>
            </w:r>
            <w:r>
              <w:rPr>
                <w:color w:val="000000"/>
              </w:rPr>
              <w:tab/>
              <w:t>11</w:t>
            </w:r>
            <w:r>
              <w:rPr>
                <w:webHidden/>
              </w:rPr>
              <w:fldChar w:fldCharType="end"/>
            </w:r>
          </w:hyperlink>
        </w:p>
        <w:p w:rsidR="00BB0457" w:rsidRDefault="00295FFD">
          <w:pPr>
            <w:pStyle w:val="26"/>
            <w:ind w:right="567"/>
          </w:pPr>
          <w:hyperlink w:anchor="_Toc183425112">
            <w:r>
              <w:rPr>
                <w:color w:val="000000"/>
              </w:rPr>
              <w:t>5.</w:t>
            </w:r>
          </w:hyperlink>
          <w:hyperlink w:anchor="_Toc183425112">
            <w:r>
              <w:rPr>
                <w:webHidden/>
              </w:rPr>
              <w:fldChar w:fldCharType="begin"/>
            </w:r>
            <w:r>
              <w:rPr>
                <w:webHidden/>
              </w:rPr>
              <w:instrText>PAGEREF _Toc183425112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2">
            <w:r>
              <w:rPr>
                <w:webHidden/>
              </w:rPr>
              <w:fldChar w:fldCharType="begin"/>
            </w:r>
            <w:r>
              <w:rPr>
                <w:webHidden/>
              </w:rPr>
              <w:instrText>PAGEREF _Toc183425112 \h</w:instrText>
            </w:r>
            <w:r>
              <w:rPr>
                <w:webHidden/>
              </w:rPr>
            </w:r>
            <w:r>
              <w:rPr>
                <w:webHidden/>
              </w:rPr>
              <w:fldChar w:fldCharType="separate"/>
            </w:r>
            <w:r>
              <w:rPr>
                <w:color w:val="000000"/>
              </w:rPr>
              <w:t>Должностные лица Организации,  ответственные за реализацию Антикоррупционной политики</w:t>
            </w:r>
            <w:r>
              <w:rPr>
                <w:webHidden/>
              </w:rPr>
              <w:fldChar w:fldCharType="end"/>
            </w:r>
          </w:hyperlink>
          <w:hyperlink w:anchor="_Toc183425112">
            <w:r>
              <w:rPr>
                <w:webHidden/>
              </w:rPr>
              <w:fldChar w:fldCharType="begin"/>
            </w:r>
            <w:r>
              <w:rPr>
                <w:webHidden/>
              </w:rPr>
              <w:instrText>PAGEREF _Toc183425112 \h</w:instrText>
            </w:r>
            <w:r>
              <w:rPr>
                <w:webHidden/>
              </w:rPr>
            </w:r>
            <w:r>
              <w:rPr>
                <w:webHidden/>
              </w:rPr>
              <w:fldChar w:fldCharType="separate"/>
            </w:r>
            <w:r>
              <w:rPr>
                <w:color w:val="000000"/>
              </w:rPr>
              <w:tab/>
              <w:t>11</w:t>
            </w:r>
            <w:r>
              <w:rPr>
                <w:webHidden/>
              </w:rPr>
              <w:fldChar w:fldCharType="end"/>
            </w:r>
          </w:hyperlink>
        </w:p>
        <w:p w:rsidR="00BB0457" w:rsidRDefault="00295FFD">
          <w:pPr>
            <w:pStyle w:val="26"/>
            <w:ind w:right="567"/>
          </w:pPr>
          <w:hyperlink w:anchor="_Toc183425113">
            <w:r>
              <w:rPr>
                <w:color w:val="000000"/>
              </w:rPr>
              <w:t>6.</w:t>
            </w:r>
          </w:hyperlink>
          <w:hyperlink w:anchor="_Toc183425113">
            <w:r>
              <w:rPr>
                <w:webHidden/>
              </w:rPr>
              <w:fldChar w:fldCharType="begin"/>
            </w:r>
            <w:r>
              <w:rPr>
                <w:webHidden/>
              </w:rPr>
              <w:instrText>PAGEREF _Toc183425113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3">
            <w:r>
              <w:rPr>
                <w:webHidden/>
              </w:rPr>
              <w:fldChar w:fldCharType="begin"/>
            </w:r>
            <w:r>
              <w:rPr>
                <w:webHidden/>
              </w:rPr>
              <w:instrText>PAGEREF _Toc183425113 \h</w:instrText>
            </w:r>
            <w:r>
              <w:rPr>
                <w:webHidden/>
              </w:rPr>
            </w:r>
            <w:r>
              <w:rPr>
                <w:webHidden/>
              </w:rPr>
              <w:fldChar w:fldCharType="separate"/>
            </w:r>
            <w:r>
              <w:rPr>
                <w:color w:val="000000"/>
              </w:rPr>
              <w:t>Комиссия по противодействию коррупции</w:t>
            </w:r>
            <w:r>
              <w:rPr>
                <w:webHidden/>
              </w:rPr>
              <w:fldChar w:fldCharType="end"/>
            </w:r>
          </w:hyperlink>
          <w:hyperlink w:anchor="_Toc183425113">
            <w:r>
              <w:rPr>
                <w:webHidden/>
              </w:rPr>
              <w:fldChar w:fldCharType="begin"/>
            </w:r>
            <w:r>
              <w:rPr>
                <w:webHidden/>
              </w:rPr>
              <w:instrText>PAGEREF _Toc183425113 \h</w:instrText>
            </w:r>
            <w:r>
              <w:rPr>
                <w:webHidden/>
              </w:rPr>
            </w:r>
            <w:r>
              <w:rPr>
                <w:webHidden/>
              </w:rPr>
              <w:fldChar w:fldCharType="separate"/>
            </w:r>
            <w:r>
              <w:rPr>
                <w:color w:val="000000"/>
              </w:rPr>
              <w:tab/>
              <w:t>12</w:t>
            </w:r>
            <w:r>
              <w:rPr>
                <w:webHidden/>
              </w:rPr>
              <w:fldChar w:fldCharType="end"/>
            </w:r>
          </w:hyperlink>
        </w:p>
        <w:p w:rsidR="00BB0457" w:rsidRDefault="00295FFD">
          <w:pPr>
            <w:pStyle w:val="26"/>
            <w:ind w:right="567"/>
          </w:pPr>
          <w:hyperlink w:anchor="_Toc183425114">
            <w:r>
              <w:rPr>
                <w:color w:val="000000"/>
              </w:rPr>
              <w:t>7.</w:t>
            </w:r>
          </w:hyperlink>
          <w:hyperlink w:anchor="_Toc183425114">
            <w:r>
              <w:rPr>
                <w:webHidden/>
              </w:rPr>
              <w:fldChar w:fldCharType="begin"/>
            </w:r>
            <w:r>
              <w:rPr>
                <w:webHidden/>
              </w:rPr>
              <w:instrText>PAGEREF _Toc183425114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4">
            <w:r>
              <w:rPr>
                <w:webHidden/>
              </w:rPr>
              <w:fldChar w:fldCharType="begin"/>
            </w:r>
            <w:r>
              <w:rPr>
                <w:webHidden/>
              </w:rPr>
              <w:instrText>PAGEREF _Toc183425114 \h</w:instrText>
            </w:r>
            <w:r>
              <w:rPr>
                <w:webHidden/>
              </w:rPr>
            </w:r>
            <w:r>
              <w:rPr>
                <w:webHidden/>
              </w:rPr>
              <w:fldChar w:fldCharType="separate"/>
            </w:r>
            <w:r>
              <w:rPr>
                <w:color w:val="000000"/>
              </w:rPr>
              <w:t>Обязанности работников, связанные с предупреждением коррупции</w:t>
            </w:r>
            <w:r>
              <w:rPr>
                <w:webHidden/>
              </w:rPr>
              <w:fldChar w:fldCharType="end"/>
            </w:r>
          </w:hyperlink>
          <w:hyperlink w:anchor="_Toc183425114">
            <w:r>
              <w:rPr>
                <w:webHidden/>
              </w:rPr>
              <w:fldChar w:fldCharType="begin"/>
            </w:r>
            <w:r>
              <w:rPr>
                <w:webHidden/>
              </w:rPr>
              <w:instrText>PAGEREF _Toc183425114 \h</w:instrText>
            </w:r>
            <w:r>
              <w:rPr>
                <w:webHidden/>
              </w:rPr>
            </w:r>
            <w:r>
              <w:rPr>
                <w:webHidden/>
              </w:rPr>
              <w:fldChar w:fldCharType="separate"/>
            </w:r>
            <w:r>
              <w:rPr>
                <w:color w:val="000000"/>
              </w:rPr>
              <w:tab/>
              <w:t>13</w:t>
            </w:r>
            <w:r>
              <w:rPr>
                <w:webHidden/>
              </w:rPr>
              <w:fldChar w:fldCharType="end"/>
            </w:r>
          </w:hyperlink>
        </w:p>
        <w:p w:rsidR="00BB0457" w:rsidRDefault="00295FFD">
          <w:pPr>
            <w:pStyle w:val="26"/>
            <w:ind w:right="567"/>
          </w:pPr>
          <w:hyperlink w:anchor="_Toc183425115">
            <w:r>
              <w:rPr>
                <w:color w:val="000000"/>
              </w:rPr>
              <w:t>8.</w:t>
            </w:r>
          </w:hyperlink>
          <w:hyperlink w:anchor="_Toc183425115">
            <w:r>
              <w:rPr>
                <w:webHidden/>
              </w:rPr>
              <w:fldChar w:fldCharType="begin"/>
            </w:r>
            <w:r>
              <w:rPr>
                <w:webHidden/>
              </w:rPr>
              <w:instrText>PAGEREF _Toc183425115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5">
            <w:r>
              <w:rPr>
                <w:webHidden/>
              </w:rPr>
              <w:fldChar w:fldCharType="begin"/>
            </w:r>
            <w:r>
              <w:rPr>
                <w:webHidden/>
              </w:rPr>
              <w:instrText>PAGEREF _Toc183425115 \h</w:instrText>
            </w:r>
            <w:r>
              <w:rPr>
                <w:webHidden/>
              </w:rPr>
            </w:r>
            <w:r>
              <w:rPr>
                <w:webHidden/>
              </w:rPr>
              <w:fldChar w:fldCharType="separate"/>
            </w:r>
            <w:r>
              <w:rPr>
                <w:color w:val="000000"/>
              </w:rPr>
              <w:t>Мероприятия по предупреждению коррупции</w:t>
            </w:r>
            <w:r>
              <w:rPr>
                <w:webHidden/>
              </w:rPr>
              <w:fldChar w:fldCharType="end"/>
            </w:r>
          </w:hyperlink>
          <w:hyperlink w:anchor="_Toc183425115">
            <w:r>
              <w:rPr>
                <w:webHidden/>
              </w:rPr>
              <w:fldChar w:fldCharType="begin"/>
            </w:r>
            <w:r>
              <w:rPr>
                <w:webHidden/>
              </w:rPr>
              <w:instrText>PAGEREF _Toc183425115 \h</w:instrText>
            </w:r>
            <w:r>
              <w:rPr>
                <w:webHidden/>
              </w:rPr>
            </w:r>
            <w:r>
              <w:rPr>
                <w:webHidden/>
              </w:rPr>
              <w:fldChar w:fldCharType="separate"/>
            </w:r>
            <w:r>
              <w:rPr>
                <w:color w:val="000000"/>
              </w:rPr>
              <w:tab/>
              <w:t>13</w:t>
            </w:r>
            <w:r>
              <w:rPr>
                <w:webHidden/>
              </w:rPr>
              <w:fldChar w:fldCharType="end"/>
            </w:r>
          </w:hyperlink>
        </w:p>
        <w:p w:rsidR="00BB0457" w:rsidRDefault="00295FFD">
          <w:pPr>
            <w:pStyle w:val="26"/>
            <w:ind w:right="567"/>
          </w:pPr>
          <w:hyperlink w:anchor="_Toc183425116">
            <w:r>
              <w:rPr>
                <w:color w:val="000000"/>
              </w:rPr>
              <w:t>9.</w:t>
            </w:r>
          </w:hyperlink>
          <w:hyperlink w:anchor="_Toc183425116">
            <w:r>
              <w:rPr>
                <w:webHidden/>
              </w:rPr>
              <w:fldChar w:fldCharType="begin"/>
            </w:r>
            <w:r>
              <w:rPr>
                <w:webHidden/>
              </w:rPr>
              <w:instrText>PAGEREF _Toc183425116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6">
            <w:r>
              <w:rPr>
                <w:webHidden/>
              </w:rPr>
              <w:fldChar w:fldCharType="begin"/>
            </w:r>
            <w:r>
              <w:rPr>
                <w:webHidden/>
              </w:rPr>
              <w:instrText>PAGEREF _Toc183425116 \h</w:instrText>
            </w:r>
            <w:r>
              <w:rPr>
                <w:webHidden/>
              </w:rPr>
            </w:r>
            <w:r>
              <w:rPr>
                <w:webHidden/>
              </w:rPr>
              <w:fldChar w:fldCharType="separate"/>
            </w:r>
            <w:r>
              <w:rPr>
                <w:color w:val="000000"/>
              </w:rPr>
              <w:t>Внедрение антикоррупционных стандартов поведения работников Организации</w:t>
            </w:r>
            <w:r>
              <w:rPr>
                <w:webHidden/>
              </w:rPr>
              <w:fldChar w:fldCharType="end"/>
            </w:r>
          </w:hyperlink>
          <w:hyperlink w:anchor="_Toc183425116">
            <w:r>
              <w:rPr>
                <w:webHidden/>
              </w:rPr>
              <w:fldChar w:fldCharType="begin"/>
            </w:r>
            <w:r>
              <w:rPr>
                <w:webHidden/>
              </w:rPr>
              <w:instrText>PAGEREF _Toc183425116 \h</w:instrText>
            </w:r>
            <w:r>
              <w:rPr>
                <w:webHidden/>
              </w:rPr>
            </w:r>
            <w:r>
              <w:rPr>
                <w:webHidden/>
              </w:rPr>
              <w:fldChar w:fldCharType="separate"/>
            </w:r>
            <w:r>
              <w:rPr>
                <w:color w:val="000000"/>
              </w:rPr>
              <w:tab/>
              <w:t>13</w:t>
            </w:r>
            <w:r>
              <w:rPr>
                <w:webHidden/>
              </w:rPr>
              <w:fldChar w:fldCharType="end"/>
            </w:r>
          </w:hyperlink>
        </w:p>
        <w:p w:rsidR="00BB0457" w:rsidRDefault="00295FFD">
          <w:pPr>
            <w:pStyle w:val="26"/>
            <w:ind w:right="567"/>
          </w:pPr>
          <w:hyperlink w:anchor="_Toc183425117">
            <w:r>
              <w:rPr>
                <w:color w:val="000000"/>
              </w:rPr>
              <w:t>10.</w:t>
            </w:r>
          </w:hyperlink>
          <w:hyperlink w:anchor="_Toc183425117">
            <w:r>
              <w:rPr>
                <w:webHidden/>
              </w:rPr>
              <w:fldChar w:fldCharType="begin"/>
            </w:r>
            <w:r>
              <w:rPr>
                <w:webHidden/>
              </w:rPr>
              <w:instrText>PAGEREF _Toc183425117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7">
            <w:r>
              <w:rPr>
                <w:webHidden/>
              </w:rPr>
              <w:fldChar w:fldCharType="begin"/>
            </w:r>
            <w:r>
              <w:rPr>
                <w:webHidden/>
              </w:rPr>
              <w:instrText>PAGEREF _Toc183425117 \h</w:instrText>
            </w:r>
            <w:r>
              <w:rPr>
                <w:webHidden/>
              </w:rPr>
            </w:r>
            <w:r>
              <w:rPr>
                <w:webHidden/>
              </w:rPr>
              <w:fldChar w:fldCharType="separate"/>
            </w:r>
            <w:r>
              <w:rPr>
                <w:color w:val="000000"/>
              </w:rPr>
              <w:t>Выявление и урегулирование конфликта интересов</w:t>
            </w:r>
            <w:r>
              <w:rPr>
                <w:webHidden/>
              </w:rPr>
              <w:fldChar w:fldCharType="end"/>
            </w:r>
          </w:hyperlink>
          <w:hyperlink w:anchor="_Toc183425117">
            <w:r>
              <w:rPr>
                <w:webHidden/>
              </w:rPr>
              <w:fldChar w:fldCharType="begin"/>
            </w:r>
            <w:r>
              <w:rPr>
                <w:webHidden/>
              </w:rPr>
              <w:instrText>PAGEREF _Toc183425117 \h</w:instrText>
            </w:r>
            <w:r>
              <w:rPr>
                <w:webHidden/>
              </w:rPr>
            </w:r>
            <w:r>
              <w:rPr>
                <w:webHidden/>
              </w:rPr>
              <w:fldChar w:fldCharType="separate"/>
            </w:r>
            <w:r>
              <w:rPr>
                <w:color w:val="000000"/>
              </w:rPr>
              <w:tab/>
              <w:t>14</w:t>
            </w:r>
            <w:r>
              <w:rPr>
                <w:webHidden/>
              </w:rPr>
              <w:fldChar w:fldCharType="end"/>
            </w:r>
          </w:hyperlink>
        </w:p>
        <w:p w:rsidR="00BB0457" w:rsidRDefault="00295FFD">
          <w:pPr>
            <w:pStyle w:val="26"/>
            <w:ind w:right="567"/>
          </w:pPr>
          <w:hyperlink w:anchor="_Toc183425118">
            <w:r>
              <w:rPr>
                <w:color w:val="000000"/>
              </w:rPr>
              <w:t>11.</w:t>
            </w:r>
          </w:hyperlink>
          <w:hyperlink w:anchor="_Toc183425118">
            <w:r>
              <w:rPr>
                <w:webHidden/>
              </w:rPr>
              <w:fldChar w:fldCharType="begin"/>
            </w:r>
            <w:r>
              <w:rPr>
                <w:webHidden/>
              </w:rPr>
              <w:instrText>PAGEREF _Toc183425118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8">
            <w:r>
              <w:rPr>
                <w:webHidden/>
              </w:rPr>
              <w:fldChar w:fldCharType="begin"/>
            </w:r>
            <w:r>
              <w:rPr>
                <w:webHidden/>
              </w:rPr>
              <w:instrText>PAGEREF _Toc183425118 \h</w:instrText>
            </w:r>
            <w:r>
              <w:rPr>
                <w:webHidden/>
              </w:rPr>
            </w:r>
            <w:r>
              <w:rPr>
                <w:webHidden/>
              </w:rPr>
              <w:fldChar w:fldCharType="separate"/>
            </w:r>
            <w:r>
              <w:rPr>
                <w:color w:val="000000"/>
              </w:rPr>
              <w:t>Правила обмена деловыми подарками  и знаками делового гостеприимства</w:t>
            </w:r>
            <w:r>
              <w:rPr>
                <w:webHidden/>
              </w:rPr>
              <w:fldChar w:fldCharType="end"/>
            </w:r>
          </w:hyperlink>
          <w:hyperlink w:anchor="_Toc183425118">
            <w:r>
              <w:rPr>
                <w:webHidden/>
              </w:rPr>
              <w:fldChar w:fldCharType="begin"/>
            </w:r>
            <w:r>
              <w:rPr>
                <w:webHidden/>
              </w:rPr>
              <w:instrText>PAGEREF _Toc183425118 \h</w:instrText>
            </w:r>
            <w:r>
              <w:rPr>
                <w:webHidden/>
              </w:rPr>
            </w:r>
            <w:r>
              <w:rPr>
                <w:webHidden/>
              </w:rPr>
              <w:fldChar w:fldCharType="separate"/>
            </w:r>
            <w:r>
              <w:rPr>
                <w:color w:val="000000"/>
              </w:rPr>
              <w:tab/>
              <w:t>16</w:t>
            </w:r>
            <w:r>
              <w:rPr>
                <w:webHidden/>
              </w:rPr>
              <w:fldChar w:fldCharType="end"/>
            </w:r>
          </w:hyperlink>
        </w:p>
        <w:p w:rsidR="00BB0457" w:rsidRDefault="00295FFD">
          <w:pPr>
            <w:pStyle w:val="26"/>
            <w:ind w:right="567"/>
          </w:pPr>
          <w:hyperlink w:anchor="_Toc183425119">
            <w:r>
              <w:rPr>
                <w:color w:val="000000"/>
              </w:rPr>
              <w:t>12.</w:t>
            </w:r>
          </w:hyperlink>
          <w:hyperlink w:anchor="_Toc183425119">
            <w:r>
              <w:rPr>
                <w:webHidden/>
              </w:rPr>
              <w:fldChar w:fldCharType="begin"/>
            </w:r>
            <w:r>
              <w:rPr>
                <w:webHidden/>
              </w:rPr>
              <w:instrText>PAGEREF _Toc183425119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19">
            <w:r>
              <w:rPr>
                <w:webHidden/>
              </w:rPr>
              <w:fldChar w:fldCharType="begin"/>
            </w:r>
            <w:r>
              <w:rPr>
                <w:webHidden/>
              </w:rPr>
              <w:instrText>PAGEREF _Toc183425119 \h</w:instrText>
            </w:r>
            <w:r>
              <w:rPr>
                <w:webHidden/>
              </w:rPr>
            </w:r>
            <w:r>
              <w:rPr>
                <w:webHidden/>
              </w:rPr>
              <w:fldChar w:fldCharType="separate"/>
            </w:r>
            <w:r>
              <w:rPr>
                <w:color w:val="000000"/>
              </w:rPr>
              <w:t>Меры по предупреждению коррупции  при взаимодействии с контрагентами</w:t>
            </w:r>
            <w:r>
              <w:rPr>
                <w:webHidden/>
              </w:rPr>
              <w:fldChar w:fldCharType="end"/>
            </w:r>
          </w:hyperlink>
          <w:hyperlink w:anchor="_Toc183425119">
            <w:r>
              <w:rPr>
                <w:webHidden/>
              </w:rPr>
              <w:fldChar w:fldCharType="begin"/>
            </w:r>
            <w:r>
              <w:rPr>
                <w:webHidden/>
              </w:rPr>
              <w:instrText>PAGEREF _Toc183425119 \h</w:instrText>
            </w:r>
            <w:r>
              <w:rPr>
                <w:webHidden/>
              </w:rPr>
            </w:r>
            <w:r>
              <w:rPr>
                <w:webHidden/>
              </w:rPr>
              <w:fldChar w:fldCharType="separate"/>
            </w:r>
            <w:r>
              <w:rPr>
                <w:color w:val="000000"/>
              </w:rPr>
              <w:tab/>
              <w:t>16</w:t>
            </w:r>
            <w:r>
              <w:rPr>
                <w:webHidden/>
              </w:rPr>
              <w:fldChar w:fldCharType="end"/>
            </w:r>
          </w:hyperlink>
        </w:p>
        <w:p w:rsidR="00BB0457" w:rsidRDefault="00295FFD">
          <w:pPr>
            <w:pStyle w:val="26"/>
            <w:ind w:right="567"/>
          </w:pPr>
          <w:hyperlink w:anchor="_Toc183425120">
            <w:r>
              <w:rPr>
                <w:color w:val="000000"/>
              </w:rPr>
              <w:t>13.</w:t>
            </w:r>
          </w:hyperlink>
          <w:hyperlink w:anchor="_Toc183425120">
            <w:r>
              <w:rPr>
                <w:webHidden/>
              </w:rPr>
              <w:fldChar w:fldCharType="begin"/>
            </w:r>
            <w:r>
              <w:rPr>
                <w:webHidden/>
              </w:rPr>
              <w:instrText>PAGEREF _Toc183425120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0">
            <w:r>
              <w:rPr>
                <w:webHidden/>
              </w:rPr>
              <w:fldChar w:fldCharType="begin"/>
            </w:r>
            <w:r>
              <w:rPr>
                <w:webHidden/>
              </w:rPr>
              <w:instrText>PAGEREF _Toc183425120 \h</w:instrText>
            </w:r>
            <w:r>
              <w:rPr>
                <w:webHidden/>
              </w:rPr>
            </w:r>
            <w:r>
              <w:rPr>
                <w:webHidden/>
              </w:rPr>
              <w:fldChar w:fldCharType="separate"/>
            </w:r>
            <w:r>
              <w:rPr>
                <w:color w:val="000000"/>
              </w:rPr>
              <w:t>Оценка коррупционных рисков Организации</w:t>
            </w:r>
            <w:r>
              <w:rPr>
                <w:webHidden/>
              </w:rPr>
              <w:fldChar w:fldCharType="end"/>
            </w:r>
          </w:hyperlink>
          <w:hyperlink w:anchor="_Toc183425120">
            <w:r>
              <w:rPr>
                <w:webHidden/>
              </w:rPr>
              <w:fldChar w:fldCharType="begin"/>
            </w:r>
            <w:r>
              <w:rPr>
                <w:webHidden/>
              </w:rPr>
              <w:instrText>PAGEREF _Toc183425120 \h</w:instrText>
            </w:r>
            <w:r>
              <w:rPr>
                <w:webHidden/>
              </w:rPr>
            </w:r>
            <w:r>
              <w:rPr>
                <w:webHidden/>
              </w:rPr>
              <w:fldChar w:fldCharType="separate"/>
            </w:r>
            <w:r>
              <w:rPr>
                <w:color w:val="000000"/>
              </w:rPr>
              <w:tab/>
              <w:t>17</w:t>
            </w:r>
            <w:r>
              <w:rPr>
                <w:webHidden/>
              </w:rPr>
              <w:fldChar w:fldCharType="end"/>
            </w:r>
          </w:hyperlink>
        </w:p>
        <w:p w:rsidR="00BB0457" w:rsidRDefault="00295FFD">
          <w:pPr>
            <w:pStyle w:val="26"/>
            <w:ind w:right="567"/>
          </w:pPr>
          <w:hyperlink w:anchor="_Toc183425121">
            <w:r>
              <w:rPr>
                <w:color w:val="000000"/>
              </w:rPr>
              <w:t>14.</w:t>
            </w:r>
          </w:hyperlink>
          <w:hyperlink w:anchor="_Toc183425121">
            <w:r>
              <w:rPr>
                <w:webHidden/>
              </w:rPr>
              <w:fldChar w:fldCharType="begin"/>
            </w:r>
            <w:r>
              <w:rPr>
                <w:webHidden/>
              </w:rPr>
              <w:instrText>PAGEREF _Toc183425121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1">
            <w:r>
              <w:rPr>
                <w:webHidden/>
              </w:rPr>
              <w:fldChar w:fldCharType="begin"/>
            </w:r>
            <w:r>
              <w:rPr>
                <w:webHidden/>
              </w:rPr>
              <w:instrText>PAGEREF _Toc183425121 \h</w:instrText>
            </w:r>
            <w:r>
              <w:rPr>
                <w:webHidden/>
              </w:rPr>
            </w:r>
            <w:r>
              <w:rPr>
                <w:webHidden/>
              </w:rPr>
              <w:fldChar w:fldCharType="separate"/>
            </w:r>
            <w:r>
              <w:rPr>
                <w:color w:val="000000"/>
              </w:rPr>
              <w:t>Антикоррупционное просвещение работников</w:t>
            </w:r>
            <w:r>
              <w:rPr>
                <w:webHidden/>
              </w:rPr>
              <w:fldChar w:fldCharType="end"/>
            </w:r>
          </w:hyperlink>
          <w:hyperlink w:anchor="_Toc183425121">
            <w:r>
              <w:rPr>
                <w:webHidden/>
              </w:rPr>
              <w:fldChar w:fldCharType="begin"/>
            </w:r>
            <w:r>
              <w:rPr>
                <w:webHidden/>
              </w:rPr>
              <w:instrText>PAGEREF _Toc183425121 \h</w:instrText>
            </w:r>
            <w:r>
              <w:rPr>
                <w:webHidden/>
              </w:rPr>
            </w:r>
            <w:r>
              <w:rPr>
                <w:webHidden/>
              </w:rPr>
              <w:fldChar w:fldCharType="separate"/>
            </w:r>
            <w:r>
              <w:rPr>
                <w:color w:val="000000"/>
              </w:rPr>
              <w:tab/>
              <w:t>18</w:t>
            </w:r>
            <w:r>
              <w:rPr>
                <w:webHidden/>
              </w:rPr>
              <w:fldChar w:fldCharType="end"/>
            </w:r>
          </w:hyperlink>
        </w:p>
        <w:p w:rsidR="00BB0457" w:rsidRDefault="00295FFD">
          <w:pPr>
            <w:pStyle w:val="26"/>
            <w:ind w:right="567"/>
          </w:pPr>
          <w:hyperlink w:anchor="_Toc183425122">
            <w:r>
              <w:rPr>
                <w:bCs/>
                <w:iCs/>
                <w:color w:val="000000"/>
              </w:rPr>
              <w:t>15.</w:t>
            </w:r>
          </w:hyperlink>
          <w:hyperlink w:anchor="_Toc183425122">
            <w:r>
              <w:rPr>
                <w:webHidden/>
              </w:rPr>
              <w:fldChar w:fldCharType="begin"/>
            </w:r>
            <w:r>
              <w:rPr>
                <w:webHidden/>
              </w:rPr>
              <w:instrText>PAGEREF _Toc183425122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2">
            <w:r>
              <w:rPr>
                <w:webHidden/>
              </w:rPr>
              <w:fldChar w:fldCharType="begin"/>
            </w:r>
            <w:r>
              <w:rPr>
                <w:webHidden/>
              </w:rPr>
              <w:instrText>PAGEREF _Toc183425122 \h</w:instrText>
            </w:r>
            <w:r>
              <w:rPr>
                <w:webHidden/>
              </w:rPr>
            </w:r>
            <w:r>
              <w:rPr>
                <w:webHidden/>
              </w:rPr>
              <w:fldChar w:fldCharType="separate"/>
            </w:r>
            <w:r>
              <w:rPr>
                <w:color w:val="000000"/>
              </w:rPr>
              <w:t>Внутренний контроль и аудит</w:t>
            </w:r>
            <w:r>
              <w:rPr>
                <w:webHidden/>
              </w:rPr>
              <w:fldChar w:fldCharType="end"/>
            </w:r>
          </w:hyperlink>
          <w:hyperlink w:anchor="_Toc183425122">
            <w:r>
              <w:rPr>
                <w:webHidden/>
              </w:rPr>
              <w:fldChar w:fldCharType="begin"/>
            </w:r>
            <w:r>
              <w:rPr>
                <w:webHidden/>
              </w:rPr>
              <w:instrText>PAGEREF _Toc183425122 \h</w:instrText>
            </w:r>
            <w:r>
              <w:rPr>
                <w:webHidden/>
              </w:rPr>
            </w:r>
            <w:r>
              <w:rPr>
                <w:webHidden/>
              </w:rPr>
              <w:fldChar w:fldCharType="separate"/>
            </w:r>
            <w:r>
              <w:rPr>
                <w:color w:val="000000"/>
              </w:rPr>
              <w:tab/>
              <w:t>18</w:t>
            </w:r>
            <w:r>
              <w:rPr>
                <w:webHidden/>
              </w:rPr>
              <w:fldChar w:fldCharType="end"/>
            </w:r>
          </w:hyperlink>
        </w:p>
        <w:p w:rsidR="00BB0457" w:rsidRDefault="00295FFD">
          <w:pPr>
            <w:pStyle w:val="26"/>
            <w:ind w:right="567"/>
          </w:pPr>
          <w:hyperlink w:anchor="_Toc183425123">
            <w:r>
              <w:rPr>
                <w:color w:val="000000"/>
              </w:rPr>
              <w:t>16.</w:t>
            </w:r>
          </w:hyperlink>
          <w:hyperlink w:anchor="_Toc183425123">
            <w:r>
              <w:rPr>
                <w:webHidden/>
              </w:rPr>
              <w:fldChar w:fldCharType="begin"/>
            </w:r>
            <w:r>
              <w:rPr>
                <w:webHidden/>
              </w:rPr>
              <w:instrText>PAGEREF _Toc183425123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3">
            <w:r>
              <w:rPr>
                <w:webHidden/>
              </w:rPr>
              <w:fldChar w:fldCharType="begin"/>
            </w:r>
            <w:r>
              <w:rPr>
                <w:webHidden/>
              </w:rPr>
              <w:instrText>PAGEREF _Toc183425123 \h</w:instrText>
            </w:r>
            <w:r>
              <w:rPr>
                <w:webHidden/>
              </w:rPr>
            </w:r>
            <w:r>
              <w:rPr>
                <w:webHidden/>
              </w:rPr>
              <w:fldChar w:fldCharType="separate"/>
            </w:r>
            <w:r>
              <w:rPr>
                <w:color w:val="000000"/>
              </w:rPr>
              <w:t>Сотрудничество с контрольно - надзорными и правоохранительными органами в сфере противодействия коррупции</w:t>
            </w:r>
            <w:r>
              <w:rPr>
                <w:webHidden/>
              </w:rPr>
              <w:fldChar w:fldCharType="end"/>
            </w:r>
          </w:hyperlink>
          <w:hyperlink w:anchor="_Toc183425123">
            <w:r>
              <w:rPr>
                <w:webHidden/>
              </w:rPr>
              <w:fldChar w:fldCharType="begin"/>
            </w:r>
            <w:r>
              <w:rPr>
                <w:webHidden/>
              </w:rPr>
              <w:instrText>PAGEREF _Toc183425123 \h</w:instrText>
            </w:r>
            <w:r>
              <w:rPr>
                <w:webHidden/>
              </w:rPr>
            </w:r>
            <w:r>
              <w:rPr>
                <w:webHidden/>
              </w:rPr>
              <w:fldChar w:fldCharType="separate"/>
            </w:r>
            <w:r>
              <w:rPr>
                <w:color w:val="000000"/>
              </w:rPr>
              <w:tab/>
              <w:t>20</w:t>
            </w:r>
            <w:r>
              <w:rPr>
                <w:webHidden/>
              </w:rPr>
              <w:fldChar w:fldCharType="end"/>
            </w:r>
          </w:hyperlink>
        </w:p>
        <w:p w:rsidR="00BB0457" w:rsidRDefault="00295FFD">
          <w:pPr>
            <w:pStyle w:val="26"/>
            <w:ind w:right="567"/>
          </w:pPr>
          <w:hyperlink w:anchor="_Toc183425124">
            <w:r>
              <w:rPr>
                <w:color w:val="000000"/>
              </w:rPr>
              <w:t>17.</w:t>
            </w:r>
          </w:hyperlink>
          <w:hyperlink w:anchor="_Toc183425124">
            <w:r>
              <w:rPr>
                <w:webHidden/>
              </w:rPr>
              <w:fldChar w:fldCharType="begin"/>
            </w:r>
            <w:r>
              <w:rPr>
                <w:webHidden/>
              </w:rPr>
              <w:instrText>PAGEREF _Toc183425124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4">
            <w:r>
              <w:rPr>
                <w:webHidden/>
              </w:rPr>
              <w:fldChar w:fldCharType="begin"/>
            </w:r>
            <w:r>
              <w:rPr>
                <w:webHidden/>
              </w:rPr>
              <w:instrText>PAGEREF _Toc183425124 \h</w:instrText>
            </w:r>
            <w:r>
              <w:rPr>
                <w:webHidden/>
              </w:rPr>
            </w:r>
            <w:r>
              <w:rPr>
                <w:webHidden/>
              </w:rPr>
              <w:fldChar w:fldCharType="separate"/>
            </w:r>
            <w:r>
              <w:rPr>
                <w:color w:val="000000"/>
              </w:rPr>
              <w:t>Ответственность работников  за несоблюдение требований антикоррупционной политики</w:t>
            </w:r>
            <w:r>
              <w:rPr>
                <w:webHidden/>
              </w:rPr>
              <w:fldChar w:fldCharType="end"/>
            </w:r>
          </w:hyperlink>
          <w:hyperlink w:anchor="_Toc183425124">
            <w:r>
              <w:rPr>
                <w:webHidden/>
              </w:rPr>
              <w:fldChar w:fldCharType="begin"/>
            </w:r>
            <w:r>
              <w:rPr>
                <w:webHidden/>
              </w:rPr>
              <w:instrText>PAGEREF _Toc183425124 \h</w:instrText>
            </w:r>
            <w:r>
              <w:rPr>
                <w:webHidden/>
              </w:rPr>
            </w:r>
            <w:r>
              <w:rPr>
                <w:webHidden/>
              </w:rPr>
              <w:fldChar w:fldCharType="separate"/>
            </w:r>
            <w:r>
              <w:rPr>
                <w:color w:val="000000"/>
              </w:rPr>
              <w:tab/>
              <w:t>21</w:t>
            </w:r>
            <w:r>
              <w:rPr>
                <w:webHidden/>
              </w:rPr>
              <w:fldChar w:fldCharType="end"/>
            </w:r>
          </w:hyperlink>
        </w:p>
        <w:p w:rsidR="00BB0457" w:rsidRDefault="00295FFD">
          <w:pPr>
            <w:pStyle w:val="26"/>
            <w:ind w:right="567"/>
          </w:pPr>
          <w:hyperlink w:anchor="_Toc183425125">
            <w:r>
              <w:rPr>
                <w:color w:val="000000"/>
              </w:rPr>
              <w:t>18.</w:t>
            </w:r>
          </w:hyperlink>
          <w:hyperlink w:anchor="_Toc183425125">
            <w:r>
              <w:rPr>
                <w:webHidden/>
              </w:rPr>
              <w:fldChar w:fldCharType="begin"/>
            </w:r>
            <w:r>
              <w:rPr>
                <w:webHidden/>
              </w:rPr>
              <w:instrText>PAGEREF _Toc183425125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5">
            <w:r>
              <w:rPr>
                <w:webHidden/>
              </w:rPr>
              <w:fldChar w:fldCharType="begin"/>
            </w:r>
            <w:r>
              <w:rPr>
                <w:webHidden/>
              </w:rPr>
              <w:instrText>PAGEREF _Toc183425125 \h</w:instrText>
            </w:r>
            <w:r>
              <w:rPr>
                <w:webHidden/>
              </w:rPr>
            </w:r>
            <w:r>
              <w:rPr>
                <w:webHidden/>
              </w:rPr>
              <w:fldChar w:fldCharType="separate"/>
            </w:r>
            <w:r>
              <w:rPr>
                <w:color w:val="000000"/>
              </w:rPr>
              <w:t>Порядок пересмотра и внесения изменений  в Антикоррупционную политику</w:t>
            </w:r>
            <w:r>
              <w:rPr>
                <w:webHidden/>
              </w:rPr>
              <w:fldChar w:fldCharType="end"/>
            </w:r>
          </w:hyperlink>
          <w:hyperlink w:anchor="_Toc183425125">
            <w:r>
              <w:rPr>
                <w:webHidden/>
              </w:rPr>
              <w:fldChar w:fldCharType="begin"/>
            </w:r>
            <w:r>
              <w:rPr>
                <w:webHidden/>
              </w:rPr>
              <w:instrText>PAGEREF _Toc183425125 \h</w:instrText>
            </w:r>
            <w:r>
              <w:rPr>
                <w:webHidden/>
              </w:rPr>
            </w:r>
            <w:r>
              <w:rPr>
                <w:webHidden/>
              </w:rPr>
              <w:fldChar w:fldCharType="separate"/>
            </w:r>
            <w:r>
              <w:rPr>
                <w:color w:val="000000"/>
              </w:rPr>
              <w:tab/>
              <w:t>21</w:t>
            </w:r>
            <w:r>
              <w:rPr>
                <w:webHidden/>
              </w:rPr>
              <w:fldChar w:fldCharType="end"/>
            </w:r>
          </w:hyperlink>
        </w:p>
        <w:p w:rsidR="00BB0457" w:rsidRDefault="00295FFD">
          <w:pPr>
            <w:pStyle w:val="16"/>
            <w:spacing w:after="0"/>
          </w:pPr>
          <w:hyperlink w:anchor="_Toc183425126">
            <w:r>
              <w:rPr>
                <w:rFonts w:cs="Times New Roman"/>
                <w:color w:val="000000"/>
                <w:kern w:val="2"/>
              </w:rPr>
              <w:t>Положение о комиссии по противодействию коррупции</w:t>
            </w:r>
          </w:hyperlink>
          <w:hyperlink w:anchor="_Toc183425126">
            <w:r>
              <w:rPr>
                <w:webHidden/>
              </w:rPr>
              <w:fldChar w:fldCharType="begin"/>
            </w:r>
            <w:r>
              <w:rPr>
                <w:webHidden/>
              </w:rPr>
              <w:instrText>PAGEREF _Toc183425126 \h</w:instrText>
            </w:r>
            <w:r>
              <w:rPr>
                <w:webHidden/>
              </w:rPr>
            </w:r>
            <w:r>
              <w:rPr>
                <w:webHidden/>
              </w:rPr>
              <w:fldChar w:fldCharType="separate"/>
            </w:r>
            <w:r>
              <w:rPr>
                <w:color w:val="000000"/>
              </w:rPr>
              <w:tab/>
              <w:t>22</w:t>
            </w:r>
            <w:r>
              <w:rPr>
                <w:webHidden/>
              </w:rPr>
              <w:fldChar w:fldCharType="end"/>
            </w:r>
          </w:hyperlink>
        </w:p>
        <w:p w:rsidR="00BB0457" w:rsidRDefault="00295FFD">
          <w:pPr>
            <w:pStyle w:val="26"/>
            <w:ind w:right="567"/>
          </w:pPr>
          <w:hyperlink w:anchor="_Toc183425127">
            <w:r>
              <w:rPr>
                <w:color w:val="000000"/>
              </w:rPr>
              <w:t>1.</w:t>
            </w:r>
          </w:hyperlink>
          <w:hyperlink w:anchor="_Toc183425127">
            <w:r>
              <w:rPr>
                <w:webHidden/>
              </w:rPr>
              <w:fldChar w:fldCharType="begin"/>
            </w:r>
            <w:r>
              <w:rPr>
                <w:webHidden/>
              </w:rPr>
              <w:instrText>PAGEREF _Toc183425127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7">
            <w:r>
              <w:rPr>
                <w:webHidden/>
              </w:rPr>
              <w:fldChar w:fldCharType="begin"/>
            </w:r>
            <w:r>
              <w:rPr>
                <w:webHidden/>
              </w:rPr>
              <w:instrText>PAGEREF _Toc183425127 \h</w:instrText>
            </w:r>
            <w:r>
              <w:rPr>
                <w:webHidden/>
              </w:rPr>
            </w:r>
            <w:r>
              <w:rPr>
                <w:webHidden/>
              </w:rPr>
              <w:fldChar w:fldCharType="separate"/>
            </w:r>
            <w:r>
              <w:rPr>
                <w:color w:val="000000"/>
              </w:rPr>
              <w:t>Общие положения</w:t>
            </w:r>
            <w:r>
              <w:rPr>
                <w:webHidden/>
              </w:rPr>
              <w:fldChar w:fldCharType="end"/>
            </w:r>
          </w:hyperlink>
          <w:hyperlink w:anchor="_Toc183425127">
            <w:r>
              <w:rPr>
                <w:webHidden/>
              </w:rPr>
              <w:fldChar w:fldCharType="begin"/>
            </w:r>
            <w:r>
              <w:rPr>
                <w:webHidden/>
              </w:rPr>
              <w:instrText>PAGEREF _Toc183425127 \h</w:instrText>
            </w:r>
            <w:r>
              <w:rPr>
                <w:webHidden/>
              </w:rPr>
            </w:r>
            <w:r>
              <w:rPr>
                <w:webHidden/>
              </w:rPr>
              <w:fldChar w:fldCharType="separate"/>
            </w:r>
            <w:r>
              <w:rPr>
                <w:color w:val="000000"/>
              </w:rPr>
              <w:tab/>
              <w:t>22</w:t>
            </w:r>
            <w:r>
              <w:rPr>
                <w:webHidden/>
              </w:rPr>
              <w:fldChar w:fldCharType="end"/>
            </w:r>
          </w:hyperlink>
        </w:p>
        <w:p w:rsidR="00BB0457" w:rsidRDefault="00295FFD">
          <w:pPr>
            <w:pStyle w:val="26"/>
            <w:ind w:right="567"/>
          </w:pPr>
          <w:hyperlink w:anchor="_Toc183425128">
            <w:r>
              <w:rPr>
                <w:color w:val="000000"/>
              </w:rPr>
              <w:t>2.</w:t>
            </w:r>
          </w:hyperlink>
          <w:hyperlink w:anchor="_Toc183425128">
            <w:r>
              <w:rPr>
                <w:webHidden/>
              </w:rPr>
              <w:fldChar w:fldCharType="begin"/>
            </w:r>
            <w:r>
              <w:rPr>
                <w:webHidden/>
              </w:rPr>
              <w:instrText>PAGEREF _Toc183425128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8">
            <w:r>
              <w:rPr>
                <w:webHidden/>
              </w:rPr>
              <w:fldChar w:fldCharType="begin"/>
            </w:r>
            <w:r>
              <w:rPr>
                <w:webHidden/>
              </w:rPr>
              <w:instrText>PAGEREF _Toc183425128 \h</w:instrText>
            </w:r>
            <w:r>
              <w:rPr>
                <w:webHidden/>
              </w:rPr>
            </w:r>
            <w:r>
              <w:rPr>
                <w:webHidden/>
              </w:rPr>
              <w:fldChar w:fldCharType="separate"/>
            </w:r>
            <w:r>
              <w:rPr>
                <w:color w:val="000000"/>
              </w:rPr>
              <w:t>Порядок образования комиссии</w:t>
            </w:r>
            <w:r>
              <w:rPr>
                <w:webHidden/>
              </w:rPr>
              <w:fldChar w:fldCharType="end"/>
            </w:r>
          </w:hyperlink>
          <w:hyperlink w:anchor="_Toc183425128">
            <w:r>
              <w:rPr>
                <w:webHidden/>
              </w:rPr>
              <w:fldChar w:fldCharType="begin"/>
            </w:r>
            <w:r>
              <w:rPr>
                <w:webHidden/>
              </w:rPr>
              <w:instrText>PAGEREF _Toc183425128 \h</w:instrText>
            </w:r>
            <w:r>
              <w:rPr>
                <w:webHidden/>
              </w:rPr>
            </w:r>
            <w:r>
              <w:rPr>
                <w:webHidden/>
              </w:rPr>
              <w:fldChar w:fldCharType="separate"/>
            </w:r>
            <w:r>
              <w:rPr>
                <w:color w:val="000000"/>
              </w:rPr>
              <w:tab/>
              <w:t>23</w:t>
            </w:r>
            <w:r>
              <w:rPr>
                <w:webHidden/>
              </w:rPr>
              <w:fldChar w:fldCharType="end"/>
            </w:r>
          </w:hyperlink>
        </w:p>
        <w:p w:rsidR="00BB0457" w:rsidRDefault="00295FFD">
          <w:pPr>
            <w:pStyle w:val="26"/>
            <w:ind w:right="567"/>
          </w:pPr>
          <w:hyperlink w:anchor="_Toc183425129">
            <w:r>
              <w:rPr>
                <w:color w:val="000000"/>
              </w:rPr>
              <w:t>3.</w:t>
            </w:r>
          </w:hyperlink>
          <w:hyperlink w:anchor="_Toc183425129">
            <w:r>
              <w:rPr>
                <w:webHidden/>
              </w:rPr>
              <w:fldChar w:fldCharType="begin"/>
            </w:r>
            <w:r>
              <w:rPr>
                <w:webHidden/>
              </w:rPr>
              <w:instrText>PAGEREF _Toc183425129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29">
            <w:r>
              <w:rPr>
                <w:webHidden/>
              </w:rPr>
              <w:fldChar w:fldCharType="begin"/>
            </w:r>
            <w:r>
              <w:rPr>
                <w:webHidden/>
              </w:rPr>
              <w:instrText>PAGEREF _Toc183425129 \h</w:instrText>
            </w:r>
            <w:r>
              <w:rPr>
                <w:webHidden/>
              </w:rPr>
            </w:r>
            <w:r>
              <w:rPr>
                <w:webHidden/>
              </w:rPr>
              <w:fldChar w:fldCharType="separate"/>
            </w:r>
            <w:r>
              <w:rPr>
                <w:color w:val="000000"/>
              </w:rPr>
              <w:t>Полномочия Комиссии</w:t>
            </w:r>
            <w:r>
              <w:rPr>
                <w:webHidden/>
              </w:rPr>
              <w:fldChar w:fldCharType="end"/>
            </w:r>
          </w:hyperlink>
          <w:hyperlink w:anchor="_Toc183425129">
            <w:r>
              <w:rPr>
                <w:webHidden/>
              </w:rPr>
              <w:fldChar w:fldCharType="begin"/>
            </w:r>
            <w:r>
              <w:rPr>
                <w:webHidden/>
              </w:rPr>
              <w:instrText>PAGEREF _Toc183425129 \h</w:instrText>
            </w:r>
            <w:r>
              <w:rPr>
                <w:webHidden/>
              </w:rPr>
            </w:r>
            <w:r>
              <w:rPr>
                <w:webHidden/>
              </w:rPr>
              <w:fldChar w:fldCharType="separate"/>
            </w:r>
            <w:r>
              <w:rPr>
                <w:color w:val="000000"/>
              </w:rPr>
              <w:tab/>
              <w:t>23</w:t>
            </w:r>
            <w:r>
              <w:rPr>
                <w:webHidden/>
              </w:rPr>
              <w:fldChar w:fldCharType="end"/>
            </w:r>
          </w:hyperlink>
        </w:p>
        <w:p w:rsidR="00BB0457" w:rsidRDefault="00295FFD">
          <w:pPr>
            <w:pStyle w:val="26"/>
            <w:ind w:right="567"/>
          </w:pPr>
          <w:hyperlink w:anchor="_Toc183425130">
            <w:r>
              <w:rPr>
                <w:color w:val="000000"/>
              </w:rPr>
              <w:t>4.</w:t>
            </w:r>
          </w:hyperlink>
          <w:hyperlink w:anchor="_Toc183425130">
            <w:r>
              <w:rPr>
                <w:webHidden/>
              </w:rPr>
              <w:fldChar w:fldCharType="begin"/>
            </w:r>
            <w:r>
              <w:rPr>
                <w:webHidden/>
              </w:rPr>
              <w:instrText>PAGEREF _Toc183425130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0">
            <w:r>
              <w:rPr>
                <w:webHidden/>
              </w:rPr>
              <w:fldChar w:fldCharType="begin"/>
            </w:r>
            <w:r>
              <w:rPr>
                <w:webHidden/>
              </w:rPr>
              <w:instrText>PAGEREF _Toc183425130 \h</w:instrText>
            </w:r>
            <w:r>
              <w:rPr>
                <w:webHidden/>
              </w:rPr>
            </w:r>
            <w:r>
              <w:rPr>
                <w:webHidden/>
              </w:rPr>
              <w:fldChar w:fldCharType="separate"/>
            </w:r>
            <w:r>
              <w:rPr>
                <w:color w:val="000000"/>
              </w:rPr>
              <w:t>Организация работы Комиссии</w:t>
            </w:r>
            <w:r>
              <w:rPr>
                <w:webHidden/>
              </w:rPr>
              <w:fldChar w:fldCharType="end"/>
            </w:r>
          </w:hyperlink>
          <w:hyperlink w:anchor="_Toc183425130">
            <w:r>
              <w:rPr>
                <w:webHidden/>
              </w:rPr>
              <w:fldChar w:fldCharType="begin"/>
            </w:r>
            <w:r>
              <w:rPr>
                <w:webHidden/>
              </w:rPr>
              <w:instrText>PAGEREF _Toc183425130 \h</w:instrText>
            </w:r>
            <w:r>
              <w:rPr>
                <w:webHidden/>
              </w:rPr>
            </w:r>
            <w:r>
              <w:rPr>
                <w:webHidden/>
              </w:rPr>
              <w:fldChar w:fldCharType="separate"/>
            </w:r>
            <w:r>
              <w:rPr>
                <w:color w:val="000000"/>
              </w:rPr>
              <w:tab/>
              <w:t>24</w:t>
            </w:r>
            <w:r>
              <w:rPr>
                <w:webHidden/>
              </w:rPr>
              <w:fldChar w:fldCharType="end"/>
            </w:r>
          </w:hyperlink>
        </w:p>
        <w:p w:rsidR="00BB0457" w:rsidRDefault="00295FFD">
          <w:pPr>
            <w:pStyle w:val="16"/>
            <w:spacing w:after="0"/>
          </w:pPr>
          <w:hyperlink w:anchor="_Toc183425131">
            <w:r>
              <w:rPr>
                <w:rFonts w:cs="Times New Roman"/>
                <w:color w:val="000000"/>
                <w:kern w:val="2"/>
              </w:rPr>
              <w:t>Кодекс этики и служебного поведения работников</w:t>
            </w:r>
          </w:hyperlink>
          <w:hyperlink w:anchor="_Toc183425131">
            <w:r>
              <w:rPr>
                <w:webHidden/>
              </w:rPr>
              <w:fldChar w:fldCharType="begin"/>
            </w:r>
            <w:r>
              <w:rPr>
                <w:webHidden/>
              </w:rPr>
              <w:instrText>PAGEREF _Toc183425131 \h</w:instrText>
            </w:r>
            <w:r>
              <w:rPr>
                <w:webHidden/>
              </w:rPr>
            </w:r>
            <w:r>
              <w:rPr>
                <w:webHidden/>
              </w:rPr>
              <w:fldChar w:fldCharType="separate"/>
            </w:r>
            <w:r>
              <w:rPr>
                <w:color w:val="000000"/>
              </w:rPr>
              <w:tab/>
              <w:t>26</w:t>
            </w:r>
            <w:r>
              <w:rPr>
                <w:webHidden/>
              </w:rPr>
              <w:fldChar w:fldCharType="end"/>
            </w:r>
          </w:hyperlink>
        </w:p>
        <w:p w:rsidR="00BB0457" w:rsidRDefault="00295FFD">
          <w:pPr>
            <w:pStyle w:val="26"/>
            <w:ind w:right="567"/>
          </w:pPr>
          <w:hyperlink w:anchor="_Toc183425132">
            <w:r>
              <w:rPr>
                <w:color w:val="000000"/>
              </w:rPr>
              <w:t>1.</w:t>
            </w:r>
          </w:hyperlink>
          <w:hyperlink w:anchor="_Toc183425132">
            <w:r>
              <w:rPr>
                <w:webHidden/>
              </w:rPr>
              <w:fldChar w:fldCharType="begin"/>
            </w:r>
            <w:r>
              <w:rPr>
                <w:webHidden/>
              </w:rPr>
              <w:instrText>PAGEREF _Toc183425132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2">
            <w:r>
              <w:rPr>
                <w:webHidden/>
              </w:rPr>
              <w:fldChar w:fldCharType="begin"/>
            </w:r>
            <w:r>
              <w:rPr>
                <w:webHidden/>
              </w:rPr>
              <w:instrText>PAGEREF _Toc183425132 \h</w:instrText>
            </w:r>
            <w:r>
              <w:rPr>
                <w:webHidden/>
              </w:rPr>
            </w:r>
            <w:r>
              <w:rPr>
                <w:webHidden/>
              </w:rPr>
              <w:fldChar w:fldCharType="separate"/>
            </w:r>
            <w:r>
              <w:rPr>
                <w:color w:val="000000"/>
              </w:rPr>
              <w:t>Общие положения</w:t>
            </w:r>
            <w:r>
              <w:rPr>
                <w:webHidden/>
              </w:rPr>
              <w:fldChar w:fldCharType="end"/>
            </w:r>
          </w:hyperlink>
          <w:hyperlink w:anchor="_Toc183425132">
            <w:r>
              <w:rPr>
                <w:webHidden/>
              </w:rPr>
              <w:fldChar w:fldCharType="begin"/>
            </w:r>
            <w:r>
              <w:rPr>
                <w:webHidden/>
              </w:rPr>
              <w:instrText>PAGEREF _Toc183425132 \h</w:instrText>
            </w:r>
            <w:r>
              <w:rPr>
                <w:webHidden/>
              </w:rPr>
            </w:r>
            <w:r>
              <w:rPr>
                <w:webHidden/>
              </w:rPr>
              <w:fldChar w:fldCharType="separate"/>
            </w:r>
            <w:r>
              <w:rPr>
                <w:color w:val="000000"/>
              </w:rPr>
              <w:tab/>
              <w:t>26</w:t>
            </w:r>
            <w:r>
              <w:rPr>
                <w:webHidden/>
              </w:rPr>
              <w:fldChar w:fldCharType="end"/>
            </w:r>
          </w:hyperlink>
        </w:p>
        <w:p w:rsidR="00BB0457" w:rsidRDefault="00295FFD">
          <w:pPr>
            <w:pStyle w:val="26"/>
            <w:ind w:right="567"/>
          </w:pPr>
          <w:hyperlink w:anchor="_Toc183425133">
            <w:r>
              <w:rPr>
                <w:color w:val="000000"/>
              </w:rPr>
              <w:t>2.</w:t>
            </w:r>
          </w:hyperlink>
          <w:hyperlink w:anchor="_Toc183425133">
            <w:r>
              <w:rPr>
                <w:webHidden/>
              </w:rPr>
              <w:fldChar w:fldCharType="begin"/>
            </w:r>
            <w:r>
              <w:rPr>
                <w:webHidden/>
              </w:rPr>
              <w:instrText>PAGEREF _Toc183425133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3">
            <w:r>
              <w:rPr>
                <w:webHidden/>
              </w:rPr>
              <w:fldChar w:fldCharType="begin"/>
            </w:r>
            <w:r>
              <w:rPr>
                <w:webHidden/>
              </w:rPr>
              <w:instrText>PAGEREF _Toc183425133 \h</w:instrText>
            </w:r>
            <w:r>
              <w:rPr>
                <w:webHidden/>
              </w:rPr>
            </w:r>
            <w:r>
              <w:rPr>
                <w:webHidden/>
              </w:rPr>
              <w:fldChar w:fldCharType="separate"/>
            </w:r>
            <w:r>
              <w:rPr>
                <w:color w:val="000000"/>
              </w:rPr>
              <w:t>Основные обязанности, принципы  и правила служебного поведения работников</w:t>
            </w:r>
            <w:r>
              <w:rPr>
                <w:webHidden/>
              </w:rPr>
              <w:fldChar w:fldCharType="end"/>
            </w:r>
          </w:hyperlink>
          <w:hyperlink w:anchor="_Toc183425133">
            <w:r>
              <w:rPr>
                <w:webHidden/>
              </w:rPr>
              <w:fldChar w:fldCharType="begin"/>
            </w:r>
            <w:r>
              <w:rPr>
                <w:webHidden/>
              </w:rPr>
              <w:instrText>PAGEREF _Toc183425133 \h</w:instrText>
            </w:r>
            <w:r>
              <w:rPr>
                <w:webHidden/>
              </w:rPr>
            </w:r>
            <w:r>
              <w:rPr>
                <w:webHidden/>
              </w:rPr>
              <w:fldChar w:fldCharType="separate"/>
            </w:r>
            <w:r>
              <w:rPr>
                <w:color w:val="000000"/>
              </w:rPr>
              <w:tab/>
              <w:t>26</w:t>
            </w:r>
            <w:r>
              <w:rPr>
                <w:webHidden/>
              </w:rPr>
              <w:fldChar w:fldCharType="end"/>
            </w:r>
          </w:hyperlink>
        </w:p>
        <w:p w:rsidR="00BB0457" w:rsidRDefault="00295FFD">
          <w:pPr>
            <w:pStyle w:val="16"/>
            <w:spacing w:after="0"/>
          </w:pPr>
          <w:hyperlink w:anchor="_Toc183425134">
            <w:r>
              <w:rPr>
                <w:rFonts w:cs="Times New Roman"/>
                <w:color w:val="000000"/>
                <w:kern w:val="2"/>
              </w:rPr>
              <w:t>Положение о конфликте интересов</w:t>
            </w:r>
          </w:hyperlink>
          <w:hyperlink w:anchor="_Toc183425134">
            <w:r>
              <w:rPr>
                <w:webHidden/>
              </w:rPr>
              <w:fldChar w:fldCharType="begin"/>
            </w:r>
            <w:r>
              <w:rPr>
                <w:webHidden/>
              </w:rPr>
              <w:instrText>PAGEREF _Toc183425134 \h</w:instrText>
            </w:r>
            <w:r>
              <w:rPr>
                <w:webHidden/>
              </w:rPr>
            </w:r>
            <w:r>
              <w:rPr>
                <w:webHidden/>
              </w:rPr>
              <w:fldChar w:fldCharType="separate"/>
            </w:r>
            <w:r>
              <w:rPr>
                <w:color w:val="000000"/>
              </w:rPr>
              <w:tab/>
              <w:t>32</w:t>
            </w:r>
            <w:r>
              <w:rPr>
                <w:webHidden/>
              </w:rPr>
              <w:fldChar w:fldCharType="end"/>
            </w:r>
          </w:hyperlink>
        </w:p>
        <w:p w:rsidR="00BB0457" w:rsidRDefault="00295FFD">
          <w:pPr>
            <w:pStyle w:val="26"/>
            <w:ind w:right="567"/>
          </w:pPr>
          <w:hyperlink w:anchor="_Toc183425135">
            <w:r>
              <w:rPr>
                <w:color w:val="000000"/>
              </w:rPr>
              <w:t>1.</w:t>
            </w:r>
          </w:hyperlink>
          <w:hyperlink w:anchor="_Toc183425135">
            <w:r>
              <w:rPr>
                <w:webHidden/>
              </w:rPr>
              <w:fldChar w:fldCharType="begin"/>
            </w:r>
            <w:r>
              <w:rPr>
                <w:webHidden/>
              </w:rPr>
              <w:instrText>PAGEREF _Toc183425135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5">
            <w:r>
              <w:rPr>
                <w:webHidden/>
              </w:rPr>
              <w:fldChar w:fldCharType="begin"/>
            </w:r>
            <w:r>
              <w:rPr>
                <w:webHidden/>
              </w:rPr>
              <w:instrText>PAGEREF _Toc183425135 \h</w:instrText>
            </w:r>
            <w:r>
              <w:rPr>
                <w:webHidden/>
              </w:rPr>
            </w:r>
            <w:r>
              <w:rPr>
                <w:webHidden/>
              </w:rPr>
              <w:fldChar w:fldCharType="separate"/>
            </w:r>
            <w:r>
              <w:rPr>
                <w:color w:val="000000"/>
              </w:rPr>
              <w:t>Цели и задачи Положения</w:t>
            </w:r>
            <w:r>
              <w:rPr>
                <w:webHidden/>
              </w:rPr>
              <w:fldChar w:fldCharType="end"/>
            </w:r>
          </w:hyperlink>
          <w:hyperlink w:anchor="_Toc183425135">
            <w:r>
              <w:rPr>
                <w:webHidden/>
              </w:rPr>
              <w:fldChar w:fldCharType="begin"/>
            </w:r>
            <w:r>
              <w:rPr>
                <w:webHidden/>
              </w:rPr>
              <w:instrText>PAGEREF _Toc183425135 \h</w:instrText>
            </w:r>
            <w:r>
              <w:rPr>
                <w:webHidden/>
              </w:rPr>
            </w:r>
            <w:r>
              <w:rPr>
                <w:webHidden/>
              </w:rPr>
              <w:fldChar w:fldCharType="separate"/>
            </w:r>
            <w:r>
              <w:rPr>
                <w:color w:val="000000"/>
              </w:rPr>
              <w:tab/>
              <w:t>32</w:t>
            </w:r>
            <w:r>
              <w:rPr>
                <w:webHidden/>
              </w:rPr>
              <w:fldChar w:fldCharType="end"/>
            </w:r>
          </w:hyperlink>
        </w:p>
        <w:p w:rsidR="00BB0457" w:rsidRDefault="00295FFD">
          <w:pPr>
            <w:pStyle w:val="26"/>
            <w:ind w:right="567"/>
          </w:pPr>
          <w:hyperlink w:anchor="_Toc183425136">
            <w:r>
              <w:rPr>
                <w:color w:val="000000"/>
              </w:rPr>
              <w:t>2.</w:t>
            </w:r>
          </w:hyperlink>
          <w:hyperlink w:anchor="_Toc183425136">
            <w:r>
              <w:rPr>
                <w:webHidden/>
              </w:rPr>
              <w:fldChar w:fldCharType="begin"/>
            </w:r>
            <w:r>
              <w:rPr>
                <w:webHidden/>
              </w:rPr>
              <w:instrText>PAGEREF _Toc183425136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6">
            <w:r>
              <w:rPr>
                <w:webHidden/>
              </w:rPr>
              <w:fldChar w:fldCharType="begin"/>
            </w:r>
            <w:r>
              <w:rPr>
                <w:webHidden/>
              </w:rPr>
              <w:instrText>PAGEREF _Toc183425136 \h</w:instrText>
            </w:r>
            <w:r>
              <w:rPr>
                <w:webHidden/>
              </w:rPr>
            </w:r>
            <w:r>
              <w:rPr>
                <w:webHidden/>
              </w:rPr>
              <w:fldChar w:fldCharType="separate"/>
            </w:r>
            <w:r>
              <w:rPr>
                <w:color w:val="000000"/>
              </w:rPr>
              <w:t>Меры по предотвращению конфликта интересов</w:t>
            </w:r>
            <w:r>
              <w:rPr>
                <w:webHidden/>
              </w:rPr>
              <w:fldChar w:fldCharType="end"/>
            </w:r>
          </w:hyperlink>
          <w:hyperlink w:anchor="_Toc183425136">
            <w:r>
              <w:rPr>
                <w:webHidden/>
              </w:rPr>
              <w:fldChar w:fldCharType="begin"/>
            </w:r>
            <w:r>
              <w:rPr>
                <w:webHidden/>
              </w:rPr>
              <w:instrText>PAGEREF _Toc183425136 \h</w:instrText>
            </w:r>
            <w:r>
              <w:rPr>
                <w:webHidden/>
              </w:rPr>
            </w:r>
            <w:r>
              <w:rPr>
                <w:webHidden/>
              </w:rPr>
              <w:fldChar w:fldCharType="separate"/>
            </w:r>
            <w:r>
              <w:rPr>
                <w:color w:val="000000"/>
              </w:rPr>
              <w:tab/>
              <w:t>32</w:t>
            </w:r>
            <w:r>
              <w:rPr>
                <w:webHidden/>
              </w:rPr>
              <w:fldChar w:fldCharType="end"/>
            </w:r>
          </w:hyperlink>
        </w:p>
        <w:p w:rsidR="00BB0457" w:rsidRDefault="00295FFD">
          <w:pPr>
            <w:pStyle w:val="26"/>
            <w:ind w:right="567"/>
          </w:pPr>
          <w:hyperlink w:anchor="_Toc183425137">
            <w:r>
              <w:rPr>
                <w:color w:val="000000"/>
              </w:rPr>
              <w:t>3.</w:t>
            </w:r>
          </w:hyperlink>
          <w:hyperlink w:anchor="_Toc183425137">
            <w:r>
              <w:rPr>
                <w:webHidden/>
              </w:rPr>
              <w:fldChar w:fldCharType="begin"/>
            </w:r>
            <w:r>
              <w:rPr>
                <w:webHidden/>
              </w:rPr>
              <w:instrText>PAGEREF _Toc183425137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7">
            <w:r>
              <w:rPr>
                <w:webHidden/>
              </w:rPr>
              <w:fldChar w:fldCharType="begin"/>
            </w:r>
            <w:r>
              <w:rPr>
                <w:webHidden/>
              </w:rPr>
              <w:instrText>PAGEREF _Toc183425137 \h</w:instrText>
            </w:r>
            <w:r>
              <w:rPr>
                <w:webHidden/>
              </w:rPr>
            </w:r>
            <w:r>
              <w:rPr>
                <w:webHidden/>
              </w:rPr>
              <w:fldChar w:fldCharType="separate"/>
            </w:r>
            <w:r>
              <w:rPr>
                <w:color w:val="000000"/>
              </w:rPr>
              <w:t>Обязанности  руководителя Организации и работников  по предотвращению конфликта интересов</w:t>
            </w:r>
            <w:r>
              <w:rPr>
                <w:webHidden/>
              </w:rPr>
              <w:fldChar w:fldCharType="end"/>
            </w:r>
          </w:hyperlink>
          <w:hyperlink w:anchor="_Toc183425137">
            <w:r>
              <w:rPr>
                <w:webHidden/>
              </w:rPr>
              <w:fldChar w:fldCharType="begin"/>
            </w:r>
            <w:r>
              <w:rPr>
                <w:webHidden/>
              </w:rPr>
              <w:instrText>PAGEREF _Toc183425137 \h</w:instrText>
            </w:r>
            <w:r>
              <w:rPr>
                <w:webHidden/>
              </w:rPr>
            </w:r>
            <w:r>
              <w:rPr>
                <w:webHidden/>
              </w:rPr>
              <w:fldChar w:fldCharType="separate"/>
            </w:r>
            <w:r>
              <w:rPr>
                <w:color w:val="000000"/>
              </w:rPr>
              <w:tab/>
              <w:t>33</w:t>
            </w:r>
            <w:r>
              <w:rPr>
                <w:webHidden/>
              </w:rPr>
              <w:fldChar w:fldCharType="end"/>
            </w:r>
          </w:hyperlink>
        </w:p>
        <w:p w:rsidR="00BB0457" w:rsidRDefault="00295FFD">
          <w:pPr>
            <w:pStyle w:val="26"/>
            <w:ind w:right="567"/>
          </w:pPr>
          <w:hyperlink w:anchor="_Toc183425138">
            <w:r>
              <w:rPr>
                <w:color w:val="000000"/>
              </w:rPr>
              <w:t>4.</w:t>
            </w:r>
          </w:hyperlink>
          <w:hyperlink w:anchor="_Toc183425138">
            <w:r>
              <w:rPr>
                <w:webHidden/>
              </w:rPr>
              <w:fldChar w:fldCharType="begin"/>
            </w:r>
            <w:r>
              <w:rPr>
                <w:webHidden/>
              </w:rPr>
              <w:instrText>PAGEREF _Toc183425138 \h</w:instrText>
            </w:r>
            <w:r>
              <w:rPr>
                <w:webHidden/>
              </w:rPr>
            </w:r>
            <w:r>
              <w:rPr>
                <w:webHidden/>
              </w:rPr>
              <w:fldChar w:fldCharType="separate"/>
            </w:r>
            <w:r>
              <w:rPr>
                <w:rFonts w:ascii="Calibri" w:hAnsi="Calibri"/>
                <w:b w:val="0"/>
                <w:color w:val="000000"/>
                <w:sz w:val="22"/>
                <w:szCs w:val="22"/>
                <w:lang w:eastAsia="ru-RU"/>
              </w:rPr>
              <w:tab/>
            </w:r>
            <w:r>
              <w:rPr>
                <w:webHidden/>
              </w:rPr>
              <w:fldChar w:fldCharType="end"/>
            </w:r>
          </w:hyperlink>
          <w:hyperlink w:anchor="_Toc183425138">
            <w:r>
              <w:rPr>
                <w:webHidden/>
              </w:rPr>
              <w:fldChar w:fldCharType="begin"/>
            </w:r>
            <w:r>
              <w:rPr>
                <w:webHidden/>
              </w:rPr>
              <w:instrText>PAGEREF _Toc183425138 \h</w:instrText>
            </w:r>
            <w:r>
              <w:rPr>
                <w:webHidden/>
              </w:rPr>
            </w:r>
            <w:r>
              <w:rPr>
                <w:webHidden/>
              </w:rPr>
              <w:fldChar w:fldCharType="separate"/>
            </w:r>
            <w:r>
              <w:rPr>
                <w:color w:val="000000"/>
              </w:rPr>
              <w:t>Порядок предотвращения  или урегулирования конфликта интересов</w:t>
            </w:r>
            <w:r>
              <w:rPr>
                <w:webHidden/>
              </w:rPr>
              <w:fldChar w:fldCharType="end"/>
            </w:r>
          </w:hyperlink>
          <w:hyperlink w:anchor="_Toc183425138">
            <w:r>
              <w:rPr>
                <w:webHidden/>
              </w:rPr>
              <w:fldChar w:fldCharType="begin"/>
            </w:r>
            <w:r>
              <w:rPr>
                <w:webHidden/>
              </w:rPr>
              <w:instrText>PAGEREF _Toc183425138 \h</w:instrText>
            </w:r>
            <w:r>
              <w:rPr>
                <w:webHidden/>
              </w:rPr>
            </w:r>
            <w:r>
              <w:rPr>
                <w:webHidden/>
              </w:rPr>
              <w:fldChar w:fldCharType="separate"/>
            </w:r>
            <w:r>
              <w:rPr>
                <w:color w:val="000000"/>
              </w:rPr>
              <w:tab/>
              <w:t>34</w:t>
            </w:r>
            <w:r>
              <w:rPr>
                <w:webHidden/>
              </w:rPr>
              <w:fldChar w:fldCharType="end"/>
            </w:r>
          </w:hyperlink>
        </w:p>
        <w:p w:rsidR="00BB0457" w:rsidRDefault="00295FFD">
          <w:pPr>
            <w:pStyle w:val="26"/>
            <w:ind w:right="567"/>
          </w:pPr>
          <w:hyperlink w:anchor="_Toc183425139">
            <w:r>
              <w:rPr>
                <w:rFonts w:cs="Times New Roman"/>
                <w:color w:val="000000"/>
                <w:kern w:val="2"/>
              </w:rPr>
              <w:t>Декларация конфликта интересов работника государственного (муниципального) учреждения (предприятия)</w:t>
            </w:r>
          </w:hyperlink>
          <w:hyperlink w:anchor="_Toc183425139">
            <w:r>
              <w:rPr>
                <w:webHidden/>
              </w:rPr>
              <w:fldChar w:fldCharType="begin"/>
            </w:r>
            <w:r>
              <w:rPr>
                <w:webHidden/>
              </w:rPr>
              <w:instrText>PAGEREF _Toc183425139 \h</w:instrText>
            </w:r>
            <w:r>
              <w:rPr>
                <w:webHidden/>
              </w:rPr>
            </w:r>
            <w:r>
              <w:rPr>
                <w:webHidden/>
              </w:rPr>
              <w:fldChar w:fldCharType="separate"/>
            </w:r>
            <w:r>
              <w:rPr>
                <w:color w:val="000000"/>
              </w:rPr>
              <w:tab/>
              <w:t>37</w:t>
            </w:r>
            <w:r>
              <w:rPr>
                <w:webHidden/>
              </w:rPr>
              <w:fldChar w:fldCharType="end"/>
            </w:r>
          </w:hyperlink>
        </w:p>
        <w:p w:rsidR="00BB0457" w:rsidRDefault="00295FFD">
          <w:pPr>
            <w:pStyle w:val="26"/>
            <w:ind w:right="567"/>
          </w:pPr>
          <w:hyperlink w:anchor="_Toc183425140">
            <w:r>
              <w:rPr>
                <w:rFonts w:cs="Times New Roman"/>
                <w:color w:val="000000"/>
                <w:kern w:val="2"/>
              </w:rPr>
              <w:t>Типовые ситуации конфликта интересов</w:t>
            </w:r>
          </w:hyperlink>
          <w:hyperlink w:anchor="_Toc183425140">
            <w:r>
              <w:rPr>
                <w:webHidden/>
              </w:rPr>
              <w:fldChar w:fldCharType="begin"/>
            </w:r>
            <w:r>
              <w:rPr>
                <w:webHidden/>
              </w:rPr>
              <w:instrText>PAGEREF _Toc183425140 \h</w:instrText>
            </w:r>
            <w:r>
              <w:rPr>
                <w:webHidden/>
              </w:rPr>
            </w:r>
            <w:r>
              <w:rPr>
                <w:webHidden/>
              </w:rPr>
              <w:fldChar w:fldCharType="separate"/>
            </w:r>
            <w:r>
              <w:rPr>
                <w:color w:val="000000"/>
              </w:rPr>
              <w:tab/>
              <w:t>40</w:t>
            </w:r>
            <w:r>
              <w:rPr>
                <w:webHidden/>
              </w:rPr>
              <w:fldChar w:fldCharType="end"/>
            </w:r>
          </w:hyperlink>
        </w:p>
        <w:p w:rsidR="00BB0457" w:rsidRDefault="00295FFD">
          <w:pPr>
            <w:pStyle w:val="16"/>
            <w:spacing w:after="0"/>
            <w:ind w:left="567" w:right="567" w:firstLine="0"/>
          </w:pPr>
          <w:hyperlink w:anchor="_Toc183425141">
            <w:r>
              <w:rPr>
                <w:rFonts w:cs="Times New Roman"/>
                <w:color w:val="000000"/>
                <w:kern w:val="2"/>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hyperlink>
          <w:hyperlink w:anchor="_Toc183425141">
            <w:r>
              <w:rPr>
                <w:webHidden/>
              </w:rPr>
              <w:fldChar w:fldCharType="begin"/>
            </w:r>
            <w:r>
              <w:rPr>
                <w:webHidden/>
              </w:rPr>
              <w:instrText>PAGEREF _Toc183425141 \h</w:instrText>
            </w:r>
            <w:r>
              <w:rPr>
                <w:webHidden/>
              </w:rPr>
            </w:r>
            <w:r>
              <w:rPr>
                <w:webHidden/>
              </w:rPr>
              <w:fldChar w:fldCharType="separate"/>
            </w:r>
            <w:r>
              <w:rPr>
                <w:color w:val="000000"/>
              </w:rPr>
              <w:tab/>
              <w:t>47</w:t>
            </w:r>
            <w:r>
              <w:rPr>
                <w:webHidden/>
              </w:rPr>
              <w:fldChar w:fldCharType="end"/>
            </w:r>
          </w:hyperlink>
        </w:p>
        <w:p w:rsidR="00BB0457" w:rsidRDefault="00295FFD">
          <w:pPr>
            <w:pStyle w:val="16"/>
            <w:spacing w:after="0"/>
          </w:pPr>
          <w:hyperlink w:anchor="_Toc183425157">
            <w:r>
              <w:rPr>
                <w:rFonts w:cs="Times New Roman"/>
                <w:color w:val="000000"/>
                <w:kern w:val="2"/>
              </w:rPr>
              <w:t xml:space="preserve">Регламент обмена подарками и знаками делового гостеприимства </w:t>
            </w:r>
          </w:hyperlink>
          <w:hyperlink w:anchor="_Toc183425157">
            <w:r>
              <w:rPr>
                <w:webHidden/>
              </w:rPr>
              <w:fldChar w:fldCharType="begin"/>
            </w:r>
            <w:r>
              <w:rPr>
                <w:webHidden/>
              </w:rPr>
              <w:instrText>PAGEREF _Toc183425157 \h</w:instrText>
            </w:r>
            <w:r>
              <w:rPr>
                <w:webHidden/>
              </w:rPr>
            </w:r>
            <w:r>
              <w:rPr>
                <w:webHidden/>
              </w:rPr>
              <w:fldChar w:fldCharType="separate"/>
            </w:r>
            <w:r>
              <w:rPr>
                <w:color w:val="000000"/>
              </w:rPr>
              <w:tab/>
              <w:t>52</w:t>
            </w:r>
            <w:r>
              <w:rPr>
                <w:webHidden/>
              </w:rPr>
              <w:fldChar w:fldCharType="end"/>
            </w:r>
          </w:hyperlink>
        </w:p>
        <w:p w:rsidR="00BB0457" w:rsidRDefault="00295FFD">
          <w:pPr>
            <w:pStyle w:val="16"/>
            <w:spacing w:after="0"/>
          </w:pPr>
          <w:hyperlink w:anchor="_Toc183425162">
            <w:r>
              <w:rPr>
                <w:rFonts w:cs="Times New Roman"/>
                <w:color w:val="000000"/>
                <w:kern w:val="2"/>
              </w:rPr>
              <w:t>Антикоррупционная оговорка (вариант)</w:t>
            </w:r>
          </w:hyperlink>
          <w:hyperlink w:anchor="_Toc183425162">
            <w:r>
              <w:rPr>
                <w:webHidden/>
              </w:rPr>
              <w:fldChar w:fldCharType="begin"/>
            </w:r>
            <w:r>
              <w:rPr>
                <w:webHidden/>
              </w:rPr>
              <w:instrText>PAGEREF _Toc183425162 \h</w:instrText>
            </w:r>
            <w:r>
              <w:rPr>
                <w:webHidden/>
              </w:rPr>
            </w:r>
            <w:r>
              <w:rPr>
                <w:webHidden/>
              </w:rPr>
              <w:fldChar w:fldCharType="separate"/>
            </w:r>
            <w:r>
              <w:rPr>
                <w:color w:val="000000"/>
              </w:rPr>
              <w:tab/>
            </w:r>
            <w:r>
              <w:rPr>
                <w:webHidden/>
              </w:rPr>
              <w:fldChar w:fldCharType="end"/>
            </w:r>
          </w:hyperlink>
          <w:r>
            <w:rPr>
              <w:color w:val="000000"/>
            </w:rPr>
            <w:fldChar w:fldCharType="end"/>
          </w:r>
        </w:p>
      </w:sdtContent>
    </w:sdt>
    <w:p w:rsidR="00BB0457" w:rsidRDefault="00295FFD">
      <w:pPr>
        <w:ind w:firstLine="0"/>
        <w:rPr>
          <w:b/>
          <w:sz w:val="32"/>
          <w:szCs w:val="32"/>
        </w:rPr>
      </w:pPr>
      <w:r>
        <w:br w:type="page"/>
      </w:r>
    </w:p>
    <w:p w:rsidR="00BB0457" w:rsidRDefault="00295FFD">
      <w:pPr>
        <w:ind w:firstLine="0"/>
        <w:jc w:val="center"/>
        <w:rPr>
          <w:b/>
          <w:sz w:val="32"/>
          <w:szCs w:val="32"/>
        </w:rPr>
      </w:pPr>
      <w:r>
        <w:rPr>
          <w:b/>
          <w:sz w:val="32"/>
          <w:szCs w:val="32"/>
        </w:rPr>
        <w:lastRenderedPageBreak/>
        <w:t>МУНИЦИПАЛЬНОЕ ДОШКОЛЬНОЕ ОБРАЗОВАТЕЛЬНОЕ</w:t>
      </w:r>
    </w:p>
    <w:p w:rsidR="00BB0457" w:rsidRDefault="00295FFD">
      <w:pPr>
        <w:ind w:firstLine="0"/>
        <w:jc w:val="center"/>
        <w:rPr>
          <w:b/>
          <w:sz w:val="32"/>
          <w:szCs w:val="32"/>
          <w:lang w:eastAsia="ru-RU"/>
        </w:rPr>
      </w:pPr>
      <w:r>
        <w:rPr>
          <w:b/>
          <w:sz w:val="32"/>
          <w:szCs w:val="32"/>
          <w:lang w:eastAsia="ru-RU"/>
        </w:rPr>
        <w:t>УЧРЕЖДЕНИЕ «КУРДУМОВСКИЙ ДЕТСКИЙ САД»</w:t>
      </w:r>
    </w:p>
    <w:p w:rsidR="00BB0457" w:rsidRDefault="00BB0457">
      <w:pPr>
        <w:ind w:firstLine="0"/>
        <w:jc w:val="center"/>
        <w:rPr>
          <w:b/>
          <w:sz w:val="32"/>
          <w:szCs w:val="32"/>
          <w:lang w:eastAsia="ru-RU"/>
        </w:rPr>
      </w:pPr>
    </w:p>
    <w:p w:rsidR="00BB0457" w:rsidRDefault="00295FFD">
      <w:pPr>
        <w:jc w:val="center"/>
        <w:rPr>
          <w:b/>
          <w:szCs w:val="28"/>
          <w:lang w:eastAsia="ru-RU"/>
        </w:rPr>
      </w:pPr>
      <w:r>
        <w:rPr>
          <w:b/>
          <w:szCs w:val="28"/>
          <w:lang w:eastAsia="ru-RU"/>
        </w:rPr>
        <w:t xml:space="preserve">ПРИКАЗ  </w:t>
      </w:r>
    </w:p>
    <w:p w:rsidR="00BB0457" w:rsidRDefault="00BB0457">
      <w:pPr>
        <w:rPr>
          <w:szCs w:val="28"/>
          <w:lang w:eastAsia="ru-RU"/>
        </w:rPr>
      </w:pPr>
    </w:p>
    <w:p w:rsidR="00BB0457" w:rsidRDefault="00295FFD">
      <w:pPr>
        <w:ind w:firstLine="0"/>
      </w:pPr>
      <w:r>
        <w:rPr>
          <w:szCs w:val="28"/>
          <w:lang w:eastAsia="ru-RU"/>
        </w:rPr>
        <w:t xml:space="preserve">20.01.2025                                                                                                </w:t>
      </w:r>
      <w:r>
        <w:rPr>
          <w:rFonts w:eastAsia="Calibri"/>
          <w:szCs w:val="28"/>
          <w:lang w:eastAsia="ru-RU"/>
        </w:rPr>
        <w:t>№  01-14/6</w:t>
      </w:r>
      <w:r>
        <w:rPr>
          <w:szCs w:val="28"/>
          <w:lang w:eastAsia="ru-RU"/>
        </w:rPr>
        <w:t xml:space="preserve">                                         </w:t>
      </w:r>
    </w:p>
    <w:p w:rsidR="00BB0457" w:rsidRDefault="00BB0457">
      <w:pPr>
        <w:rPr>
          <w:b/>
          <w:szCs w:val="28"/>
          <w:lang w:eastAsia="ru-RU"/>
        </w:rPr>
      </w:pPr>
    </w:p>
    <w:p w:rsidR="00BB0457" w:rsidRDefault="00BB0457">
      <w:pPr>
        <w:pStyle w:val="aff9"/>
        <w:spacing w:before="0" w:after="0"/>
        <w:ind w:left="567" w:right="5102"/>
        <w:rPr>
          <w:rFonts w:ascii="Times New Roman" w:hAnsi="Times New Roman" w:cs="Times New Roman"/>
          <w:b/>
          <w:color w:val="auto"/>
          <w:sz w:val="28"/>
          <w:szCs w:val="28"/>
        </w:rPr>
      </w:pPr>
    </w:p>
    <w:p w:rsidR="00BB0457" w:rsidRDefault="00295FFD">
      <w:pPr>
        <w:pStyle w:val="aff9"/>
        <w:spacing w:before="0" w:after="0"/>
        <w:ind w:right="5102"/>
      </w:pPr>
      <w:r>
        <w:rPr>
          <w:rFonts w:ascii="Times New Roman" w:hAnsi="Times New Roman" w:cs="Times New Roman"/>
          <w:b/>
          <w:color w:val="000000"/>
          <w:sz w:val="28"/>
          <w:szCs w:val="28"/>
        </w:rPr>
        <w:t>О мерах по предупреждению коррупции</w:t>
      </w:r>
    </w:p>
    <w:p w:rsidR="00BB0457" w:rsidRDefault="00BB0457">
      <w:pPr>
        <w:pStyle w:val="aff9"/>
        <w:spacing w:before="0" w:after="0"/>
        <w:ind w:right="-3" w:firstLine="567"/>
        <w:jc w:val="both"/>
        <w:rPr>
          <w:rFonts w:ascii="Times New Roman" w:hAnsi="Times New Roman" w:cs="Times New Roman"/>
          <w:color w:val="auto"/>
          <w:sz w:val="28"/>
          <w:szCs w:val="28"/>
        </w:rPr>
      </w:pPr>
    </w:p>
    <w:p w:rsidR="00BB0457" w:rsidRDefault="00295FFD">
      <w:pPr>
        <w:pStyle w:val="aff9"/>
        <w:spacing w:before="0" w:after="0"/>
        <w:ind w:right="-3" w:firstLine="709"/>
        <w:jc w:val="both"/>
      </w:pPr>
      <w:r>
        <w:rPr>
          <w:rFonts w:ascii="Times New Roman" w:hAnsi="Times New Roman" w:cs="Times New Roman"/>
          <w:color w:val="000000"/>
          <w:sz w:val="28"/>
          <w:szCs w:val="28"/>
        </w:rPr>
        <w:t>Во исполнение статьи 13.3 Федерального закона от 25.12.2008 № 273 – ФЗ «О противодействии коррупции» в целях организации работы по предупреждению коррупции в муниципальном дошкольном образовательном учреждении «Курдумовский детский сад»,</w:t>
      </w:r>
    </w:p>
    <w:p w:rsidR="00BB0457" w:rsidRDefault="00BB0457">
      <w:pPr>
        <w:pStyle w:val="aff9"/>
        <w:spacing w:before="0" w:after="0"/>
        <w:ind w:right="-3" w:firstLine="709"/>
        <w:jc w:val="both"/>
        <w:rPr>
          <w:rFonts w:ascii="Times New Roman" w:hAnsi="Times New Roman" w:cs="Times New Roman"/>
          <w:sz w:val="28"/>
          <w:szCs w:val="28"/>
        </w:rPr>
      </w:pPr>
    </w:p>
    <w:p w:rsidR="00BB0457" w:rsidRDefault="00295FFD">
      <w:pPr>
        <w:pStyle w:val="aff9"/>
        <w:spacing w:before="0" w:after="0"/>
        <w:ind w:right="-3"/>
      </w:pPr>
      <w:r>
        <w:rPr>
          <w:rFonts w:ascii="Times New Roman" w:hAnsi="Times New Roman" w:cs="Times New Roman"/>
          <w:b/>
          <w:color w:val="000000"/>
          <w:sz w:val="28"/>
          <w:szCs w:val="28"/>
        </w:rPr>
        <w:t>ПРИКАЗЫВАЮ:</w:t>
      </w:r>
    </w:p>
    <w:p w:rsidR="00BB0457" w:rsidRDefault="00295FFD">
      <w:pPr>
        <w:pStyle w:val="aff9"/>
        <w:spacing w:before="0" w:after="0"/>
        <w:ind w:right="-3" w:firstLine="709"/>
        <w:jc w:val="both"/>
      </w:pPr>
      <w:r>
        <w:rPr>
          <w:rFonts w:ascii="Times New Roman" w:hAnsi="Times New Roman" w:cs="Times New Roman"/>
          <w:color w:val="000000"/>
          <w:sz w:val="28"/>
          <w:szCs w:val="28"/>
        </w:rPr>
        <w:t>1. Утвердить:</w:t>
      </w:r>
    </w:p>
    <w:p w:rsidR="00BB0457" w:rsidRDefault="00295FFD">
      <w:pPr>
        <w:pStyle w:val="aff9"/>
        <w:spacing w:before="0" w:after="0"/>
        <w:ind w:right="-3" w:firstLine="709"/>
        <w:jc w:val="both"/>
      </w:pPr>
      <w:r>
        <w:rPr>
          <w:rFonts w:ascii="Times New Roman" w:hAnsi="Times New Roman" w:cs="Times New Roman"/>
          <w:color w:val="000000"/>
          <w:sz w:val="28"/>
          <w:szCs w:val="28"/>
        </w:rPr>
        <w:t>1.1. Антикоррупционную политику муниципального дошкольного образовательного учреждения «Курдумовский детский сад»</w:t>
      </w:r>
      <w:r>
        <w:rPr>
          <w:rFonts w:ascii="Times New Roman" w:hAnsi="Times New Roman" w:cs="Times New Roman"/>
          <w:sz w:val="28"/>
          <w:szCs w:val="28"/>
        </w:rPr>
        <w:t xml:space="preserve"> </w:t>
      </w:r>
      <w:r>
        <w:rPr>
          <w:rFonts w:ascii="Times New Roman" w:hAnsi="Times New Roman" w:cs="Times New Roman"/>
          <w:color w:val="000000"/>
          <w:sz w:val="28"/>
          <w:szCs w:val="28"/>
        </w:rPr>
        <w:t>(Приложение 1 к настоящему приказу);</w:t>
      </w:r>
    </w:p>
    <w:p w:rsidR="00BB0457" w:rsidRDefault="00295FFD">
      <w:pPr>
        <w:pStyle w:val="aff9"/>
        <w:spacing w:before="0" w:after="0"/>
        <w:ind w:right="-3" w:firstLine="709"/>
        <w:jc w:val="both"/>
      </w:pPr>
      <w:r>
        <w:rPr>
          <w:rFonts w:ascii="Times New Roman" w:hAnsi="Times New Roman" w:cs="Times New Roman"/>
          <w:color w:val="000000"/>
          <w:sz w:val="28"/>
          <w:szCs w:val="28"/>
        </w:rPr>
        <w:t>1.2. Состав комиссии по противодействию коррупции (Приложение 2 к настоящему приказу).</w:t>
      </w:r>
    </w:p>
    <w:p w:rsidR="00BB0457" w:rsidRDefault="00295FFD">
      <w:pPr>
        <w:pStyle w:val="aff9"/>
        <w:spacing w:before="0" w:after="0"/>
        <w:ind w:right="-3" w:firstLine="709"/>
        <w:jc w:val="both"/>
      </w:pPr>
      <w:r>
        <w:rPr>
          <w:rFonts w:ascii="Times New Roman" w:hAnsi="Times New Roman" w:cs="Times New Roman"/>
          <w:color w:val="000000"/>
          <w:sz w:val="28"/>
          <w:szCs w:val="28"/>
        </w:rPr>
        <w:t xml:space="preserve">2. Ответственным за реализацию Антикоррупционной </w:t>
      </w:r>
      <w:proofErr w:type="gramStart"/>
      <w:r>
        <w:rPr>
          <w:rFonts w:ascii="Times New Roman" w:hAnsi="Times New Roman" w:cs="Times New Roman"/>
          <w:color w:val="000000"/>
          <w:sz w:val="28"/>
          <w:szCs w:val="28"/>
        </w:rPr>
        <w:t>политики  муниципального</w:t>
      </w:r>
      <w:proofErr w:type="gramEnd"/>
      <w:r>
        <w:rPr>
          <w:rFonts w:ascii="Times New Roman" w:hAnsi="Times New Roman" w:cs="Times New Roman"/>
          <w:color w:val="000000"/>
          <w:sz w:val="28"/>
          <w:szCs w:val="28"/>
        </w:rPr>
        <w:t xml:space="preserve"> дошкольного образовательного учреждения «Курдумовский детский сад», назначить </w:t>
      </w:r>
      <w:proofErr w:type="spellStart"/>
      <w:r>
        <w:rPr>
          <w:rFonts w:ascii="Times New Roman" w:hAnsi="Times New Roman" w:cs="Times New Roman"/>
          <w:color w:val="000000"/>
          <w:sz w:val="28"/>
          <w:szCs w:val="28"/>
        </w:rPr>
        <w:t>Ширшину</w:t>
      </w:r>
      <w:proofErr w:type="spellEnd"/>
      <w:r>
        <w:rPr>
          <w:rFonts w:ascii="Times New Roman" w:hAnsi="Times New Roman" w:cs="Times New Roman"/>
          <w:color w:val="000000"/>
          <w:sz w:val="28"/>
          <w:szCs w:val="28"/>
        </w:rPr>
        <w:t xml:space="preserve"> Елену Витальевну, заведующего.</w:t>
      </w:r>
    </w:p>
    <w:p w:rsidR="00BB0457" w:rsidRDefault="00295FFD">
      <w:pPr>
        <w:pStyle w:val="aff9"/>
        <w:spacing w:before="0" w:after="0"/>
        <w:ind w:right="-3" w:firstLine="709"/>
        <w:jc w:val="both"/>
      </w:pPr>
      <w:r>
        <w:rPr>
          <w:rFonts w:ascii="Times New Roman" w:hAnsi="Times New Roman" w:cs="Times New Roman"/>
          <w:sz w:val="28"/>
          <w:szCs w:val="28"/>
        </w:rPr>
        <w:t>3. </w:t>
      </w:r>
      <w:proofErr w:type="spellStart"/>
      <w:r>
        <w:rPr>
          <w:rFonts w:ascii="Times New Roman" w:hAnsi="Times New Roman" w:cs="Times New Roman"/>
          <w:sz w:val="28"/>
          <w:szCs w:val="28"/>
        </w:rPr>
        <w:t>Ширшиной</w:t>
      </w:r>
      <w:proofErr w:type="spellEnd"/>
      <w:r>
        <w:rPr>
          <w:rFonts w:ascii="Times New Roman" w:hAnsi="Times New Roman" w:cs="Times New Roman"/>
          <w:sz w:val="28"/>
          <w:szCs w:val="28"/>
        </w:rPr>
        <w:t xml:space="preserve"> Елене Витальевне</w:t>
      </w:r>
      <w:r>
        <w:rPr>
          <w:rFonts w:ascii="Times New Roman" w:hAnsi="Times New Roman" w:cs="Times New Roman"/>
          <w:color w:val="000000"/>
          <w:sz w:val="28"/>
          <w:szCs w:val="28"/>
        </w:rPr>
        <w:t>, заведующему:</w:t>
      </w:r>
    </w:p>
    <w:p w:rsidR="00BB0457" w:rsidRDefault="00295FFD">
      <w:pPr>
        <w:pStyle w:val="aff9"/>
        <w:spacing w:before="0" w:after="0"/>
        <w:ind w:right="-3" w:firstLine="709"/>
        <w:jc w:val="both"/>
      </w:pPr>
      <w:r>
        <w:rPr>
          <w:rFonts w:ascii="Times New Roman" w:hAnsi="Times New Roman" w:cs="Times New Roman"/>
          <w:color w:val="000000"/>
          <w:sz w:val="28"/>
          <w:szCs w:val="28"/>
        </w:rPr>
        <w:t xml:space="preserve"> 3.1. В срок до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24.01.2025 разработать и утвердить План противодействия коррупции МДОУ «Курдумовский детский сад»</w:t>
      </w:r>
      <w:r>
        <w:rPr>
          <w:rFonts w:ascii="Times New Roman" w:hAnsi="Times New Roman" w:cs="Times New Roman"/>
          <w:sz w:val="28"/>
          <w:szCs w:val="28"/>
        </w:rPr>
        <w:t xml:space="preserve"> </w:t>
      </w:r>
      <w:r>
        <w:rPr>
          <w:rFonts w:ascii="Times New Roman" w:hAnsi="Times New Roman" w:cs="Times New Roman"/>
          <w:color w:val="000000"/>
          <w:sz w:val="28"/>
          <w:szCs w:val="28"/>
        </w:rPr>
        <w:t>на 2025 год</w:t>
      </w:r>
      <w:r>
        <w:rPr>
          <w:rFonts w:ascii="Times New Roman" w:hAnsi="Times New Roman" w:cs="Times New Roman"/>
          <w:sz w:val="28"/>
          <w:szCs w:val="28"/>
        </w:rPr>
        <w:t>;</w:t>
      </w:r>
    </w:p>
    <w:p w:rsidR="00BB0457" w:rsidRDefault="00295FFD">
      <w:pPr>
        <w:pStyle w:val="aff9"/>
        <w:spacing w:before="0" w:after="0"/>
        <w:ind w:right="-3" w:firstLine="709"/>
        <w:jc w:val="both"/>
      </w:pPr>
      <w:r>
        <w:rPr>
          <w:rFonts w:ascii="Times New Roman" w:hAnsi="Times New Roman" w:cs="Times New Roman"/>
          <w:sz w:val="28"/>
          <w:szCs w:val="28"/>
        </w:rPr>
        <w:t>3.2. </w:t>
      </w:r>
      <w:r>
        <w:rPr>
          <w:rFonts w:ascii="Times New Roman" w:hAnsi="Times New Roman" w:cs="Times New Roman"/>
          <w:color w:val="000000"/>
          <w:sz w:val="28"/>
          <w:szCs w:val="28"/>
        </w:rPr>
        <w:t>В срок до 24.01.2025 провести оценку коррупционных рисков МДОУ «Курдумовский детский сад» и утвердить Перечень коррупционных рисков МДОУ «Курдумовский детский сад» и Перечень должностей МДОУ «Курдумовский детский сад» с высоким риском коррупционных проявлений;</w:t>
      </w:r>
    </w:p>
    <w:p w:rsidR="00BB0457" w:rsidRDefault="00295FFD">
      <w:pPr>
        <w:pStyle w:val="aff9"/>
        <w:spacing w:before="0" w:after="0"/>
        <w:ind w:right="-3" w:firstLine="709"/>
        <w:jc w:val="both"/>
      </w:pPr>
      <w:r>
        <w:rPr>
          <w:rFonts w:ascii="Times New Roman" w:hAnsi="Times New Roman" w:cs="Times New Roman"/>
          <w:color w:val="000000"/>
          <w:sz w:val="28"/>
          <w:szCs w:val="28"/>
        </w:rPr>
        <w:t>4.</w:t>
      </w:r>
      <w:r>
        <w:rPr>
          <w:rFonts w:ascii="Times New Roman" w:hAnsi="Times New Roman" w:cs="Times New Roman"/>
          <w:color w:val="FF0000"/>
          <w:sz w:val="28"/>
          <w:szCs w:val="28"/>
        </w:rPr>
        <w:t> </w:t>
      </w:r>
      <w:proofErr w:type="spellStart"/>
      <w:r>
        <w:rPr>
          <w:rFonts w:ascii="Times New Roman" w:hAnsi="Times New Roman" w:cs="Times New Roman"/>
          <w:color w:val="000000"/>
          <w:sz w:val="28"/>
          <w:szCs w:val="28"/>
        </w:rPr>
        <w:t>Ширшиной</w:t>
      </w:r>
      <w:proofErr w:type="spellEnd"/>
      <w:r>
        <w:rPr>
          <w:rFonts w:ascii="Times New Roman" w:hAnsi="Times New Roman" w:cs="Times New Roman"/>
          <w:color w:val="000000"/>
          <w:sz w:val="28"/>
          <w:szCs w:val="28"/>
        </w:rPr>
        <w:t xml:space="preserve"> Елене Витальевне, заведующему</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в срок до 28.01.2025 в установленном порядке внести дополнения в трудовые договоры работников МДОУ «Курдумовский детский сад»,</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предусмотрев в них ответственность за несоблюдение требований Антикоррупционной политики муниципального дошкольного образовательного учреждения «Курдумовский детский сад»</w:t>
      </w:r>
    </w:p>
    <w:p w:rsidR="00BB0457" w:rsidRDefault="00295FFD">
      <w:pPr>
        <w:pStyle w:val="aff9"/>
        <w:spacing w:before="0" w:after="0"/>
        <w:ind w:right="-3" w:firstLine="709"/>
        <w:jc w:val="both"/>
      </w:pPr>
      <w:r>
        <w:rPr>
          <w:rFonts w:ascii="Times New Roman" w:hAnsi="Times New Roman" w:cs="Times New Roman"/>
          <w:color w:val="000000"/>
          <w:sz w:val="28"/>
          <w:szCs w:val="28"/>
        </w:rPr>
        <w:t>5. В срок до 30.01.2025 ознакомить подчиненных работников с Антикоррупционной политикой.</w:t>
      </w:r>
    </w:p>
    <w:p w:rsidR="00BB0457" w:rsidRDefault="00295FFD">
      <w:pPr>
        <w:pStyle w:val="aff9"/>
        <w:spacing w:before="0" w:after="0"/>
        <w:ind w:right="-3" w:firstLine="709"/>
        <w:jc w:val="both"/>
      </w:pPr>
      <w:r>
        <w:rPr>
          <w:rFonts w:ascii="Times New Roman" w:hAnsi="Times New Roman" w:cs="Times New Roman"/>
          <w:color w:val="000000"/>
          <w:sz w:val="28"/>
          <w:szCs w:val="28"/>
        </w:rPr>
        <w:t>6. Контроль за исполнением приказа оставляю за собой.</w:t>
      </w:r>
    </w:p>
    <w:p w:rsidR="00BB0457" w:rsidRDefault="00295FFD">
      <w:pPr>
        <w:pStyle w:val="aff9"/>
        <w:spacing w:before="0" w:after="0"/>
        <w:ind w:right="-3" w:firstLine="709"/>
        <w:jc w:val="both"/>
      </w:pPr>
      <w:r>
        <w:rPr>
          <w:rFonts w:ascii="Times New Roman" w:hAnsi="Times New Roman" w:cs="Times New Roman"/>
          <w:color w:val="000000"/>
          <w:sz w:val="26"/>
          <w:szCs w:val="26"/>
        </w:rPr>
        <w:t>7. Приказ вступает в силу с момента подписания.</w:t>
      </w:r>
    </w:p>
    <w:p w:rsidR="00BB0457" w:rsidRDefault="00295FFD">
      <w:pPr>
        <w:pStyle w:val="aff9"/>
        <w:spacing w:before="0" w:after="0"/>
        <w:ind w:right="-3" w:firstLine="709"/>
        <w:jc w:val="both"/>
      </w:pPr>
      <w:r>
        <w:rPr>
          <w:rFonts w:ascii="Times New Roman" w:hAnsi="Times New Roman" w:cs="Times New Roman"/>
          <w:color w:val="000000"/>
          <w:sz w:val="26"/>
          <w:szCs w:val="26"/>
        </w:rPr>
        <w:t xml:space="preserve">  </w:t>
      </w:r>
    </w:p>
    <w:p w:rsidR="00BB0457" w:rsidRDefault="00BB0457">
      <w:pPr>
        <w:pStyle w:val="aff9"/>
        <w:spacing w:before="0" w:after="0"/>
        <w:ind w:right="-3" w:firstLine="709"/>
        <w:jc w:val="both"/>
        <w:rPr>
          <w:rFonts w:ascii="Times New Roman" w:hAnsi="Times New Roman" w:cs="Times New Roman"/>
          <w:color w:val="auto"/>
          <w:sz w:val="26"/>
          <w:szCs w:val="26"/>
        </w:rPr>
      </w:pPr>
    </w:p>
    <w:p w:rsidR="00BB0457" w:rsidRDefault="00295FF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pPr>
      <w:r>
        <w:rPr>
          <w:rFonts w:ascii="Times New Roman" w:hAnsi="Times New Roman" w:cs="Times New Roman"/>
          <w:color w:val="000000"/>
          <w:sz w:val="26"/>
          <w:szCs w:val="26"/>
        </w:rPr>
        <w:t xml:space="preserve">Заведующий </w:t>
      </w:r>
      <w:r>
        <w:rPr>
          <w:rFonts w:ascii="Times New Roman" w:hAnsi="Times New Roman" w:cs="Times New Roman"/>
          <w:color w:val="000000"/>
          <w:sz w:val="26"/>
          <w:szCs w:val="26"/>
          <w:lang w:eastAsia="ru-RU"/>
        </w:rPr>
        <w:t xml:space="preserve">МДОУ «Курдумовский детский </w:t>
      </w:r>
      <w:proofErr w:type="gramStart"/>
      <w:r>
        <w:rPr>
          <w:rFonts w:ascii="Times New Roman" w:hAnsi="Times New Roman" w:cs="Times New Roman"/>
          <w:color w:val="000000"/>
          <w:sz w:val="26"/>
          <w:szCs w:val="26"/>
          <w:lang w:eastAsia="ru-RU"/>
        </w:rPr>
        <w:t>сад»</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Е.В. </w:t>
      </w:r>
      <w:proofErr w:type="spellStart"/>
      <w:r>
        <w:rPr>
          <w:rFonts w:ascii="Times New Roman" w:hAnsi="Times New Roman" w:cs="Times New Roman"/>
          <w:color w:val="000000"/>
          <w:sz w:val="26"/>
          <w:szCs w:val="26"/>
        </w:rPr>
        <w:t>Ширшина</w:t>
      </w:r>
      <w:proofErr w:type="spellEnd"/>
    </w:p>
    <w:p w:rsidR="00BB0457" w:rsidRDefault="00BB0457">
      <w:pPr>
        <w:pStyle w:val="afc"/>
        <w:keepNext/>
        <w:ind w:firstLine="6803"/>
        <w:rPr>
          <w:b w:val="0"/>
        </w:rPr>
      </w:pPr>
    </w:p>
    <w:p w:rsidR="00BB0457" w:rsidRDefault="00BB0457">
      <w:pPr>
        <w:pStyle w:val="afc"/>
        <w:ind w:firstLine="6803"/>
        <w:rPr>
          <w:b w:val="0"/>
        </w:rPr>
      </w:pPr>
    </w:p>
    <w:p w:rsidR="00BB0457" w:rsidRDefault="00BB0457">
      <w:pPr>
        <w:pStyle w:val="afc"/>
        <w:ind w:firstLine="6803"/>
        <w:rPr>
          <w:b w:val="0"/>
        </w:rPr>
      </w:pPr>
    </w:p>
    <w:p w:rsidR="00BB0457" w:rsidRDefault="00295FFD">
      <w:pPr>
        <w:pStyle w:val="afc"/>
        <w:ind w:firstLine="6803"/>
      </w:pPr>
      <w:bookmarkStart w:id="0" w:name="_Ref318119313"/>
      <w:r>
        <w:rPr>
          <w:b w:val="0"/>
        </w:rPr>
        <w:lastRenderedPageBreak/>
        <w:t xml:space="preserve">Приложение </w:t>
      </w:r>
      <w:bookmarkEnd w:id="0"/>
      <w:r>
        <w:rPr>
          <w:b w:val="0"/>
        </w:rPr>
        <w:t>1</w:t>
      </w:r>
    </w:p>
    <w:p w:rsidR="00BB0457" w:rsidRDefault="00295FFD">
      <w:pPr>
        <w:pStyle w:val="afc"/>
        <w:ind w:left="6463" w:firstLine="340"/>
      </w:pPr>
      <w:r>
        <w:rPr>
          <w:b w:val="0"/>
        </w:rPr>
        <w:t>к приказу по МДОУ</w:t>
      </w:r>
    </w:p>
    <w:p w:rsidR="00BB0457" w:rsidRDefault="00295FFD">
      <w:pPr>
        <w:pStyle w:val="afc"/>
        <w:ind w:left="6463" w:firstLine="340"/>
      </w:pPr>
      <w:r>
        <w:rPr>
          <w:b w:val="0"/>
        </w:rPr>
        <w:t>«Курдумовский детский сад»</w:t>
      </w:r>
    </w:p>
    <w:p w:rsidR="00BB0457" w:rsidRDefault="00295FFD">
      <w:pPr>
        <w:pStyle w:val="afc"/>
        <w:ind w:left="6463" w:firstLine="340"/>
      </w:pPr>
      <w:r>
        <w:rPr>
          <w:b w:val="0"/>
        </w:rPr>
        <w:t>от 20.01.2025 г. № 01-14/6</w:t>
      </w:r>
    </w:p>
    <w:p w:rsidR="00BB0457" w:rsidRDefault="00295FFD">
      <w:pPr>
        <w:keepNext/>
        <w:keepLines/>
        <w:spacing w:before="480"/>
        <w:ind w:firstLine="0"/>
        <w:jc w:val="center"/>
        <w:outlineLvl w:val="0"/>
        <w:rPr>
          <w:rFonts w:cs="Times New Roman"/>
          <w:b/>
          <w:kern w:val="2"/>
          <w:szCs w:val="28"/>
        </w:rPr>
      </w:pPr>
      <w:bookmarkStart w:id="1" w:name="_Toc183425107"/>
      <w:bookmarkStart w:id="2" w:name="_GoBack"/>
      <w:r>
        <w:rPr>
          <w:rFonts w:cs="Times New Roman"/>
          <w:b/>
          <w:kern w:val="2"/>
          <w:szCs w:val="28"/>
        </w:rPr>
        <w:t>Антикоррупционная политика</w:t>
      </w:r>
      <w:bookmarkEnd w:id="1"/>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bCs/>
              </w:rPr>
            </w:pPr>
            <w:r>
              <w:rPr>
                <w:b/>
                <w:bCs/>
              </w:rPr>
              <w:t xml:space="preserve">муниципального дошкольного образовательного учреждения </w:t>
            </w:r>
          </w:p>
          <w:p w:rsidR="00BB0457" w:rsidRDefault="00295FFD">
            <w:pPr>
              <w:widowControl w:val="0"/>
              <w:spacing w:line="276" w:lineRule="auto"/>
              <w:ind w:firstLine="0"/>
              <w:jc w:val="center"/>
              <w:rPr>
                <w:b/>
                <w:bCs/>
              </w:rPr>
            </w:pPr>
            <w:r>
              <w:rPr>
                <w:b/>
                <w:bCs/>
              </w:rPr>
              <w:t>«Курдумовский детский сад»</w:t>
            </w:r>
          </w:p>
        </w:tc>
      </w:tr>
    </w:tbl>
    <w:p w:rsidR="00BB0457" w:rsidRDefault="00295FFD">
      <w:pPr>
        <w:pStyle w:val="a"/>
        <w:keepNext/>
        <w:keepLines/>
        <w:numPr>
          <w:ilvl w:val="0"/>
          <w:numId w:val="3"/>
        </w:numPr>
        <w:spacing w:before="360" w:after="120"/>
        <w:ind w:left="0" w:firstLine="0"/>
        <w:jc w:val="center"/>
        <w:outlineLvl w:val="1"/>
        <w:rPr>
          <w:b/>
        </w:rPr>
      </w:pPr>
      <w:bookmarkStart w:id="3" w:name="_Toc183425108"/>
      <w:bookmarkEnd w:id="2"/>
      <w:r>
        <w:rPr>
          <w:b/>
        </w:rPr>
        <w:t xml:space="preserve">Понятие, цели и задачи </w:t>
      </w:r>
      <w:r>
        <w:rPr>
          <w:b/>
        </w:rPr>
        <w:br/>
        <w:t>Антикоррупционной политики</w:t>
      </w:r>
      <w:bookmarkStart w:id="4" w:name="sub_1"/>
      <w:bookmarkEnd w:id="3"/>
      <w:bookmarkEnd w:id="4"/>
    </w:p>
    <w:p w:rsidR="00BB0457" w:rsidRDefault="00295FFD">
      <w:pPr>
        <w:spacing w:line="276" w:lineRule="auto"/>
        <w:jc w:val="both"/>
      </w:pPr>
      <w:r>
        <w:rPr>
          <w:kern w:val="2"/>
        </w:rPr>
        <w:t xml:space="preserve">1.1. Антикоррупционная политика </w:t>
      </w:r>
      <w:r>
        <w:rPr>
          <w:i/>
          <w:iCs/>
          <w:kern w:val="2"/>
        </w:rPr>
        <w:t xml:space="preserve">муниципального дошкольного образовательного </w:t>
      </w:r>
      <w:proofErr w:type="gramStart"/>
      <w:r>
        <w:rPr>
          <w:i/>
          <w:iCs/>
          <w:kern w:val="2"/>
        </w:rPr>
        <w:t>учреждения  «</w:t>
      </w:r>
      <w:proofErr w:type="gramEnd"/>
      <w:r>
        <w:rPr>
          <w:i/>
          <w:iCs/>
          <w:kern w:val="2"/>
        </w:rPr>
        <w:t>Курдумовский детский сад»</w:t>
      </w:r>
      <w:r>
        <w:rPr>
          <w:kern w:val="2"/>
        </w:rPr>
        <w:t xml:space="preserve"> (далее – Антикоррупционная политика) разработана в соответствии со статьей 13.3 Федерального закона от 25 декабря 2008 года № 273-ФЗ «О противодействии коррупции» и методическими рекомендациями, подготовленными Министерством труда и социальной защиты Российской Федерации.</w:t>
      </w:r>
    </w:p>
    <w:p w:rsidR="00BB0457" w:rsidRDefault="00295FFD">
      <w:pPr>
        <w:spacing w:line="276" w:lineRule="auto"/>
        <w:jc w:val="both"/>
      </w:pPr>
      <w:r>
        <w:rPr>
          <w:kern w:val="2"/>
        </w:rPr>
        <w:t>1.2.</w:t>
      </w:r>
      <w:r>
        <w:t> </w:t>
      </w:r>
      <w:r>
        <w:rPr>
          <w:kern w:val="2"/>
        </w:rPr>
        <w:t xml:space="preserve">Настоящая Антикоррупционная политика является внутренним документом </w:t>
      </w:r>
      <w:r>
        <w:rPr>
          <w:i/>
          <w:iCs/>
          <w:kern w:val="2"/>
        </w:rPr>
        <w:t>муниципального дошкольного образовательного учреждения «Курдумовский детский сад»</w:t>
      </w:r>
      <w:r>
        <w:rPr>
          <w:kern w:val="2"/>
        </w:rPr>
        <w:t xml:space="preserve"> (далее – Организация) 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p>
    <w:p w:rsidR="00BB0457" w:rsidRDefault="00295FFD">
      <w:pPr>
        <w:pStyle w:val="a"/>
        <w:numPr>
          <w:ilvl w:val="0"/>
          <w:numId w:val="0"/>
        </w:numPr>
        <w:ind w:firstLine="709"/>
      </w:pPr>
      <w:r>
        <w:t xml:space="preserve">1.3. Целью Антикоррупционной политики является формирование единого подхода к организации работы по </w:t>
      </w:r>
      <w:r>
        <w:rPr>
          <w:color w:val="000000"/>
        </w:rPr>
        <w:t>профилактике и противодействию коррупции.</w:t>
      </w:r>
    </w:p>
    <w:p w:rsidR="00BB0457" w:rsidRDefault="00295FFD">
      <w:pPr>
        <w:pStyle w:val="a"/>
        <w:numPr>
          <w:ilvl w:val="0"/>
          <w:numId w:val="0"/>
        </w:numPr>
        <w:ind w:left="709"/>
      </w:pPr>
      <w:r>
        <w:t>1.4. Задачами Антикоррупционной политики являются:</w:t>
      </w:r>
    </w:p>
    <w:p w:rsidR="00BB0457" w:rsidRDefault="00295FFD">
      <w:pPr>
        <w:spacing w:line="276" w:lineRule="auto"/>
        <w:jc w:val="both"/>
      </w:pPr>
      <w:r>
        <w:rPr>
          <w:kern w:val="2"/>
        </w:rPr>
        <w:t xml:space="preserve">– информирование работников Организации о нормативно-правовом обеспечении работы </w:t>
      </w:r>
      <w:r>
        <w:rPr>
          <w:color w:val="000000"/>
          <w:kern w:val="2"/>
        </w:rPr>
        <w:t xml:space="preserve">по противодействию </w:t>
      </w:r>
      <w:r>
        <w:rPr>
          <w:kern w:val="2"/>
        </w:rPr>
        <w:t>коррупции и ответственности за совершение коррупционных правонарушений;</w:t>
      </w:r>
    </w:p>
    <w:p w:rsidR="00BB0457" w:rsidRDefault="00295FFD">
      <w:pPr>
        <w:spacing w:line="276" w:lineRule="auto"/>
        <w:jc w:val="both"/>
      </w:pPr>
      <w:r>
        <w:rPr>
          <w:kern w:val="2"/>
        </w:rPr>
        <w:t xml:space="preserve">– определение основных принципов </w:t>
      </w:r>
      <w:r>
        <w:rPr>
          <w:color w:val="000000"/>
          <w:kern w:val="2"/>
        </w:rPr>
        <w:t xml:space="preserve">противодействия </w:t>
      </w:r>
      <w:r>
        <w:rPr>
          <w:kern w:val="2"/>
        </w:rPr>
        <w:t>коррупции в Организации;</w:t>
      </w:r>
    </w:p>
    <w:p w:rsidR="00BB0457" w:rsidRDefault="00295FFD">
      <w:pPr>
        <w:spacing w:line="276" w:lineRule="auto"/>
        <w:jc w:val="both"/>
        <w:rPr>
          <w:kern w:val="2"/>
        </w:rPr>
      </w:pPr>
      <w:r>
        <w:rPr>
          <w:kern w:val="2"/>
        </w:rPr>
        <w:t>– методическое обеспечение разработки и реализации мер, направленных на профилактику и противодействие коррупции в Организации.</w:t>
      </w:r>
    </w:p>
    <w:p w:rsidR="00BB0457" w:rsidRDefault="00295FFD">
      <w:pPr>
        <w:spacing w:line="276" w:lineRule="auto"/>
        <w:jc w:val="both"/>
      </w:pPr>
      <w:r>
        <w:rPr>
          <w:kern w:val="2"/>
        </w:rPr>
        <w:t>–</w:t>
      </w:r>
      <w:r>
        <w:rPr>
          <w:color w:val="000000"/>
          <w:kern w:val="2"/>
        </w:rPr>
        <w:t xml:space="preserve"> установление перечня реализуемых Организацией антикоррупционных мероприятий, стандартов и </w:t>
      </w:r>
      <w:proofErr w:type="gramStart"/>
      <w:r>
        <w:rPr>
          <w:color w:val="000000"/>
          <w:kern w:val="2"/>
        </w:rPr>
        <w:t>процедур</w:t>
      </w:r>
      <w:proofErr w:type="gramEnd"/>
      <w:r>
        <w:rPr>
          <w:color w:val="000000"/>
          <w:kern w:val="2"/>
        </w:rPr>
        <w:t xml:space="preserve"> и порядка их выполнения (применения);</w:t>
      </w:r>
    </w:p>
    <w:p w:rsidR="00BB0457" w:rsidRDefault="00295FFD">
      <w:pPr>
        <w:spacing w:line="276" w:lineRule="auto"/>
        <w:jc w:val="both"/>
      </w:pPr>
      <w:r>
        <w:rPr>
          <w:kern w:val="2"/>
        </w:rPr>
        <w:t xml:space="preserve">– определение должностных лиц Организации, ответственных </w:t>
      </w:r>
      <w:r>
        <w:rPr>
          <w:rFonts w:cs="Times New Roman"/>
          <w:szCs w:val="28"/>
        </w:rPr>
        <w:t>за реализацию Антикоррупционной политики</w:t>
      </w:r>
      <w:r>
        <w:rPr>
          <w:kern w:val="2"/>
        </w:rPr>
        <w:t>;</w:t>
      </w:r>
    </w:p>
    <w:p w:rsidR="00BB0457" w:rsidRDefault="00295FFD">
      <w:pPr>
        <w:spacing w:line="276" w:lineRule="auto"/>
        <w:jc w:val="both"/>
      </w:pPr>
      <w:r>
        <w:rPr>
          <w:kern w:val="2"/>
        </w:rPr>
        <w:t xml:space="preserve">– закрепление ответственности работников за несоблюдение требований </w:t>
      </w:r>
      <w:r>
        <w:t xml:space="preserve">Антикоррупционной </w:t>
      </w:r>
      <w:r>
        <w:rPr>
          <w:kern w:val="2"/>
        </w:rPr>
        <w:t>политики.</w:t>
      </w:r>
    </w:p>
    <w:p w:rsidR="00BB0457" w:rsidRDefault="00295FFD">
      <w:pPr>
        <w:pStyle w:val="a"/>
        <w:keepNext/>
        <w:keepLines/>
        <w:numPr>
          <w:ilvl w:val="0"/>
          <w:numId w:val="3"/>
        </w:numPr>
        <w:spacing w:before="360" w:after="120"/>
        <w:ind w:left="0" w:firstLine="0"/>
        <w:jc w:val="center"/>
        <w:outlineLvl w:val="1"/>
        <w:rPr>
          <w:b/>
        </w:rPr>
      </w:pPr>
      <w:bookmarkStart w:id="5" w:name="_Toc183425109"/>
      <w:r>
        <w:rPr>
          <w:b/>
        </w:rPr>
        <w:lastRenderedPageBreak/>
        <w:t>Термины и определения</w:t>
      </w:r>
      <w:bookmarkEnd w:id="5"/>
    </w:p>
    <w:p w:rsidR="00BB0457" w:rsidRDefault="00295FFD">
      <w:pPr>
        <w:pStyle w:val="a"/>
        <w:numPr>
          <w:ilvl w:val="0"/>
          <w:numId w:val="0"/>
        </w:numPr>
        <w:ind w:firstLine="709"/>
      </w:pPr>
      <w:r>
        <w:t>В целях настоящей Антикоррупционной политики применяются следующие термины и определения:</w:t>
      </w:r>
    </w:p>
    <w:p w:rsidR="00BB0457" w:rsidRDefault="00295FFD">
      <w:pPr>
        <w:spacing w:line="276" w:lineRule="auto"/>
        <w:jc w:val="both"/>
      </w:pPr>
      <w:r>
        <w:rPr>
          <w:rFonts w:cs="Times New Roman"/>
          <w:b/>
          <w:szCs w:val="28"/>
        </w:rPr>
        <w:t xml:space="preserve">аффилированные лица - </w:t>
      </w:r>
      <w:r>
        <w:rPr>
          <w:rFonts w:cs="Times New Roman"/>
          <w:szCs w:val="28"/>
        </w:rPr>
        <w:t>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BB0457" w:rsidRDefault="00295FFD">
      <w:pPr>
        <w:spacing w:line="276" w:lineRule="auto"/>
        <w:jc w:val="both"/>
      </w:pPr>
      <w:r>
        <w:rPr>
          <w:rFonts w:cs="Times New Roman"/>
          <w:b/>
          <w:szCs w:val="28"/>
        </w:rPr>
        <w:t>взятка</w:t>
      </w:r>
      <w:r>
        <w:rPr>
          <w:rFonts w:cs="Times New Roman"/>
          <w:szCs w:val="28"/>
        </w:rPr>
        <w:t xml:space="preserve"> – </w:t>
      </w:r>
      <w:r>
        <w:rPr>
          <w:szCs w:val="28"/>
        </w:rPr>
        <w:t>п</w:t>
      </w:r>
      <w:r>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BB0457" w:rsidRDefault="00295FFD">
      <w:pPr>
        <w:spacing w:line="276" w:lineRule="auto"/>
        <w:jc w:val="both"/>
      </w:pPr>
      <w:r>
        <w:rPr>
          <w:b/>
        </w:rPr>
        <w:t>законодательство о противодействии коррупции</w:t>
      </w:r>
      <w:r>
        <w:t xml:space="preserve"> – </w:t>
      </w:r>
      <w:r>
        <w:rPr>
          <w:rFonts w:cs="Times New Roman"/>
          <w:szCs w:val="28"/>
        </w:rPr>
        <w:t>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BB0457" w:rsidRDefault="00295FFD">
      <w:pPr>
        <w:pStyle w:val="aff4"/>
        <w:spacing w:line="276" w:lineRule="auto"/>
      </w:pPr>
      <w:r>
        <w:rPr>
          <w:rFonts w:cs="Times New Roman"/>
          <w:b/>
          <w:szCs w:val="28"/>
        </w:rPr>
        <w:t xml:space="preserve">карта </w:t>
      </w:r>
      <w:r>
        <w:rPr>
          <w:b/>
        </w:rPr>
        <w:t>коррупционных</w:t>
      </w:r>
      <w:r>
        <w:rPr>
          <w:rFonts w:cs="Times New Roman"/>
          <w:b/>
          <w:szCs w:val="28"/>
        </w:rPr>
        <w:t xml:space="preserve"> рисков</w:t>
      </w:r>
      <w:r>
        <w:rPr>
          <w:rFonts w:cs="Times New Roman"/>
          <w:szCs w:val="28"/>
        </w:rPr>
        <w:t xml:space="preserve"> – представленный в табличном формате перечень </w:t>
      </w:r>
      <w:proofErr w:type="spellStart"/>
      <w:r>
        <w:rPr>
          <w:rFonts w:cs="Times New Roman"/>
          <w:szCs w:val="28"/>
        </w:rPr>
        <w:t>коррупционно</w:t>
      </w:r>
      <w:proofErr w:type="spellEnd"/>
      <w:r>
        <w:rPr>
          <w:rFonts w:cs="Times New Roman"/>
          <w:szCs w:val="28"/>
        </w:rPr>
        <w:t xml:space="preserve">-опасных функций, типовых ситуаций, возникающих при их реализации, должностей в учреждении, </w:t>
      </w:r>
      <w:r>
        <w:rPr>
          <w:rFonts w:cs="Times New Roman"/>
          <w:szCs w:val="28"/>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Pr>
          <w:rFonts w:cs="Times New Roman"/>
          <w:szCs w:val="28"/>
        </w:rPr>
        <w:t xml:space="preserve"> </w:t>
      </w:r>
    </w:p>
    <w:p w:rsidR="00BB0457" w:rsidRDefault="00295FFD">
      <w:pPr>
        <w:pStyle w:val="aff4"/>
        <w:spacing w:line="276" w:lineRule="auto"/>
      </w:pPr>
      <w:r>
        <w:rPr>
          <w:rFonts w:cs="Times New Roman"/>
          <w:b/>
          <w:szCs w:val="28"/>
        </w:rPr>
        <w:t>комиссия</w:t>
      </w:r>
      <w:r>
        <w:rPr>
          <w:rFonts w:cs="Times New Roman"/>
          <w:szCs w:val="28"/>
        </w:rPr>
        <w:t xml:space="preserve"> – комиссия по </w:t>
      </w:r>
      <w:r>
        <w:rPr>
          <w:bCs/>
        </w:rPr>
        <w:t>противодействию коррупции;</w:t>
      </w:r>
    </w:p>
    <w:p w:rsidR="00BB0457" w:rsidRDefault="00295FFD">
      <w:pPr>
        <w:spacing w:line="276" w:lineRule="auto"/>
        <w:jc w:val="both"/>
      </w:pPr>
      <w:r>
        <w:rPr>
          <w:rFonts w:cs="Times New Roman"/>
          <w:b/>
          <w:szCs w:val="28"/>
        </w:rPr>
        <w:t>коммерческий подкуп</w:t>
      </w:r>
      <w:r>
        <w:rPr>
          <w:rFonts w:cs="Times New Roman"/>
          <w:szCs w:val="28"/>
        </w:rPr>
        <w:t xml:space="preserve"> – </w:t>
      </w:r>
      <w:r>
        <w:rPr>
          <w:szCs w:val="28"/>
        </w:rPr>
        <w:t>н</w:t>
      </w:r>
      <w:r>
        <w:rPr>
          <w:shd w:val="clear" w:color="auto" w:fill="FFFFFF"/>
        </w:rPr>
        <w:t xml:space="preserve">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w:t>
      </w:r>
      <w:r>
        <w:rPr>
          <w:shd w:val="clear" w:color="auto" w:fill="FFFFFF"/>
        </w:rPr>
        <w:lastRenderedPageBreak/>
        <w:t>оно в силу своего служебного положения может способствовать указанным действиям (бездействию)</w:t>
      </w:r>
      <w:r>
        <w:rPr>
          <w:rFonts w:cs="Times New Roman"/>
          <w:szCs w:val="28"/>
        </w:rPr>
        <w:t>;</w:t>
      </w:r>
    </w:p>
    <w:p w:rsidR="00BB0457" w:rsidRDefault="00295FFD">
      <w:pPr>
        <w:spacing w:line="276" w:lineRule="auto"/>
        <w:jc w:val="both"/>
      </w:pPr>
      <w:r>
        <w:rPr>
          <w:b/>
          <w:szCs w:val="28"/>
        </w:rPr>
        <w:t>конфликт интересов</w:t>
      </w:r>
      <w:r>
        <w:rPr>
          <w:sz w:val="27"/>
          <w:szCs w:val="27"/>
        </w:rPr>
        <w:t xml:space="preserve"> – </w:t>
      </w:r>
      <w:r>
        <w:rPr>
          <w:color w:val="141414"/>
          <w:szCs w:val="28"/>
        </w:rPr>
        <w:t xml:space="preserve">ситуация, </w:t>
      </w:r>
      <w:r>
        <w:rPr>
          <w:bCs/>
          <w:color w:val="000000"/>
          <w:szCs w:val="28"/>
          <w:shd w:val="clear" w:color="auto" w:fill="FFFFFF"/>
        </w:rPr>
        <w:t xml:space="preserve">при которой личная заинтересованность (прямая или косвенная) </w:t>
      </w:r>
      <w:r>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Pr>
          <w:sz w:val="27"/>
          <w:szCs w:val="27"/>
        </w:rPr>
        <w:t>;</w:t>
      </w:r>
    </w:p>
    <w:p w:rsidR="00BB0457" w:rsidRDefault="00295FFD">
      <w:pPr>
        <w:spacing w:line="276" w:lineRule="auto"/>
        <w:jc w:val="both"/>
      </w:pPr>
      <w:r>
        <w:rPr>
          <w:rFonts w:cs="Times New Roman"/>
          <w:b/>
          <w:szCs w:val="28"/>
        </w:rPr>
        <w:t>контрагент</w:t>
      </w:r>
      <w:r>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kern w:val="2"/>
        </w:rPr>
        <w:t>отношений</w:t>
      </w:r>
      <w:r>
        <w:rPr>
          <w:rFonts w:cs="Times New Roman"/>
          <w:szCs w:val="28"/>
        </w:rPr>
        <w:t>;</w:t>
      </w:r>
    </w:p>
    <w:p w:rsidR="00BB0457" w:rsidRDefault="00295FFD">
      <w:pPr>
        <w:spacing w:line="276" w:lineRule="auto"/>
        <w:jc w:val="both"/>
      </w:pPr>
      <w:r>
        <w:rPr>
          <w:rFonts w:cs="Times New Roman"/>
          <w:b/>
          <w:szCs w:val="28"/>
        </w:rPr>
        <w:t>коррупция</w:t>
      </w:r>
      <w:r>
        <w:rPr>
          <w:rFonts w:cs="Times New Roman"/>
          <w:szCs w:val="28"/>
        </w:rPr>
        <w:t xml:space="preserve"> – злоупотребление служебным положением, дача взятки, получение взятки, </w:t>
      </w:r>
      <w:r>
        <w:rPr>
          <w:kern w:val="2"/>
        </w:rPr>
        <w:t>злоупотребление</w:t>
      </w:r>
      <w:r>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BB0457" w:rsidRDefault="00295FFD">
      <w:pPr>
        <w:spacing w:line="276" w:lineRule="auto"/>
        <w:jc w:val="both"/>
      </w:pPr>
      <w:r>
        <w:rPr>
          <w:b/>
          <w:szCs w:val="28"/>
        </w:rPr>
        <w:t>личная заинтересованность</w:t>
      </w:r>
      <w:r>
        <w:rPr>
          <w:szCs w:val="28"/>
        </w:rPr>
        <w:t xml:space="preserve"> работника (представителя организации) – </w:t>
      </w:r>
      <w:r>
        <w:rPr>
          <w:rFonts w:eastAsia="Calibr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Pr>
          <w:color w:val="141414"/>
          <w:szCs w:val="28"/>
        </w:rPr>
        <w:t>выгод</w:t>
      </w:r>
      <w:r>
        <w:rPr>
          <w:rFonts w:eastAsia="Calibri"/>
          <w:szCs w:val="28"/>
        </w:rPr>
        <w:t xml:space="preserve"> (преимуществ) </w:t>
      </w:r>
      <w:r>
        <w:rPr>
          <w:szCs w:val="28"/>
        </w:rPr>
        <w:t xml:space="preserve">работником (представителем организации) </w:t>
      </w:r>
      <w:r>
        <w:rPr>
          <w:rFonts w:eastAsia="Calibr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Pr>
          <w:szCs w:val="28"/>
        </w:rPr>
        <w:t>работник (представитель организации)</w:t>
      </w:r>
      <w:r>
        <w:rPr>
          <w:rFonts w:eastAsia="Calibr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BB0457" w:rsidRDefault="00295FFD">
      <w:pPr>
        <w:pStyle w:val="aff4"/>
        <w:spacing w:line="276" w:lineRule="auto"/>
      </w:pPr>
      <w:r>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BB0457" w:rsidRDefault="00295FFD">
      <w:pPr>
        <w:spacing w:line="276" w:lineRule="auto"/>
        <w:jc w:val="both"/>
      </w:pPr>
      <w:r>
        <w:rPr>
          <w:rFonts w:cs="Times New Roman"/>
          <w:b/>
          <w:szCs w:val="28"/>
        </w:rPr>
        <w:t>план противодействия коррупции</w:t>
      </w:r>
      <w:r>
        <w:rPr>
          <w:rFonts w:cs="Times New Roman"/>
          <w:szCs w:val="28"/>
        </w:rPr>
        <w:t xml:space="preserve"> – ежегодно утверждаемый руководителем Организации документ, </w:t>
      </w:r>
      <w:r>
        <w:rPr>
          <w:rFonts w:eastAsia="Calibri" w:cs="Times New Roman"/>
          <w:szCs w:val="28"/>
        </w:rPr>
        <w:t xml:space="preserve">устанавливающий перечень намечаемых к выполнению </w:t>
      </w:r>
      <w:r>
        <w:rPr>
          <w:rFonts w:cs="Times New Roman"/>
          <w:szCs w:val="28"/>
        </w:rPr>
        <w:t>мероприятий, сроки реализации мероприятий, ответственных исполнителей и ожидаемые результаты, разработанный на основе методических рекомендаций по разработке типового плана противодействия коррупции;</w:t>
      </w:r>
    </w:p>
    <w:p w:rsidR="00BB0457" w:rsidRDefault="00295FFD">
      <w:pPr>
        <w:spacing w:line="276" w:lineRule="auto"/>
        <w:jc w:val="both"/>
      </w:pPr>
      <w:r>
        <w:rPr>
          <w:rFonts w:cs="Times New Roman"/>
          <w:b/>
          <w:szCs w:val="28"/>
        </w:rPr>
        <w:lastRenderedPageBreak/>
        <w:t>предупреждение коррупции</w:t>
      </w:r>
      <w:r>
        <w:rPr>
          <w:b/>
          <w:szCs w:val="28"/>
        </w:rPr>
        <w:t xml:space="preserve"> </w:t>
      </w:r>
      <w:r>
        <w:rPr>
          <w:szCs w:val="28"/>
        </w:rPr>
        <w:t xml:space="preserve">– деятельность Организации, направленная на введение </w:t>
      </w:r>
      <w:r>
        <w:rPr>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Pr>
          <w:szCs w:val="28"/>
        </w:rPr>
        <w:t>недопущение коррупционных правонарушений</w:t>
      </w:r>
      <w:r>
        <w:rPr>
          <w:szCs w:val="28"/>
          <w:shd w:val="clear" w:color="auto" w:fill="FFFFFF"/>
        </w:rPr>
        <w:t>, в том числе выявление и последующее устранение причин коррупции;</w:t>
      </w:r>
    </w:p>
    <w:p w:rsidR="00BB0457" w:rsidRDefault="00295FFD">
      <w:pPr>
        <w:spacing w:line="276" w:lineRule="auto"/>
        <w:jc w:val="both"/>
      </w:pPr>
      <w:r>
        <w:rPr>
          <w:rFonts w:cs="Times New Roman"/>
          <w:b/>
          <w:szCs w:val="28"/>
        </w:rPr>
        <w:t>противодействие коррупции</w:t>
      </w:r>
      <w:r>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kern w:val="2"/>
        </w:rPr>
        <w:t>самоуправления</w:t>
      </w:r>
      <w:r>
        <w:rPr>
          <w:rFonts w:cs="Times New Roman"/>
          <w:szCs w:val="28"/>
        </w:rPr>
        <w:t>, институтов гражданского общества, организаций и физических лиц в пределах их полномочий:</w:t>
      </w:r>
    </w:p>
    <w:p w:rsidR="00BB0457" w:rsidRDefault="00295FFD">
      <w:pPr>
        <w:spacing w:line="276" w:lineRule="auto"/>
        <w:jc w:val="both"/>
        <w:rPr>
          <w:rFonts w:cs="Times New Roman"/>
          <w:szCs w:val="28"/>
        </w:rPr>
      </w:pPr>
      <w:r>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BB0457" w:rsidRDefault="00295FFD">
      <w:pPr>
        <w:spacing w:line="276" w:lineRule="auto"/>
        <w:jc w:val="both"/>
      </w:pPr>
      <w:r>
        <w:rPr>
          <w:rFonts w:cs="Times New Roman"/>
          <w:szCs w:val="28"/>
        </w:rPr>
        <w:t xml:space="preserve">б) по выявлению, </w:t>
      </w:r>
      <w:r>
        <w:rPr>
          <w:kern w:val="2"/>
        </w:rPr>
        <w:t>предупреждению</w:t>
      </w:r>
      <w:r>
        <w:rPr>
          <w:rFonts w:cs="Times New Roman"/>
          <w:szCs w:val="28"/>
        </w:rPr>
        <w:t>, пресечению, раскрытию и расследованию коррупционных правонарушений (борьба с коррупцией);</w:t>
      </w:r>
    </w:p>
    <w:p w:rsidR="00BB0457" w:rsidRDefault="00295FFD">
      <w:pPr>
        <w:spacing w:line="276" w:lineRule="auto"/>
        <w:jc w:val="both"/>
      </w:pPr>
      <w:r>
        <w:rPr>
          <w:rFonts w:cs="Times New Roman"/>
          <w:szCs w:val="28"/>
        </w:rPr>
        <w:t xml:space="preserve">в) по минимизации и (или) </w:t>
      </w:r>
      <w:r>
        <w:rPr>
          <w:kern w:val="2"/>
        </w:rPr>
        <w:t>ликвидации</w:t>
      </w:r>
      <w:r>
        <w:rPr>
          <w:rFonts w:cs="Times New Roman"/>
          <w:szCs w:val="28"/>
        </w:rPr>
        <w:t xml:space="preserve"> последствий коррупционных правонарушений.</w:t>
      </w:r>
    </w:p>
    <w:p w:rsidR="00BB0457" w:rsidRDefault="00295FFD">
      <w:pPr>
        <w:jc w:val="both"/>
      </w:pPr>
      <w:r>
        <w:rPr>
          <w:rFonts w:eastAsia="Calibri" w:cs="Times New Roman"/>
          <w:b/>
          <w:szCs w:val="28"/>
        </w:rPr>
        <w:t>работник</w:t>
      </w:r>
      <w:r>
        <w:rPr>
          <w:rFonts w:eastAsia="Calibri" w:cs="Times New Roman"/>
          <w:szCs w:val="28"/>
        </w:rPr>
        <w:t xml:space="preserve"> - физическое лицо, вступившее в трудовые отношения с Организацией;</w:t>
      </w:r>
    </w:p>
    <w:p w:rsidR="00BB0457" w:rsidRDefault="00295FFD">
      <w:pPr>
        <w:spacing w:line="276" w:lineRule="auto"/>
        <w:jc w:val="both"/>
      </w:pPr>
      <w:r>
        <w:rPr>
          <w:rFonts w:cs="Times New Roman"/>
          <w:b/>
          <w:szCs w:val="28"/>
        </w:rPr>
        <w:t>руководитель Организации</w:t>
      </w:r>
      <w:r>
        <w:rPr>
          <w:rFonts w:cs="Times New Roman"/>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BB0457" w:rsidRDefault="00295FFD">
      <w:pPr>
        <w:spacing w:line="276" w:lineRule="auto"/>
        <w:jc w:val="both"/>
      </w:pPr>
      <w:r>
        <w:rPr>
          <w:rFonts w:cs="Times New Roman"/>
          <w:b/>
          <w:szCs w:val="28"/>
        </w:rPr>
        <w:t>Указ Губернатора Ярославской области</w:t>
      </w:r>
      <w:r>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BB0457" w:rsidRDefault="00295FFD">
      <w:pPr>
        <w:pStyle w:val="a"/>
        <w:keepNext/>
        <w:keepLines/>
        <w:numPr>
          <w:ilvl w:val="0"/>
          <w:numId w:val="3"/>
        </w:numPr>
        <w:spacing w:before="360" w:after="120"/>
        <w:ind w:left="0" w:firstLine="0"/>
        <w:jc w:val="center"/>
        <w:outlineLvl w:val="1"/>
      </w:pPr>
      <w:bookmarkStart w:id="6" w:name="_Toc183425110"/>
      <w:r>
        <w:rPr>
          <w:b/>
          <w:color w:val="000000"/>
        </w:rPr>
        <w:t xml:space="preserve">Основные принципы работы </w:t>
      </w:r>
      <w:r>
        <w:rPr>
          <w:b/>
          <w:color w:val="000000"/>
        </w:rPr>
        <w:br/>
        <w:t>по предупреждению коррупции в Организации</w:t>
      </w:r>
      <w:bookmarkEnd w:id="6"/>
      <w:r>
        <w:rPr>
          <w:b/>
          <w:color w:val="000000"/>
        </w:rPr>
        <w:t xml:space="preserve"> </w:t>
      </w:r>
    </w:p>
    <w:p w:rsidR="00BB0457" w:rsidRDefault="00295FFD">
      <w:pPr>
        <w:pStyle w:val="a"/>
        <w:numPr>
          <w:ilvl w:val="1"/>
          <w:numId w:val="3"/>
        </w:numPr>
        <w:ind w:left="0" w:firstLine="709"/>
      </w:pPr>
      <w:r>
        <w:t xml:space="preserve">Антикоррупционная политика Организации основывается на следующих основных принципах: </w:t>
      </w:r>
    </w:p>
    <w:p w:rsidR="00BB0457" w:rsidRDefault="00295FFD">
      <w:pPr>
        <w:pStyle w:val="a"/>
        <w:numPr>
          <w:ilvl w:val="2"/>
          <w:numId w:val="3"/>
        </w:numPr>
        <w:ind w:left="0" w:firstLine="709"/>
      </w:pPr>
      <w:r>
        <w:t>Принцип соответствия Антикоррупционной политики Организации действующему законодательству и общепринятым нормам.</w:t>
      </w:r>
    </w:p>
    <w:p w:rsidR="00BB0457" w:rsidRDefault="00295FFD">
      <w:pPr>
        <w:spacing w:line="276" w:lineRule="auto"/>
        <w:jc w:val="both"/>
      </w:pPr>
      <w:r>
        <w:rPr>
          <w:kern w:val="2"/>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BB0457" w:rsidRDefault="00295FFD">
      <w:pPr>
        <w:pStyle w:val="a"/>
        <w:numPr>
          <w:ilvl w:val="2"/>
          <w:numId w:val="3"/>
        </w:numPr>
        <w:ind w:left="0" w:firstLine="709"/>
      </w:pPr>
      <w:r>
        <w:t>Принцип личного примера руководства.</w:t>
      </w:r>
    </w:p>
    <w:p w:rsidR="00BB0457" w:rsidRDefault="00295FFD">
      <w:pPr>
        <w:spacing w:line="276" w:lineRule="auto"/>
        <w:jc w:val="both"/>
        <w:rPr>
          <w:kern w:val="2"/>
        </w:rPr>
      </w:pPr>
      <w:r>
        <w:rPr>
          <w:kern w:val="2"/>
        </w:rPr>
        <w:lastRenderedPageBreak/>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BB0457" w:rsidRDefault="00295FFD">
      <w:pPr>
        <w:pStyle w:val="a"/>
        <w:numPr>
          <w:ilvl w:val="2"/>
          <w:numId w:val="3"/>
        </w:numPr>
        <w:ind w:left="0" w:firstLine="709"/>
      </w:pPr>
      <w:r>
        <w:t>Принцип вовлеченности работников.</w:t>
      </w:r>
    </w:p>
    <w:p w:rsidR="00BB0457" w:rsidRDefault="00295FFD">
      <w:pPr>
        <w:spacing w:line="276" w:lineRule="auto"/>
        <w:jc w:val="both"/>
        <w:rPr>
          <w:kern w:val="2"/>
        </w:rPr>
      </w:pPr>
      <w:r>
        <w:rPr>
          <w:kern w:val="2"/>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BB0457" w:rsidRDefault="00295FFD">
      <w:pPr>
        <w:pStyle w:val="a"/>
        <w:numPr>
          <w:ilvl w:val="2"/>
          <w:numId w:val="3"/>
        </w:numPr>
        <w:ind w:left="0" w:firstLine="709"/>
      </w:pPr>
      <w:r>
        <w:t>Принцип соразмерности антикоррупционных процедур риску коррупции.</w:t>
      </w:r>
    </w:p>
    <w:p w:rsidR="00BB0457" w:rsidRDefault="00295FFD">
      <w:pPr>
        <w:spacing w:line="276" w:lineRule="auto"/>
        <w:jc w:val="both"/>
        <w:rPr>
          <w:kern w:val="2"/>
        </w:rPr>
      </w:pPr>
      <w:r>
        <w:rPr>
          <w:kern w:val="2"/>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BB0457" w:rsidRDefault="00295FFD">
      <w:pPr>
        <w:pStyle w:val="a"/>
        <w:numPr>
          <w:ilvl w:val="2"/>
          <w:numId w:val="3"/>
        </w:numPr>
        <w:ind w:left="0" w:firstLine="709"/>
      </w:pPr>
      <w:r>
        <w:t>Принцип эффективности антикоррупционных процедур.</w:t>
      </w:r>
    </w:p>
    <w:p w:rsidR="00BB0457" w:rsidRDefault="00295FFD">
      <w:pPr>
        <w:spacing w:line="276" w:lineRule="auto"/>
        <w:jc w:val="both"/>
        <w:rPr>
          <w:kern w:val="2"/>
        </w:rPr>
      </w:pPr>
      <w:r>
        <w:rPr>
          <w:kern w:val="2"/>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BB0457" w:rsidRDefault="00295FFD">
      <w:pPr>
        <w:pStyle w:val="a"/>
        <w:numPr>
          <w:ilvl w:val="2"/>
          <w:numId w:val="3"/>
        </w:numPr>
        <w:ind w:left="0" w:firstLine="709"/>
      </w:pPr>
      <w:r>
        <w:t>Принцип ответственности и неотвратимости наказания.</w:t>
      </w:r>
    </w:p>
    <w:p w:rsidR="00BB0457" w:rsidRDefault="00295FFD">
      <w:pPr>
        <w:spacing w:line="276" w:lineRule="auto"/>
        <w:jc w:val="both"/>
        <w:rPr>
          <w:kern w:val="2"/>
        </w:rPr>
      </w:pPr>
      <w:r>
        <w:rPr>
          <w:kern w:val="2"/>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BB0457" w:rsidRDefault="00295FFD">
      <w:pPr>
        <w:pStyle w:val="a"/>
        <w:numPr>
          <w:ilvl w:val="2"/>
          <w:numId w:val="3"/>
        </w:numPr>
        <w:ind w:left="0" w:firstLine="709"/>
      </w:pPr>
      <w:r>
        <w:t>Принцип открытости хозяйственной и иной деятельности.</w:t>
      </w:r>
    </w:p>
    <w:p w:rsidR="00BB0457" w:rsidRDefault="00295FFD">
      <w:pPr>
        <w:spacing w:line="276" w:lineRule="auto"/>
        <w:jc w:val="both"/>
        <w:rPr>
          <w:kern w:val="2"/>
        </w:rPr>
      </w:pPr>
      <w:r>
        <w:rPr>
          <w:kern w:val="2"/>
        </w:rPr>
        <w:t>Информирование контрагентов, партнеров и общественности о принятых в Организации антикоррупционных стандартах.</w:t>
      </w:r>
    </w:p>
    <w:p w:rsidR="00BB0457" w:rsidRDefault="00295FFD">
      <w:pPr>
        <w:pStyle w:val="a"/>
        <w:numPr>
          <w:ilvl w:val="2"/>
          <w:numId w:val="3"/>
        </w:numPr>
        <w:ind w:left="0" w:firstLine="709"/>
      </w:pPr>
      <w:r>
        <w:t>Принцип постоянного контроля и регулярного мониторинга.</w:t>
      </w:r>
    </w:p>
    <w:p w:rsidR="00BB0457" w:rsidRDefault="00295FFD">
      <w:pPr>
        <w:spacing w:line="276" w:lineRule="auto"/>
        <w:jc w:val="both"/>
        <w:rPr>
          <w:kern w:val="2"/>
        </w:rPr>
      </w:pPr>
      <w:r>
        <w:rPr>
          <w:kern w:val="2"/>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B0457" w:rsidRDefault="00295FFD">
      <w:pPr>
        <w:pStyle w:val="a"/>
        <w:keepNext/>
        <w:keepLines/>
        <w:numPr>
          <w:ilvl w:val="0"/>
          <w:numId w:val="3"/>
        </w:numPr>
        <w:spacing w:before="360" w:after="120"/>
        <w:ind w:left="0" w:firstLine="0"/>
        <w:jc w:val="center"/>
        <w:outlineLvl w:val="1"/>
        <w:rPr>
          <w:b/>
        </w:rPr>
      </w:pPr>
      <w:bookmarkStart w:id="7" w:name="_Toc183425111"/>
      <w:r>
        <w:rPr>
          <w:b/>
        </w:rPr>
        <w:t>Область применения Антикоррупционной политики</w:t>
      </w:r>
      <w:r>
        <w:rPr>
          <w:b/>
        </w:rPr>
        <w:br/>
        <w:t>и круг лиц, попадающих под ее действие</w:t>
      </w:r>
      <w:bookmarkStart w:id="8" w:name="sub_4"/>
      <w:bookmarkEnd w:id="7"/>
      <w:bookmarkEnd w:id="8"/>
    </w:p>
    <w:p w:rsidR="00BB0457" w:rsidRDefault="00295FFD">
      <w:pPr>
        <w:pStyle w:val="a"/>
        <w:numPr>
          <w:ilvl w:val="1"/>
          <w:numId w:val="3"/>
        </w:numPr>
        <w:ind w:left="0" w:firstLine="709"/>
        <w:rPr>
          <w:color w:val="000000"/>
        </w:rPr>
      </w:pPr>
      <w:r>
        <w:rPr>
          <w:color w:val="000000"/>
        </w:rPr>
        <w:t>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w:t>
      </w:r>
    </w:p>
    <w:p w:rsidR="00BB0457" w:rsidRDefault="00295FFD">
      <w:pPr>
        <w:pStyle w:val="a"/>
        <w:numPr>
          <w:ilvl w:val="1"/>
          <w:numId w:val="3"/>
        </w:numPr>
        <w:ind w:left="0" w:firstLine="709"/>
        <w:rPr>
          <w:color w:val="000000"/>
        </w:rPr>
      </w:pPr>
      <w:r>
        <w:rPr>
          <w:color w:val="000000"/>
        </w:rPr>
        <w:t xml:space="preserve">Обязанность работников соблюдать требования Антикоррупционной политики, а также ответственность за её неисполнение закрепляется в трудовых договорах. </w:t>
      </w:r>
    </w:p>
    <w:p w:rsidR="00BB0457" w:rsidRDefault="00295FFD">
      <w:pPr>
        <w:pStyle w:val="a"/>
        <w:keepNext/>
        <w:keepLines/>
        <w:numPr>
          <w:ilvl w:val="0"/>
          <w:numId w:val="3"/>
        </w:numPr>
        <w:spacing w:before="360" w:after="120"/>
        <w:ind w:left="0" w:firstLine="0"/>
        <w:jc w:val="center"/>
        <w:outlineLvl w:val="1"/>
        <w:rPr>
          <w:b/>
        </w:rPr>
      </w:pPr>
      <w:bookmarkStart w:id="9" w:name="_Toc183425112"/>
      <w:r>
        <w:rPr>
          <w:b/>
        </w:rPr>
        <w:lastRenderedPageBreak/>
        <w:t xml:space="preserve">Должностные лица Организации, </w:t>
      </w:r>
      <w:r>
        <w:rPr>
          <w:b/>
        </w:rPr>
        <w:br/>
        <w:t>ответственные за реализацию Антикоррупционной политики</w:t>
      </w:r>
      <w:bookmarkStart w:id="10" w:name="sub_5"/>
      <w:bookmarkEnd w:id="9"/>
      <w:bookmarkEnd w:id="10"/>
    </w:p>
    <w:p w:rsidR="00BB0457" w:rsidRDefault="00295FFD">
      <w:pPr>
        <w:pStyle w:val="a"/>
        <w:numPr>
          <w:ilvl w:val="1"/>
          <w:numId w:val="3"/>
        </w:numPr>
        <w:ind w:left="0" w:firstLine="709"/>
      </w:pPr>
      <w:r>
        <w:t>Руководитель Организации является ответственным за организацию всех мероприятий, направленных на предупреждение коррупции в Организации.</w:t>
      </w:r>
    </w:p>
    <w:p w:rsidR="00BB0457" w:rsidRDefault="00295FFD">
      <w:pPr>
        <w:pStyle w:val="a"/>
        <w:numPr>
          <w:ilvl w:val="1"/>
          <w:numId w:val="3"/>
        </w:numPr>
        <w:ind w:left="0" w:firstLine="709"/>
      </w:pPr>
      <w: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BB0457" w:rsidRDefault="00295FFD">
      <w:pPr>
        <w:pStyle w:val="a"/>
        <w:numPr>
          <w:ilvl w:val="1"/>
          <w:numId w:val="3"/>
        </w:numPr>
        <w:ind w:left="0" w:firstLine="709"/>
      </w:pPr>
      <w:r>
        <w:t>Основные обязанности лица (лиц), ответственного за реализацию Антикоррупционной политики:</w:t>
      </w:r>
    </w:p>
    <w:p w:rsidR="00BB0457" w:rsidRDefault="00295FFD">
      <w:pPr>
        <w:spacing w:line="276" w:lineRule="auto"/>
        <w:jc w:val="both"/>
        <w:rPr>
          <w:kern w:val="2"/>
        </w:rPr>
      </w:pPr>
      <w:r>
        <w:rPr>
          <w:kern w:val="2"/>
        </w:rPr>
        <w:t>– подготовка рекомендаций для принятия решений по вопросам предупреждения коррупции в Организации;</w:t>
      </w:r>
    </w:p>
    <w:p w:rsidR="00BB0457" w:rsidRDefault="00295FFD">
      <w:pPr>
        <w:spacing w:line="276" w:lineRule="auto"/>
        <w:jc w:val="both"/>
        <w:rPr>
          <w:kern w:val="2"/>
        </w:rPr>
      </w:pPr>
      <w:r>
        <w:rPr>
          <w:kern w:val="2"/>
        </w:rPr>
        <w:t>– подготовка предложений, направленных на устранение причин и условий, порождающих риск возникновения коррупции в Организации;</w:t>
      </w:r>
    </w:p>
    <w:p w:rsidR="00BB0457" w:rsidRDefault="00295FFD">
      <w:pPr>
        <w:spacing w:line="276" w:lineRule="auto"/>
        <w:jc w:val="both"/>
        <w:rPr>
          <w:kern w:val="2"/>
        </w:rPr>
      </w:pPr>
      <w:r>
        <w:rPr>
          <w:kern w:val="2"/>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BB0457" w:rsidRDefault="00295FFD">
      <w:pPr>
        <w:spacing w:line="276" w:lineRule="auto"/>
        <w:jc w:val="both"/>
        <w:rPr>
          <w:kern w:val="2"/>
        </w:rPr>
      </w:pPr>
      <w:r>
        <w:rPr>
          <w:kern w:val="2"/>
        </w:rPr>
        <w:t>– проведение контрольных мероприятий, направленных на выявление коррупционных правонарушений, совершенных работниками;</w:t>
      </w:r>
    </w:p>
    <w:p w:rsidR="00BB0457" w:rsidRDefault="00295FFD">
      <w:pPr>
        <w:spacing w:line="276" w:lineRule="auto"/>
        <w:jc w:val="both"/>
        <w:rPr>
          <w:kern w:val="2"/>
        </w:rPr>
      </w:pPr>
      <w:r>
        <w:rPr>
          <w:kern w:val="2"/>
        </w:rPr>
        <w:t>– организация проведения оценки коррупционных рисков;</w:t>
      </w:r>
    </w:p>
    <w:p w:rsidR="00BB0457" w:rsidRDefault="00295FFD">
      <w:pPr>
        <w:spacing w:line="276" w:lineRule="auto"/>
        <w:jc w:val="both"/>
        <w:rPr>
          <w:kern w:val="2"/>
        </w:rPr>
      </w:pPr>
      <w:r>
        <w:rPr>
          <w:kern w:val="2"/>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BB0457" w:rsidRDefault="00295FFD">
      <w:pPr>
        <w:spacing w:line="276" w:lineRule="auto"/>
        <w:jc w:val="both"/>
        <w:rPr>
          <w:kern w:val="2"/>
        </w:rPr>
      </w:pPr>
      <w:r>
        <w:rPr>
          <w:kern w:val="2"/>
        </w:rPr>
        <w:t>– организация работы по заполнению и рассмотрению деклараций о конфликте интересов;</w:t>
      </w:r>
    </w:p>
    <w:p w:rsidR="00BB0457" w:rsidRDefault="00295FFD">
      <w:pPr>
        <w:spacing w:line="276" w:lineRule="auto"/>
        <w:jc w:val="both"/>
      </w:pPr>
      <w:r>
        <w:rPr>
          <w:kern w:val="2"/>
        </w:rPr>
        <w:t>– </w:t>
      </w:r>
      <w:r>
        <w:rPr>
          <w:color w:val="000000"/>
          <w:kern w:val="2"/>
        </w:rPr>
        <w:t>выявление ситуаций конфликта интересов, признаков нарушений антикоррупционных мер, принятых в Организации, коррупционных правонарушений;</w:t>
      </w:r>
    </w:p>
    <w:p w:rsidR="00BB0457" w:rsidRDefault="00295FFD">
      <w:pPr>
        <w:spacing w:line="276" w:lineRule="auto"/>
        <w:jc w:val="both"/>
        <w:rPr>
          <w:color w:val="000000"/>
          <w:kern w:val="2"/>
        </w:rPr>
      </w:pPr>
      <w:r>
        <w:rPr>
          <w:color w:val="000000"/>
          <w:kern w:val="2"/>
        </w:rPr>
        <w:t>– проведение проверок на основании информации о возможном конфликте интересов и (или) коррупционных правонарушениях;</w:t>
      </w:r>
      <w:bookmarkStart w:id="11" w:name="_Hlk182743635"/>
      <w:bookmarkEnd w:id="11"/>
    </w:p>
    <w:p w:rsidR="00BB0457" w:rsidRDefault="00295FFD">
      <w:pPr>
        <w:spacing w:line="276" w:lineRule="auto"/>
        <w:jc w:val="both"/>
      </w:pPr>
      <w:r>
        <w:rPr>
          <w:color w:val="000000"/>
          <w:kern w:val="2"/>
        </w:rPr>
        <w:t>– </w:t>
      </w:r>
      <w:r>
        <w:rPr>
          <w:rFonts w:cs="Times New Roman"/>
          <w:color w:val="000000"/>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BB0457" w:rsidRDefault="00295FFD">
      <w:pPr>
        <w:pStyle w:val="ConsPlusNormal"/>
        <w:ind w:firstLine="540"/>
        <w:jc w:val="both"/>
      </w:pPr>
      <w:r>
        <w:rPr>
          <w:color w:val="000000"/>
          <w:kern w:val="2"/>
        </w:rPr>
        <w:t>– </w:t>
      </w:r>
      <w:r>
        <w:rPr>
          <w:rFonts w:ascii="Times New Roman" w:hAnsi="Times New Roman" w:cs="Times New Roman"/>
          <w:color w:val="000000"/>
          <w:sz w:val="28"/>
          <w:szCs w:val="28"/>
        </w:rPr>
        <w:t>участие в согласовании определенных кадровых решений, сделок;</w:t>
      </w:r>
    </w:p>
    <w:p w:rsidR="00BB0457" w:rsidRDefault="00295FFD">
      <w:pPr>
        <w:pStyle w:val="ConsPlusNormal"/>
        <w:spacing w:line="276" w:lineRule="auto"/>
        <w:ind w:firstLine="540"/>
        <w:jc w:val="both"/>
      </w:pPr>
      <w:r>
        <w:rPr>
          <w:color w:val="000000"/>
          <w:kern w:val="2"/>
        </w:rPr>
        <w:t>– </w:t>
      </w:r>
      <w:r>
        <w:rPr>
          <w:rFonts w:ascii="Times New Roman" w:hAnsi="Times New Roman" w:cs="Times New Roman"/>
          <w:color w:val="000000"/>
          <w:sz w:val="28"/>
          <w:szCs w:val="28"/>
        </w:rPr>
        <w:t>проверка добросовестности контрагентов;</w:t>
      </w:r>
    </w:p>
    <w:p w:rsidR="00BB0457" w:rsidRDefault="00295FFD">
      <w:pPr>
        <w:pStyle w:val="ConsPlusNormal"/>
        <w:spacing w:line="276" w:lineRule="auto"/>
        <w:ind w:firstLine="540"/>
        <w:jc w:val="both"/>
      </w:pPr>
      <w:r>
        <w:rPr>
          <w:color w:val="000000"/>
          <w:kern w:val="2"/>
        </w:rPr>
        <w:t>–</w:t>
      </w:r>
      <w:r>
        <w:rPr>
          <w:rFonts w:ascii="Times New Roman" w:hAnsi="Times New Roman" w:cs="Times New Roman"/>
          <w:color w:val="000000"/>
          <w:sz w:val="28"/>
          <w:szCs w:val="28"/>
        </w:rPr>
        <w:t> информирование, консультирование и обучение работников по вопросам противодействия коррупции;</w:t>
      </w:r>
    </w:p>
    <w:p w:rsidR="00BB0457" w:rsidRDefault="00295FFD">
      <w:pPr>
        <w:pStyle w:val="ConsPlusNormal"/>
        <w:spacing w:line="276" w:lineRule="auto"/>
        <w:ind w:firstLine="540"/>
        <w:jc w:val="both"/>
      </w:pPr>
      <w:r>
        <w:rPr>
          <w:color w:val="000000"/>
          <w:kern w:val="2"/>
        </w:rPr>
        <w:t>–</w:t>
      </w:r>
      <w:r>
        <w:rPr>
          <w:rFonts w:ascii="Times New Roman" w:hAnsi="Times New Roman" w:cs="Times New Roman"/>
          <w:color w:val="000000"/>
          <w:sz w:val="28"/>
          <w:szCs w:val="28"/>
        </w:rPr>
        <w:t> мониторинг изменений действующего законодательства в сфере противодействия коррупции;</w:t>
      </w:r>
    </w:p>
    <w:p w:rsidR="00BB0457" w:rsidRDefault="00295FFD">
      <w:pPr>
        <w:pStyle w:val="ConsPlusNormal"/>
        <w:spacing w:line="276" w:lineRule="auto"/>
        <w:ind w:firstLine="540"/>
        <w:jc w:val="both"/>
      </w:pPr>
      <w:r>
        <w:rPr>
          <w:color w:val="000000"/>
          <w:kern w:val="2"/>
        </w:rPr>
        <w:lastRenderedPageBreak/>
        <w:t>–</w:t>
      </w:r>
      <w:r>
        <w:rPr>
          <w:rFonts w:ascii="Times New Roman" w:hAnsi="Times New Roman" w:cs="Times New Roman"/>
          <w:color w:val="000000"/>
          <w:sz w:val="28"/>
          <w:szCs w:val="28"/>
        </w:rPr>
        <w:t> обеспечение участия Организации в коллективных соглашениях по вопросам противодействия коррупции;</w:t>
      </w:r>
    </w:p>
    <w:p w:rsidR="00BB0457" w:rsidRDefault="00295FFD">
      <w:pPr>
        <w:pStyle w:val="ConsPlusNormal"/>
        <w:spacing w:line="276" w:lineRule="auto"/>
        <w:ind w:firstLine="540"/>
        <w:jc w:val="both"/>
      </w:pPr>
      <w:r>
        <w:rPr>
          <w:color w:val="000000"/>
          <w:kern w:val="2"/>
        </w:rPr>
        <w:t>–</w:t>
      </w:r>
      <w:r>
        <w:rPr>
          <w:rFonts w:ascii="Times New Roman" w:hAnsi="Times New Roman" w:cs="Times New Roman"/>
          <w:color w:val="000000"/>
          <w:sz w:val="28"/>
          <w:szCs w:val="28"/>
        </w:rP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BB0457" w:rsidRDefault="00295FFD">
      <w:pPr>
        <w:pStyle w:val="a"/>
        <w:keepNext/>
        <w:keepLines/>
        <w:numPr>
          <w:ilvl w:val="0"/>
          <w:numId w:val="3"/>
        </w:numPr>
        <w:spacing w:before="360" w:after="120"/>
        <w:jc w:val="center"/>
        <w:outlineLvl w:val="1"/>
        <w:rPr>
          <w:b/>
        </w:rPr>
      </w:pPr>
      <w:bookmarkStart w:id="12" w:name="_Toc183425113"/>
      <w:r>
        <w:rPr>
          <w:b/>
        </w:rPr>
        <w:t>Комиссия по противодействию коррупции</w:t>
      </w:r>
      <w:bookmarkEnd w:id="12"/>
    </w:p>
    <w:p w:rsidR="00BB0457" w:rsidRDefault="00295FFD">
      <w:pPr>
        <w:pStyle w:val="a"/>
        <w:numPr>
          <w:ilvl w:val="0"/>
          <w:numId w:val="0"/>
        </w:numPr>
        <w:tabs>
          <w:tab w:val="clear" w:pos="567"/>
          <w:tab w:val="left" w:pos="426"/>
        </w:tabs>
        <w:ind w:firstLine="709"/>
      </w:pPr>
      <w:r>
        <w:t>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выработки рекомендаций по предотвращению и (или) урегулированию конфликта интересов в Организации образуется коллегиальный орган – комиссия по противодействию коррупции.</w:t>
      </w:r>
    </w:p>
    <w:p w:rsidR="00BB0457" w:rsidRDefault="00295FFD">
      <w:pPr>
        <w:pStyle w:val="a"/>
        <w:numPr>
          <w:ilvl w:val="0"/>
          <w:numId w:val="0"/>
        </w:numPr>
        <w:tabs>
          <w:tab w:val="clear" w:pos="567"/>
          <w:tab w:val="left" w:pos="426"/>
        </w:tabs>
        <w:ind w:firstLine="709"/>
      </w:pPr>
      <w:r>
        <w:t>6.2. Цели, порядок образования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w:t>
      </w:r>
    </w:p>
    <w:p w:rsidR="00BB0457" w:rsidRDefault="00295FFD">
      <w:pPr>
        <w:pStyle w:val="a"/>
        <w:keepNext/>
        <w:keepLines/>
        <w:numPr>
          <w:ilvl w:val="0"/>
          <w:numId w:val="3"/>
        </w:numPr>
        <w:spacing w:before="360" w:after="120"/>
        <w:jc w:val="center"/>
        <w:outlineLvl w:val="1"/>
        <w:rPr>
          <w:b/>
        </w:rPr>
      </w:pPr>
      <w:bookmarkStart w:id="13" w:name="_Toc183425114"/>
      <w:r>
        <w:rPr>
          <w:b/>
        </w:rPr>
        <w:t xml:space="preserve">Обязанности </w:t>
      </w:r>
      <w:proofErr w:type="gramStart"/>
      <w:r>
        <w:rPr>
          <w:b/>
        </w:rPr>
        <w:t>работников,</w:t>
      </w:r>
      <w:r>
        <w:rPr>
          <w:b/>
        </w:rPr>
        <w:br/>
        <w:t>связанные</w:t>
      </w:r>
      <w:proofErr w:type="gramEnd"/>
      <w:r>
        <w:rPr>
          <w:b/>
        </w:rPr>
        <w:t xml:space="preserve"> с предупреждением коррупции</w:t>
      </w:r>
      <w:bookmarkStart w:id="14" w:name="sub_6"/>
      <w:bookmarkEnd w:id="13"/>
      <w:bookmarkEnd w:id="14"/>
    </w:p>
    <w:p w:rsidR="00BB0457" w:rsidRDefault="00295FFD">
      <w:pPr>
        <w:pStyle w:val="a"/>
        <w:numPr>
          <w:ilvl w:val="0"/>
          <w:numId w:val="0"/>
        </w:numPr>
        <w:ind w:firstLine="709"/>
      </w:pPr>
      <w: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BB0457" w:rsidRDefault="00295FFD">
      <w:pPr>
        <w:spacing w:line="276" w:lineRule="auto"/>
        <w:jc w:val="both"/>
      </w:pPr>
      <w:r>
        <w:rPr>
          <w:kern w:val="2"/>
        </w:rPr>
        <w:t>– руководствоваться положениями настоящей Антикоррупционн</w:t>
      </w:r>
      <w:r>
        <w:t>ой</w:t>
      </w:r>
      <w:r>
        <w:rPr>
          <w:kern w:val="2"/>
        </w:rPr>
        <w:t xml:space="preserve"> политик</w:t>
      </w:r>
      <w:r>
        <w:t xml:space="preserve">и </w:t>
      </w:r>
      <w:r>
        <w:rPr>
          <w:kern w:val="2"/>
        </w:rPr>
        <w:t>и неукоснительно соблюдать ее принципы и требования;</w:t>
      </w:r>
    </w:p>
    <w:p w:rsidR="00BB0457" w:rsidRDefault="00295FFD">
      <w:pPr>
        <w:spacing w:line="276" w:lineRule="auto"/>
        <w:jc w:val="both"/>
        <w:rPr>
          <w:kern w:val="2"/>
        </w:rPr>
      </w:pPr>
      <w:r>
        <w:rPr>
          <w:kern w:val="2"/>
        </w:rPr>
        <w:t>– воздерживаться от совершения и (или) участия в совершении коррупционных правонарушений в интересах или от имени Организации;</w:t>
      </w:r>
    </w:p>
    <w:p w:rsidR="00BB0457" w:rsidRDefault="00295FFD">
      <w:pPr>
        <w:spacing w:line="276" w:lineRule="auto"/>
        <w:jc w:val="both"/>
        <w:rPr>
          <w:kern w:val="2"/>
        </w:rPr>
      </w:pPr>
      <w:r>
        <w:rPr>
          <w:kern w:val="2"/>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BB0457" w:rsidRDefault="00295FFD">
      <w:pPr>
        <w:spacing w:line="276" w:lineRule="auto"/>
        <w:jc w:val="both"/>
      </w:pPr>
      <w:r>
        <w:rPr>
          <w:kern w:val="2"/>
        </w:rPr>
        <w:t xml:space="preserve">– уведомлять руководителя Организации, о возможности возникновения либо возникшем конфликте интересов </w:t>
      </w:r>
      <w:bookmarkStart w:id="15" w:name="_Hlk182744629"/>
      <w:r>
        <w:rPr>
          <w:kern w:val="2"/>
        </w:rPr>
        <w:t>в порядке и сроки, установленные Положением о конфликта интересов (Приложение № 3</w:t>
      </w:r>
      <w:bookmarkEnd w:id="15"/>
      <w:r>
        <w:t xml:space="preserve"> </w:t>
      </w:r>
      <w:r>
        <w:rPr>
          <w:kern w:val="2"/>
        </w:rPr>
        <w:t xml:space="preserve">к Антикоррупционной </w:t>
      </w:r>
      <w:proofErr w:type="gramStart"/>
      <w:r>
        <w:rPr>
          <w:kern w:val="2"/>
        </w:rPr>
        <w:t>политике )</w:t>
      </w:r>
      <w:proofErr w:type="gramEnd"/>
      <w:r>
        <w:rPr>
          <w:kern w:val="2"/>
        </w:rPr>
        <w:t>;</w:t>
      </w:r>
    </w:p>
    <w:p w:rsidR="00BB0457" w:rsidRDefault="00295FFD">
      <w:pPr>
        <w:spacing w:line="276" w:lineRule="auto"/>
        <w:jc w:val="both"/>
      </w:pPr>
      <w:r>
        <w:rPr>
          <w:kern w:val="2"/>
        </w:rPr>
        <w:t xml:space="preserve">– уведомлять руководителя Организации о фактах обращения в целях склонения к совершению коррупционных правонарушений в порядке и сроки, установленные Порядком уведомления о фактах обращения в целях склонения работника к совершению коррупционных правонарушений, </w:t>
      </w:r>
      <w:proofErr w:type="gramStart"/>
      <w:r>
        <w:rPr>
          <w:kern w:val="2"/>
        </w:rPr>
        <w:t xml:space="preserve">регистрации таких </w:t>
      </w:r>
      <w:r>
        <w:rPr>
          <w:kern w:val="2"/>
        </w:rPr>
        <w:lastRenderedPageBreak/>
        <w:t>уведомлений и организации проверки</w:t>
      </w:r>
      <w:proofErr w:type="gramEnd"/>
      <w:r>
        <w:rPr>
          <w:kern w:val="2"/>
        </w:rPr>
        <w:t xml:space="preserve"> содержащихся в них сведений (Приложение № 4</w:t>
      </w:r>
      <w:r>
        <w:t xml:space="preserve"> </w:t>
      </w:r>
      <w:r>
        <w:rPr>
          <w:kern w:val="2"/>
        </w:rPr>
        <w:t>к Антикоррупционной политике).</w:t>
      </w:r>
    </w:p>
    <w:p w:rsidR="00BB0457" w:rsidRDefault="00295FFD">
      <w:pPr>
        <w:pStyle w:val="a"/>
        <w:keepNext/>
        <w:keepLines/>
        <w:numPr>
          <w:ilvl w:val="0"/>
          <w:numId w:val="3"/>
        </w:numPr>
        <w:spacing w:before="360" w:after="120"/>
        <w:ind w:left="0" w:firstLine="0"/>
        <w:jc w:val="center"/>
        <w:outlineLvl w:val="1"/>
        <w:rPr>
          <w:b/>
        </w:rPr>
      </w:pPr>
      <w:bookmarkStart w:id="16" w:name="sub_7"/>
      <w:bookmarkStart w:id="17" w:name="_Toc183425115"/>
      <w:bookmarkEnd w:id="16"/>
      <w:r>
        <w:rPr>
          <w:b/>
        </w:rPr>
        <w:t>Мероприятия по предупреждению коррупции</w:t>
      </w:r>
      <w:bookmarkEnd w:id="17"/>
    </w:p>
    <w:p w:rsidR="00BB0457" w:rsidRDefault="00295FFD">
      <w:pPr>
        <w:pStyle w:val="a"/>
        <w:numPr>
          <w:ilvl w:val="0"/>
          <w:numId w:val="0"/>
        </w:numPr>
        <w:ind w:firstLine="709"/>
      </w:pPr>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BB0457" w:rsidRDefault="00295FFD">
      <w:pPr>
        <w:pStyle w:val="a"/>
        <w:keepNext/>
        <w:keepLines/>
        <w:numPr>
          <w:ilvl w:val="0"/>
          <w:numId w:val="3"/>
        </w:numPr>
        <w:spacing w:before="360" w:after="120"/>
        <w:ind w:left="0" w:firstLine="0"/>
        <w:jc w:val="center"/>
        <w:outlineLvl w:val="1"/>
        <w:rPr>
          <w:b/>
        </w:rPr>
      </w:pPr>
      <w:bookmarkStart w:id="18" w:name="sub_71"/>
      <w:bookmarkStart w:id="19" w:name="Тек"/>
      <w:bookmarkStart w:id="20" w:name="_Toc183425116"/>
      <w:bookmarkEnd w:id="18"/>
      <w:bookmarkEnd w:id="19"/>
      <w:r>
        <w:rPr>
          <w:b/>
        </w:rPr>
        <w:t>Внедрение антикоррупционных стандартов поведения работников Организации</w:t>
      </w:r>
      <w:bookmarkStart w:id="21" w:name="sub_8"/>
      <w:bookmarkEnd w:id="20"/>
      <w:bookmarkEnd w:id="21"/>
    </w:p>
    <w:p w:rsidR="00BB0457" w:rsidRDefault="00295FFD">
      <w:pPr>
        <w:pStyle w:val="a"/>
        <w:numPr>
          <w:ilvl w:val="1"/>
          <w:numId w:val="3"/>
        </w:numPr>
        <w:ind w:left="0" w:firstLine="709"/>
      </w:pPr>
      <w: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BB0457" w:rsidRDefault="00295FFD">
      <w:pPr>
        <w:pStyle w:val="a"/>
        <w:numPr>
          <w:ilvl w:val="1"/>
          <w:numId w:val="3"/>
        </w:numPr>
        <w:ind w:left="0" w:firstLine="709"/>
      </w:pPr>
      <w:r>
        <w:t>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BB0457" w:rsidRDefault="00295FFD">
      <w:pPr>
        <w:pStyle w:val="a"/>
        <w:keepNext/>
        <w:keepLines/>
        <w:numPr>
          <w:ilvl w:val="0"/>
          <w:numId w:val="3"/>
        </w:numPr>
        <w:spacing w:before="360" w:after="120"/>
        <w:ind w:left="0" w:firstLine="0"/>
        <w:jc w:val="center"/>
        <w:outlineLvl w:val="1"/>
        <w:rPr>
          <w:b/>
        </w:rPr>
      </w:pPr>
      <w:bookmarkStart w:id="22" w:name="sub_9"/>
      <w:bookmarkStart w:id="23" w:name="_Toc183425117"/>
      <w:bookmarkEnd w:id="22"/>
      <w:r>
        <w:rPr>
          <w:b/>
        </w:rPr>
        <w:t>Выявление и урегулирование конфликта интересов</w:t>
      </w:r>
      <w:bookmarkEnd w:id="23"/>
    </w:p>
    <w:p w:rsidR="00BB0457" w:rsidRDefault="00295FFD">
      <w:pPr>
        <w:pStyle w:val="a"/>
        <w:numPr>
          <w:ilvl w:val="1"/>
          <w:numId w:val="3"/>
        </w:numPr>
        <w:ind w:left="0" w:firstLine="709"/>
      </w:pPr>
      <w:bookmarkStart w:id="24" w:name="sub_91"/>
      <w:bookmarkEnd w:id="24"/>
      <w:r>
        <w:t xml:space="preserve"> В основу работы по урегулированию конфликта интересов в Организации положены следующие принципы:</w:t>
      </w:r>
    </w:p>
    <w:p w:rsidR="00BB0457" w:rsidRDefault="00295FFD">
      <w:pPr>
        <w:spacing w:line="276" w:lineRule="auto"/>
        <w:jc w:val="both"/>
        <w:rPr>
          <w:kern w:val="2"/>
        </w:rPr>
      </w:pPr>
      <w:r>
        <w:rPr>
          <w:kern w:val="2"/>
        </w:rPr>
        <w:t>– обязательность раскрытия сведений о возможном или возникшем конфликте интересов;</w:t>
      </w:r>
    </w:p>
    <w:p w:rsidR="00BB0457" w:rsidRDefault="00295FFD">
      <w:pPr>
        <w:spacing w:line="276" w:lineRule="auto"/>
        <w:jc w:val="both"/>
        <w:rPr>
          <w:kern w:val="2"/>
        </w:rPr>
      </w:pPr>
      <w:r>
        <w:rPr>
          <w:kern w:val="2"/>
        </w:rPr>
        <w:t xml:space="preserve">– индивидуальное рассмотрение и оценка </w:t>
      </w:r>
      <w:proofErr w:type="spellStart"/>
      <w:r>
        <w:rPr>
          <w:kern w:val="2"/>
        </w:rPr>
        <w:t>репутационных</w:t>
      </w:r>
      <w:proofErr w:type="spellEnd"/>
      <w:r>
        <w:rPr>
          <w:kern w:val="2"/>
        </w:rPr>
        <w:t xml:space="preserve"> рисков для Организации при выявлении каждого конфликта интересов и его урегулирование;</w:t>
      </w:r>
    </w:p>
    <w:p w:rsidR="00BB0457" w:rsidRDefault="00295FFD">
      <w:pPr>
        <w:spacing w:line="276" w:lineRule="auto"/>
        <w:jc w:val="both"/>
        <w:rPr>
          <w:kern w:val="2"/>
        </w:rPr>
      </w:pPr>
      <w:r>
        <w:rPr>
          <w:kern w:val="2"/>
        </w:rPr>
        <w:t>– конфиденциальность процесса раскрытия сведений о конфликте интересов и процесса его урегулирования;</w:t>
      </w:r>
    </w:p>
    <w:p w:rsidR="00BB0457" w:rsidRDefault="00295FFD">
      <w:pPr>
        <w:spacing w:line="276" w:lineRule="auto"/>
        <w:jc w:val="both"/>
        <w:rPr>
          <w:kern w:val="2"/>
        </w:rPr>
      </w:pPr>
      <w:r>
        <w:rPr>
          <w:kern w:val="2"/>
        </w:rPr>
        <w:t>– соблюдение баланса интересов Организации и работника при урегулировании конфликта интересов;</w:t>
      </w:r>
    </w:p>
    <w:p w:rsidR="00BB0457" w:rsidRDefault="00295FFD">
      <w:pPr>
        <w:spacing w:line="276" w:lineRule="auto"/>
        <w:jc w:val="both"/>
        <w:rPr>
          <w:kern w:val="2"/>
        </w:rPr>
      </w:pPr>
      <w:r>
        <w:rPr>
          <w:kern w:val="2"/>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BB0457" w:rsidRDefault="00295FFD">
      <w:pPr>
        <w:pStyle w:val="a"/>
        <w:numPr>
          <w:ilvl w:val="1"/>
          <w:numId w:val="3"/>
        </w:numPr>
        <w:ind w:left="0" w:firstLine="709"/>
      </w:pPr>
      <w:r>
        <w:t xml:space="preserve"> Работники Организации обязаны принимать меры по недопущению любой возможности возникновения конфликта интересов, в том числе при осуществлении закупок товаров, работ, услуг для обеспечения деятельности Организации, осуществлении организационно-распорядительных или административно-хозяйственных функций, предоставлении услуг гражданам и организациям и др.</w:t>
      </w:r>
    </w:p>
    <w:p w:rsidR="00BB0457" w:rsidRDefault="00295FFD">
      <w:pPr>
        <w:pStyle w:val="a"/>
        <w:numPr>
          <w:ilvl w:val="1"/>
          <w:numId w:val="3"/>
        </w:numPr>
        <w:ind w:left="0" w:firstLine="709"/>
      </w:pPr>
      <w:r>
        <w:lastRenderedPageBreak/>
        <w:t xml:space="preserve">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Антикоррупционной политике).</w:t>
      </w:r>
    </w:p>
    <w:p w:rsidR="00BB0457" w:rsidRDefault="00295FFD">
      <w:pPr>
        <w:pStyle w:val="a"/>
        <w:numPr>
          <w:ilvl w:val="1"/>
          <w:numId w:val="3"/>
        </w:numPr>
        <w:ind w:left="0" w:firstLine="709"/>
      </w:pPr>
      <w:r>
        <w:t xml:space="preserve"> Обязанность руководителя по предотвращению и урегулированию конфликта интересов, стороной которого он является, предусмотрена настоящей Политикой. Порядок предотвращения и (или) урегулирования конфликта интересов, стороной которого является руководитель, установлен Положением о конфликте интересов (Приложение № 3 к Антикоррупционной политике).</w:t>
      </w:r>
    </w:p>
    <w:p w:rsidR="00BB0457" w:rsidRDefault="00295FFD">
      <w:pPr>
        <w:spacing w:line="276" w:lineRule="auto"/>
        <w:jc w:val="both"/>
        <w:rPr>
          <w:rFonts w:eastAsia="Calibri" w:cs="Times New Roman"/>
          <w:szCs w:val="28"/>
        </w:rPr>
      </w:pPr>
      <w:r>
        <w:rPr>
          <w:rFonts w:eastAsia="Calibri" w:cs="Times New Roman"/>
          <w:szCs w:val="28"/>
        </w:rPr>
        <w:t>Руководитель Организации, если ему стало известно о возникновении у работника Организации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B0457" w:rsidRDefault="00295FFD">
      <w:pPr>
        <w:pStyle w:val="a"/>
        <w:numPr>
          <w:ilvl w:val="1"/>
          <w:numId w:val="3"/>
        </w:numPr>
        <w:ind w:left="0" w:firstLine="709"/>
      </w:pPr>
      <w:r>
        <w:t xml:space="preserve">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BB0457" w:rsidRDefault="00295FFD">
      <w:pPr>
        <w:pStyle w:val="a"/>
        <w:numPr>
          <w:ilvl w:val="1"/>
          <w:numId w:val="3"/>
        </w:numPr>
        <w:ind w:left="0" w:firstLine="709"/>
      </w:pPr>
      <w:r>
        <w:t xml:space="preserve"> Организация берет на себя обязательство конфиденциального рассмотрения информации, поступившей в рамках 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BB0457" w:rsidRDefault="00295FFD">
      <w:pPr>
        <w:pStyle w:val="6"/>
        <w:spacing w:after="0" w:line="276" w:lineRule="auto"/>
        <w:ind w:right="20" w:firstLine="709"/>
      </w:pPr>
      <w:r>
        <w:rPr>
          <w:rStyle w:val="22"/>
          <w:sz w:val="28"/>
          <w:szCs w:val="28"/>
        </w:rPr>
        <w:t>10.7 При определении наличия или отсутствия конфликта интересов необходимо учитывать одновременное наличие следующих обстоятельств:</w:t>
      </w:r>
    </w:p>
    <w:p w:rsidR="00BB0457" w:rsidRDefault="00295FFD">
      <w:pPr>
        <w:pStyle w:val="6"/>
        <w:tabs>
          <w:tab w:val="left" w:pos="908"/>
        </w:tabs>
        <w:spacing w:after="30" w:line="276" w:lineRule="auto"/>
        <w:ind w:firstLine="709"/>
      </w:pPr>
      <w:r>
        <w:rPr>
          <w:kern w:val="2"/>
        </w:rPr>
        <w:t>– </w:t>
      </w:r>
      <w:r>
        <w:rPr>
          <w:rStyle w:val="22"/>
          <w:sz w:val="28"/>
          <w:szCs w:val="28"/>
        </w:rPr>
        <w:t>наличие личной заинтересованности;</w:t>
      </w:r>
    </w:p>
    <w:p w:rsidR="00BB0457" w:rsidRDefault="00295FFD">
      <w:pPr>
        <w:pStyle w:val="6"/>
        <w:tabs>
          <w:tab w:val="left" w:pos="908"/>
        </w:tabs>
        <w:spacing w:after="56" w:line="276" w:lineRule="auto"/>
        <w:ind w:right="20" w:firstLine="709"/>
      </w:pPr>
      <w:r>
        <w:rPr>
          <w:kern w:val="2"/>
        </w:rPr>
        <w:t>– </w:t>
      </w:r>
      <w:r>
        <w:rPr>
          <w:rStyle w:val="22"/>
          <w:sz w:val="28"/>
          <w:szCs w:val="28"/>
        </w:rPr>
        <w:t>фактическое наличие у должностного лица полномочий для реализации личной заинтересованности;</w:t>
      </w:r>
    </w:p>
    <w:p w:rsidR="00BB0457" w:rsidRDefault="00295FFD">
      <w:pPr>
        <w:pStyle w:val="6"/>
        <w:tabs>
          <w:tab w:val="left" w:pos="908"/>
        </w:tabs>
        <w:spacing w:after="56" w:line="276" w:lineRule="auto"/>
        <w:ind w:right="20" w:firstLine="709"/>
      </w:pPr>
      <w:r>
        <w:rPr>
          <w:kern w:val="2"/>
        </w:rPr>
        <w:t>– </w:t>
      </w:r>
      <w:r>
        <w:rPr>
          <w:rStyle w:val="22"/>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B0457" w:rsidRDefault="00295FFD">
      <w:pPr>
        <w:pStyle w:val="6"/>
        <w:tabs>
          <w:tab w:val="left" w:pos="908"/>
        </w:tabs>
        <w:spacing w:after="79" w:line="276" w:lineRule="auto"/>
        <w:ind w:left="709" w:firstLine="0"/>
      </w:pPr>
      <w:r>
        <w:rPr>
          <w:rStyle w:val="22"/>
          <w:sz w:val="28"/>
          <w:szCs w:val="28"/>
        </w:rPr>
        <w:t>10.8 Предупреждение конфликта интересов предусматривает:</w:t>
      </w:r>
    </w:p>
    <w:p w:rsidR="00BB0457" w:rsidRDefault="00295FFD">
      <w:pPr>
        <w:pStyle w:val="6"/>
        <w:spacing w:after="60" w:line="276" w:lineRule="auto"/>
        <w:ind w:left="20" w:right="20" w:firstLine="620"/>
      </w:pPr>
      <w:r>
        <w:rPr>
          <w:kern w:val="2"/>
        </w:rPr>
        <w:t>–</w:t>
      </w:r>
      <w:r>
        <w:rPr>
          <w:rStyle w:val="22"/>
          <w:sz w:val="28"/>
          <w:szCs w:val="28"/>
        </w:rP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BB0457" w:rsidRDefault="00295FFD">
      <w:pPr>
        <w:pStyle w:val="6"/>
        <w:spacing w:after="114" w:line="276" w:lineRule="auto"/>
        <w:ind w:left="20" w:right="20" w:firstLine="620"/>
      </w:pPr>
      <w:r>
        <w:rPr>
          <w:kern w:val="2"/>
        </w:rPr>
        <w:t>–</w:t>
      </w:r>
      <w:r>
        <w:rPr>
          <w:rStyle w:val="22"/>
          <w:sz w:val="28"/>
          <w:szCs w:val="28"/>
        </w:rPr>
        <w:t xml:space="preserve"> внедрение проверочных процедур при принятии кадровых решений и при распределении обязанностей на предмет возможности возникновения </w:t>
      </w:r>
      <w:r>
        <w:rPr>
          <w:rStyle w:val="22"/>
          <w:sz w:val="28"/>
          <w:szCs w:val="28"/>
        </w:rPr>
        <w:lastRenderedPageBreak/>
        <w:t>конфликта интересов.</w:t>
      </w:r>
    </w:p>
    <w:p w:rsidR="00BB0457" w:rsidRDefault="00295FFD">
      <w:pPr>
        <w:pStyle w:val="6"/>
        <w:spacing w:after="114" w:line="276" w:lineRule="auto"/>
        <w:ind w:left="20" w:right="20" w:firstLine="620"/>
      </w:pPr>
      <w:r>
        <w:rPr>
          <w:rStyle w:val="22"/>
          <w:sz w:val="28"/>
          <w:szCs w:val="28"/>
        </w:rPr>
        <w:t>10.9 Выявление конфликта интересов может включать:</w:t>
      </w:r>
    </w:p>
    <w:p w:rsidR="00BB0457" w:rsidRDefault="00295FFD">
      <w:pPr>
        <w:pStyle w:val="6"/>
        <w:spacing w:after="114" w:line="276" w:lineRule="auto"/>
        <w:ind w:left="20" w:right="20" w:firstLine="620"/>
      </w:pPr>
      <w:r>
        <w:rPr>
          <w:kern w:val="2"/>
        </w:rPr>
        <w:t>–</w:t>
      </w:r>
      <w:r>
        <w:rPr>
          <w:rStyle w:val="22"/>
          <w:sz w:val="28"/>
          <w:szCs w:val="28"/>
        </w:rP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BB0457" w:rsidRDefault="00295FFD">
      <w:pPr>
        <w:pStyle w:val="6"/>
        <w:spacing w:after="60" w:line="276" w:lineRule="auto"/>
        <w:ind w:left="20" w:right="20" w:firstLine="620"/>
      </w:pPr>
      <w:r>
        <w:rPr>
          <w:kern w:val="2"/>
        </w:rPr>
        <w:t>–</w:t>
      </w:r>
      <w:r>
        <w:rPr>
          <w:rStyle w:val="22"/>
          <w:sz w:val="28"/>
          <w:szCs w:val="28"/>
        </w:rP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 п.).</w:t>
      </w:r>
    </w:p>
    <w:p w:rsidR="00BB0457" w:rsidRDefault="00295FFD">
      <w:pPr>
        <w:pStyle w:val="a"/>
        <w:keepNext/>
        <w:keepLines/>
        <w:numPr>
          <w:ilvl w:val="0"/>
          <w:numId w:val="3"/>
        </w:numPr>
        <w:spacing w:before="360" w:after="120"/>
        <w:ind w:left="0" w:firstLine="0"/>
        <w:jc w:val="center"/>
        <w:outlineLvl w:val="1"/>
        <w:rPr>
          <w:b/>
        </w:rPr>
      </w:pPr>
      <w:bookmarkStart w:id="25" w:name="_Toc183425118"/>
      <w:r>
        <w:rPr>
          <w:b/>
        </w:rPr>
        <w:t xml:space="preserve">Правила обмена деловыми подарками </w:t>
      </w:r>
      <w:r>
        <w:rPr>
          <w:b/>
        </w:rPr>
        <w:br/>
        <w:t>и знаками делового гостеприимства</w:t>
      </w:r>
      <w:bookmarkStart w:id="26" w:name="sub_10"/>
      <w:bookmarkEnd w:id="25"/>
      <w:bookmarkEnd w:id="26"/>
    </w:p>
    <w:p w:rsidR="00BB0457" w:rsidRDefault="00295FFD">
      <w:pPr>
        <w:pStyle w:val="a"/>
        <w:numPr>
          <w:ilvl w:val="1"/>
          <w:numId w:val="3"/>
        </w:numPr>
        <w:tabs>
          <w:tab w:val="clear" w:pos="567"/>
          <w:tab w:val="clear" w:pos="1276"/>
          <w:tab w:val="left" w:pos="1418"/>
        </w:tabs>
        <w:ind w:left="0" w:firstLine="709"/>
      </w:pPr>
      <w: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BB0457" w:rsidRDefault="00295FFD">
      <w:pPr>
        <w:pStyle w:val="a"/>
        <w:numPr>
          <w:ilvl w:val="1"/>
          <w:numId w:val="3"/>
        </w:numPr>
        <w:tabs>
          <w:tab w:val="clear" w:pos="567"/>
          <w:tab w:val="clear" w:pos="1276"/>
          <w:tab w:val="left" w:pos="1418"/>
        </w:tabs>
        <w:ind w:left="0" w:firstLine="709"/>
      </w:pPr>
      <w:r>
        <w:t xml:space="preserve">В целях исключения нарушения норм </w:t>
      </w:r>
      <w:r>
        <w:rPr>
          <w:bCs/>
        </w:rPr>
        <w:t>законодательства о противодействии коррупции</w:t>
      </w:r>
      <w: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Pr>
          <w:szCs w:val="22"/>
        </w:rPr>
        <w:t xml:space="preserve">определения единых для всех работников </w:t>
      </w:r>
      <w:r>
        <w:t>Организации</w:t>
      </w:r>
      <w:r>
        <w:rPr>
          <w:szCs w:val="22"/>
        </w:rPr>
        <w:t xml:space="preserve"> требований к дарению и принятию деловых подарков, к организации и участию в представительских мероприятиях;</w:t>
      </w:r>
      <w:r>
        <w:t xml:space="preserve"> </w:t>
      </w:r>
      <w:r>
        <w:rPr>
          <w:szCs w:val="22"/>
        </w:rPr>
        <w:t>минимизации рисков, связанных с возможным злоупотреблением в области подарков, представительских мероприятий</w:t>
      </w:r>
      <w:r>
        <w:t xml:space="preserve"> в </w:t>
      </w:r>
      <w:r>
        <w:rPr>
          <w:rFonts w:cs="Calibri"/>
          <w:szCs w:val="22"/>
        </w:rPr>
        <w:t>Организации действует Регламент обмена деловыми подарками и знаками делового гостеприимства</w:t>
      </w:r>
      <w:r>
        <w:t xml:space="preserve"> (Приложение № 5 к Антикоррупционной политике).</w:t>
      </w:r>
    </w:p>
    <w:p w:rsidR="00BB0457" w:rsidRDefault="00295FFD">
      <w:pPr>
        <w:pStyle w:val="a"/>
        <w:keepNext/>
        <w:keepLines/>
        <w:numPr>
          <w:ilvl w:val="0"/>
          <w:numId w:val="3"/>
        </w:numPr>
        <w:spacing w:before="360" w:after="120"/>
        <w:ind w:left="0" w:firstLine="0"/>
        <w:jc w:val="center"/>
        <w:outlineLvl w:val="1"/>
        <w:rPr>
          <w:b/>
        </w:rPr>
      </w:pPr>
      <w:bookmarkStart w:id="27" w:name="_Toc183425119"/>
      <w:r>
        <w:rPr>
          <w:b/>
        </w:rPr>
        <w:t xml:space="preserve">Меры по предупреждению коррупции </w:t>
      </w:r>
      <w:r>
        <w:rPr>
          <w:b/>
        </w:rPr>
        <w:br/>
        <w:t>при взаимодействии с контрагентами</w:t>
      </w:r>
      <w:bookmarkEnd w:id="27"/>
    </w:p>
    <w:p w:rsidR="00BB0457" w:rsidRDefault="00295FFD">
      <w:pPr>
        <w:pStyle w:val="a"/>
        <w:numPr>
          <w:ilvl w:val="1"/>
          <w:numId w:val="3"/>
        </w:numPr>
        <w:tabs>
          <w:tab w:val="clear" w:pos="567"/>
          <w:tab w:val="clear" w:pos="1276"/>
          <w:tab w:val="left" w:pos="1418"/>
        </w:tabs>
        <w:ind w:left="0" w:firstLine="709"/>
      </w:pPr>
      <w:r>
        <w:t>Работа по предупреждению коррупции при взаимодействии с контрагентами, проводится по следующим направлениям:</w:t>
      </w:r>
    </w:p>
    <w:p w:rsidR="00BB0457" w:rsidRDefault="00295FFD">
      <w:pPr>
        <w:pStyle w:val="a"/>
        <w:numPr>
          <w:ilvl w:val="2"/>
          <w:numId w:val="3"/>
        </w:numPr>
        <w:tabs>
          <w:tab w:val="clear" w:pos="567"/>
          <w:tab w:val="clear" w:pos="1276"/>
          <w:tab w:val="left" w:pos="1701"/>
        </w:tabs>
        <w:ind w:left="0" w:firstLine="709"/>
      </w:pPr>
      <w:r>
        <w:t xml:space="preserve">Установление и сохранение деловых (хозяйственных) отношений с теми контрагентами, которые ведут деловые (хозяйственные) отношения на </w:t>
      </w:r>
      <w:r>
        <w:lastRenderedPageBreak/>
        <w:t xml:space="preserve">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BB0457" w:rsidRDefault="00295FFD">
      <w:pPr>
        <w:pStyle w:val="a"/>
        <w:numPr>
          <w:ilvl w:val="2"/>
          <w:numId w:val="3"/>
        </w:numPr>
        <w:tabs>
          <w:tab w:val="clear" w:pos="567"/>
          <w:tab w:val="clear" w:pos="1276"/>
          <w:tab w:val="left" w:pos="1701"/>
        </w:tabs>
        <w:ind w:left="0" w:firstLine="709"/>
      </w:pPr>
      <w: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BB0457" w:rsidRDefault="00295FFD">
      <w:pPr>
        <w:pStyle w:val="a"/>
        <w:numPr>
          <w:ilvl w:val="2"/>
          <w:numId w:val="3"/>
        </w:numPr>
        <w:tabs>
          <w:tab w:val="clear" w:pos="567"/>
          <w:tab w:val="clear" w:pos="1276"/>
          <w:tab w:val="left" w:pos="1701"/>
        </w:tabs>
        <w:ind w:left="0" w:firstLine="709"/>
      </w:pPr>
      <w: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BB0457" w:rsidRDefault="00295FFD">
      <w:pPr>
        <w:pStyle w:val="a"/>
        <w:numPr>
          <w:ilvl w:val="2"/>
          <w:numId w:val="3"/>
        </w:numPr>
        <w:tabs>
          <w:tab w:val="clear" w:pos="567"/>
          <w:tab w:val="clear" w:pos="1276"/>
          <w:tab w:val="left" w:pos="1701"/>
        </w:tabs>
        <w:ind w:left="0" w:firstLine="709"/>
      </w:pPr>
      <w:r>
        <w:t>Включение в договоры, заключаемые с контрагентами, положений о соблюдении антикоррупционных стандартов (антикоррупционная оговорка) (Приложение № 6 к Антикоррупционной политике).</w:t>
      </w:r>
    </w:p>
    <w:p w:rsidR="00BB0457" w:rsidRDefault="00295FFD">
      <w:pPr>
        <w:pStyle w:val="a"/>
        <w:numPr>
          <w:ilvl w:val="2"/>
          <w:numId w:val="3"/>
        </w:numPr>
        <w:tabs>
          <w:tab w:val="clear" w:pos="567"/>
          <w:tab w:val="clear" w:pos="1276"/>
          <w:tab w:val="left" w:pos="1701"/>
        </w:tabs>
        <w:ind w:left="0" w:firstLine="709"/>
      </w:pPr>
      <w:r>
        <w:t>Размещение на официальном сайте Организации информации о мерах по предупреждению коррупции, предпринимаемых в Организации.</w:t>
      </w:r>
    </w:p>
    <w:p w:rsidR="00BB0457" w:rsidRDefault="00295FFD">
      <w:pPr>
        <w:pStyle w:val="a"/>
        <w:keepNext/>
        <w:keepLines/>
        <w:numPr>
          <w:ilvl w:val="0"/>
          <w:numId w:val="3"/>
        </w:numPr>
        <w:spacing w:before="360" w:after="120"/>
        <w:ind w:left="0" w:firstLine="0"/>
        <w:jc w:val="center"/>
        <w:outlineLvl w:val="1"/>
        <w:rPr>
          <w:b/>
        </w:rPr>
      </w:pPr>
      <w:bookmarkStart w:id="28" w:name="_Toc183425120"/>
      <w:r>
        <w:rPr>
          <w:b/>
        </w:rPr>
        <w:t>Оценка коррупционных рисков Организации</w:t>
      </w:r>
      <w:bookmarkEnd w:id="28"/>
    </w:p>
    <w:p w:rsidR="00BB0457" w:rsidRDefault="00295FFD">
      <w:pPr>
        <w:pStyle w:val="a"/>
        <w:numPr>
          <w:ilvl w:val="1"/>
          <w:numId w:val="3"/>
        </w:numPr>
        <w:tabs>
          <w:tab w:val="clear" w:pos="567"/>
          <w:tab w:val="clear" w:pos="1276"/>
          <w:tab w:val="left" w:pos="1418"/>
        </w:tabs>
        <w:ind w:left="0" w:firstLine="709"/>
      </w:pPr>
      <w:r>
        <w:t xml:space="preserve">Целью оценки коррупционных рисков Организации являются: </w:t>
      </w:r>
    </w:p>
    <w:p w:rsidR="00BB0457" w:rsidRDefault="00295FFD">
      <w:pPr>
        <w:pStyle w:val="a"/>
        <w:numPr>
          <w:ilvl w:val="2"/>
          <w:numId w:val="3"/>
        </w:numPr>
        <w:tabs>
          <w:tab w:val="clear" w:pos="567"/>
          <w:tab w:val="clear" w:pos="1276"/>
          <w:tab w:val="left" w:pos="1701"/>
        </w:tabs>
        <w:ind w:left="0" w:firstLine="709"/>
      </w:pPr>
      <w:r>
        <w:t>обеспечение соответствия реализуемых мер предупреждения коррупции специфике деятельности Организации;</w:t>
      </w:r>
    </w:p>
    <w:p w:rsidR="00BB0457" w:rsidRDefault="00295FFD">
      <w:pPr>
        <w:pStyle w:val="a"/>
        <w:numPr>
          <w:ilvl w:val="2"/>
          <w:numId w:val="3"/>
        </w:numPr>
        <w:tabs>
          <w:tab w:val="clear" w:pos="567"/>
          <w:tab w:val="clear" w:pos="1276"/>
          <w:tab w:val="left" w:pos="1701"/>
        </w:tabs>
        <w:ind w:left="0" w:firstLine="709"/>
      </w:pPr>
      <w:r>
        <w:t>рациональное использование ресурсов, направляемых на проведение работы по предупреждению коррупции;</w:t>
      </w:r>
    </w:p>
    <w:p w:rsidR="00BB0457" w:rsidRDefault="00295FFD">
      <w:pPr>
        <w:pStyle w:val="a"/>
        <w:numPr>
          <w:ilvl w:val="2"/>
          <w:numId w:val="3"/>
        </w:numPr>
        <w:tabs>
          <w:tab w:val="clear" w:pos="567"/>
          <w:tab w:val="clear" w:pos="1276"/>
          <w:tab w:val="left" w:pos="1701"/>
        </w:tabs>
        <w:ind w:left="0" w:firstLine="709"/>
      </w:pPr>
      <w: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BB0457" w:rsidRDefault="00295FFD">
      <w:pPr>
        <w:pStyle w:val="a"/>
        <w:numPr>
          <w:ilvl w:val="1"/>
          <w:numId w:val="3"/>
        </w:numPr>
        <w:tabs>
          <w:tab w:val="clear" w:pos="567"/>
          <w:tab w:val="clear" w:pos="1276"/>
          <w:tab w:val="left" w:pos="1418"/>
        </w:tabs>
        <w:ind w:left="0" w:firstLine="709"/>
      </w:pPr>
      <w: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социальной защиты Российской Федерации с учетом специфики деятельности организации (</w:t>
      </w:r>
      <w:hyperlink r:id="rId11">
        <w:r>
          <w:t>https://mintrud.</w:t>
        </w:r>
      </w:hyperlink>
      <w:hyperlink r:id="rId12">
        <w:proofErr w:type="spellStart"/>
        <w:r>
          <w:rPr>
            <w:lang w:val="en-US"/>
          </w:rPr>
          <w:t>gov</w:t>
        </w:r>
        <w:proofErr w:type="spellEnd"/>
      </w:hyperlink>
      <w:hyperlink r:id="rId13">
        <w:r>
          <w:t>.</w:t>
        </w:r>
        <w:proofErr w:type="spellStart"/>
        <w:r>
          <w:t>ru</w:t>
        </w:r>
        <w:proofErr w:type="spellEnd"/>
        <w:r>
          <w:t>/</w:t>
        </w:r>
        <w:proofErr w:type="spellStart"/>
        <w:r>
          <w:t>ministry</w:t>
        </w:r>
        <w:proofErr w:type="spellEnd"/>
        <w:r>
          <w:t>/</w:t>
        </w:r>
        <w:proofErr w:type="spellStart"/>
        <w:r>
          <w:t>programms</w:t>
        </w:r>
        <w:proofErr w:type="spellEnd"/>
        <w:r>
          <w:t>/</w:t>
        </w:r>
        <w:proofErr w:type="spellStart"/>
        <w:r>
          <w:t>anticorruption</w:t>
        </w:r>
        <w:proofErr w:type="spellEnd"/>
        <w:r>
          <w:t>/015</w:t>
        </w:r>
      </w:hyperlink>
      <w:r>
        <w:t>). Соответствующая информация представляется в форме Карты коррупционных рисков.</w:t>
      </w:r>
    </w:p>
    <w:p w:rsidR="00BB0457" w:rsidRDefault="00295FFD">
      <w:pPr>
        <w:pStyle w:val="a"/>
        <w:keepNext/>
        <w:keepLines/>
        <w:numPr>
          <w:ilvl w:val="0"/>
          <w:numId w:val="3"/>
        </w:numPr>
        <w:spacing w:before="360" w:after="120"/>
        <w:ind w:left="0" w:firstLine="0"/>
        <w:jc w:val="center"/>
        <w:outlineLvl w:val="1"/>
      </w:pPr>
      <w:bookmarkStart w:id="29" w:name="_Toc183425121"/>
      <w:r>
        <w:rPr>
          <w:b/>
        </w:rPr>
        <w:lastRenderedPageBreak/>
        <w:t>Антикоррупционное просвещение работников</w:t>
      </w:r>
      <w:bookmarkEnd w:id="29"/>
      <w:r>
        <w:rPr>
          <w:b/>
        </w:rPr>
        <w:t xml:space="preserve"> </w:t>
      </w:r>
      <w:bookmarkStart w:id="30" w:name="sub_12"/>
      <w:bookmarkEnd w:id="30"/>
    </w:p>
    <w:p w:rsidR="00BB0457" w:rsidRDefault="00295FFD">
      <w:pPr>
        <w:pStyle w:val="a"/>
        <w:numPr>
          <w:ilvl w:val="1"/>
          <w:numId w:val="3"/>
        </w:numPr>
        <w:tabs>
          <w:tab w:val="clear" w:pos="567"/>
          <w:tab w:val="clear" w:pos="1276"/>
          <w:tab w:val="left" w:pos="1418"/>
        </w:tabs>
        <w:ind w:left="0" w:firstLine="709"/>
      </w:pPr>
      <w: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BB0457" w:rsidRDefault="00295FFD">
      <w:pPr>
        <w:pStyle w:val="a"/>
        <w:numPr>
          <w:ilvl w:val="1"/>
          <w:numId w:val="3"/>
        </w:numPr>
        <w:tabs>
          <w:tab w:val="clear" w:pos="567"/>
          <w:tab w:val="clear" w:pos="1276"/>
          <w:tab w:val="left" w:pos="1418"/>
        </w:tabs>
        <w:ind w:left="0" w:firstLine="709"/>
      </w:pPr>
      <w:r>
        <w:t xml:space="preserve">Антикоррупционное образование работников осуществляется за счет Организации в форме </w:t>
      </w:r>
      <w:r>
        <w:rPr>
          <w:rFonts w:eastAsia="Calibri"/>
        </w:rPr>
        <w:t xml:space="preserve">подготовки (переподготовки) и повышения квалификации работников, </w:t>
      </w:r>
      <w:r>
        <w:t>ответственных за реализацию Антикоррупционной политики.</w:t>
      </w:r>
    </w:p>
    <w:p w:rsidR="00BB0457" w:rsidRDefault="00295FFD">
      <w:pPr>
        <w:pStyle w:val="a"/>
        <w:numPr>
          <w:ilvl w:val="1"/>
          <w:numId w:val="3"/>
        </w:numPr>
        <w:tabs>
          <w:tab w:val="clear" w:pos="567"/>
          <w:tab w:val="clear" w:pos="1276"/>
          <w:tab w:val="left" w:pos="1418"/>
        </w:tabs>
        <w:ind w:left="0" w:firstLine="709"/>
      </w:pPr>
      <w: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BB0457" w:rsidRDefault="00295FFD">
      <w:pPr>
        <w:pStyle w:val="a"/>
        <w:numPr>
          <w:ilvl w:val="1"/>
          <w:numId w:val="3"/>
        </w:numPr>
        <w:tabs>
          <w:tab w:val="clear" w:pos="567"/>
          <w:tab w:val="clear" w:pos="1276"/>
          <w:tab w:val="left" w:pos="1418"/>
        </w:tabs>
        <w:ind w:left="0" w:firstLine="709"/>
      </w:pPr>
      <w: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BB0457" w:rsidRDefault="00295FFD">
      <w:pPr>
        <w:pStyle w:val="a"/>
        <w:keepNext/>
        <w:keepLines/>
        <w:numPr>
          <w:ilvl w:val="0"/>
          <w:numId w:val="3"/>
        </w:numPr>
        <w:spacing w:before="360" w:after="120"/>
        <w:ind w:left="0" w:firstLine="0"/>
        <w:jc w:val="center"/>
        <w:outlineLvl w:val="1"/>
      </w:pPr>
      <w:bookmarkStart w:id="31" w:name="_Toc183425122"/>
      <w:r>
        <w:rPr>
          <w:b/>
        </w:rPr>
        <w:t>Внутренний контроль и аудит</w:t>
      </w:r>
      <w:bookmarkEnd w:id="31"/>
      <w:r>
        <w:rPr>
          <w:b/>
        </w:rPr>
        <w:t xml:space="preserve"> </w:t>
      </w:r>
      <w:bookmarkStart w:id="32" w:name="sub_13"/>
      <w:bookmarkEnd w:id="32"/>
    </w:p>
    <w:p w:rsidR="00BB0457" w:rsidRDefault="00295FFD">
      <w:pPr>
        <w:pStyle w:val="a"/>
        <w:numPr>
          <w:ilvl w:val="1"/>
          <w:numId w:val="3"/>
        </w:numPr>
        <w:tabs>
          <w:tab w:val="clear" w:pos="567"/>
          <w:tab w:val="clear" w:pos="1276"/>
          <w:tab w:val="left" w:pos="1418"/>
        </w:tabs>
        <w:ind w:left="0" w:firstLine="709"/>
        <w:rPr>
          <w:bCs/>
        </w:rPr>
      </w:pPr>
      <w:r>
        <w:rPr>
          <w:bCs/>
        </w:rPr>
        <w:t xml:space="preserve">Внутренний контроль хозяйственных операций осуществляется в соответствии с Федеральным законом от 06 декабря 2011 года № 402-ФЗ </w:t>
      </w:r>
      <w:r>
        <w:rPr>
          <w:bCs/>
        </w:rPr>
        <w:br/>
        <w:t>«О бухгалтерском учете».</w:t>
      </w:r>
    </w:p>
    <w:p w:rsidR="00BB0457" w:rsidRDefault="00295FFD">
      <w:pPr>
        <w:pStyle w:val="a"/>
        <w:numPr>
          <w:ilvl w:val="1"/>
          <w:numId w:val="3"/>
        </w:numPr>
        <w:tabs>
          <w:tab w:val="clear" w:pos="567"/>
          <w:tab w:val="clear" w:pos="1276"/>
          <w:tab w:val="left" w:pos="1418"/>
        </w:tabs>
        <w:ind w:left="0" w:firstLine="709"/>
        <w:rPr>
          <w:bCs/>
        </w:rPr>
      </w:pPr>
      <w:r>
        <w:rPr>
          <w:bC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действующего законодательства и локальных нормативных актов Организации.</w:t>
      </w:r>
    </w:p>
    <w:p w:rsidR="00BB0457" w:rsidRDefault="00295FFD">
      <w:pPr>
        <w:pStyle w:val="a"/>
        <w:numPr>
          <w:ilvl w:val="1"/>
          <w:numId w:val="3"/>
        </w:numPr>
        <w:tabs>
          <w:tab w:val="clear" w:pos="567"/>
          <w:tab w:val="clear" w:pos="1276"/>
          <w:tab w:val="left" w:pos="1418"/>
        </w:tabs>
        <w:ind w:left="0" w:firstLine="709"/>
        <w:rPr>
          <w:bCs/>
        </w:rPr>
      </w:pPr>
      <w:r>
        <w:rPr>
          <w:bCs/>
        </w:rPr>
        <w:t>Требования Антикоррупционной политики, учитываемые при формировании системы внутреннего контроля и аудита Организации:</w:t>
      </w:r>
    </w:p>
    <w:p w:rsidR="00BB0457" w:rsidRDefault="00295FFD">
      <w:pPr>
        <w:spacing w:line="276" w:lineRule="auto"/>
        <w:jc w:val="both"/>
      </w:pPr>
      <w:r>
        <w:rPr>
          <w:strike/>
          <w:kern w:val="2"/>
        </w:rPr>
        <w:t>– </w:t>
      </w:r>
      <w:r>
        <w:rPr>
          <w:kern w:val="2"/>
        </w:rPr>
        <w:t>проверка соблюдения организационных процедур и правил, касающихся работы по профилактике и предупреждению коррупции;</w:t>
      </w:r>
    </w:p>
    <w:p w:rsidR="00BB0457" w:rsidRDefault="00295FFD">
      <w:pPr>
        <w:spacing w:line="276" w:lineRule="auto"/>
        <w:jc w:val="both"/>
        <w:rPr>
          <w:kern w:val="2"/>
        </w:rPr>
      </w:pPr>
      <w:r>
        <w:rPr>
          <w:kern w:val="2"/>
        </w:rPr>
        <w:t>– контроль документирования операций хозяйственной деятельности Организации;</w:t>
      </w:r>
    </w:p>
    <w:p w:rsidR="00BB0457" w:rsidRDefault="00295FFD">
      <w:pPr>
        <w:spacing w:line="276" w:lineRule="auto"/>
        <w:jc w:val="both"/>
        <w:rPr>
          <w:kern w:val="2"/>
        </w:rPr>
      </w:pPr>
      <w:r>
        <w:rPr>
          <w:kern w:val="2"/>
        </w:rPr>
        <w:t>– проверка экономической обоснованности осуществляемых операций в сферах коррупционного риска;</w:t>
      </w:r>
    </w:p>
    <w:p w:rsidR="00BB0457" w:rsidRDefault="00295FFD">
      <w:pPr>
        <w:spacing w:line="276" w:lineRule="auto"/>
        <w:jc w:val="both"/>
        <w:rPr>
          <w:kern w:val="2"/>
        </w:rPr>
      </w:pPr>
      <w:r>
        <w:rPr>
          <w:kern w:val="2"/>
        </w:rPr>
        <w:t>– выявление и противодействие легализации незаконно полученных денежных средств (отмыванию доходов).</w:t>
      </w:r>
    </w:p>
    <w:p w:rsidR="00BB0457" w:rsidRDefault="00295FFD">
      <w:pPr>
        <w:pStyle w:val="a"/>
        <w:numPr>
          <w:ilvl w:val="0"/>
          <w:numId w:val="0"/>
        </w:numPr>
        <w:tabs>
          <w:tab w:val="left" w:pos="1701"/>
        </w:tabs>
        <w:ind w:firstLine="709"/>
      </w:pPr>
      <w:r>
        <w:lastRenderedPageBreak/>
        <w:t>15.4. Проверка соблюдения организационных процедур и правил, касающихся работы по профилактике и предупреждению коррупции.</w:t>
      </w:r>
    </w:p>
    <w:p w:rsidR="00BB0457" w:rsidRDefault="00295FFD">
      <w:pPr>
        <w:pStyle w:val="a"/>
        <w:numPr>
          <w:ilvl w:val="0"/>
          <w:numId w:val="0"/>
        </w:numPr>
        <w:tabs>
          <w:tab w:val="left" w:pos="1701"/>
        </w:tabs>
        <w:ind w:firstLine="709"/>
      </w:pPr>
      <w:r>
        <w:t xml:space="preserve">Такая проверка может охватывать как специальные антикоррупционные правила и процедуры, так и </w:t>
      </w:r>
      <w:proofErr w:type="gramStart"/>
      <w:r>
        <w:t>иные правила</w:t>
      </w:r>
      <w:proofErr w:type="gramEnd"/>
      <w:r>
        <w:t xml:space="preserve">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BB0457" w:rsidRDefault="00295FFD">
      <w:pPr>
        <w:tabs>
          <w:tab w:val="left" w:pos="1701"/>
        </w:tabs>
        <w:spacing w:line="276" w:lineRule="auto"/>
        <w:jc w:val="both"/>
        <w:rPr>
          <w:rFonts w:cs="Times New Roman"/>
          <w:kern w:val="2"/>
          <w:szCs w:val="28"/>
        </w:rPr>
      </w:pPr>
      <w:r>
        <w:rPr>
          <w:rFonts w:cs="Times New Roman"/>
          <w:kern w:val="2"/>
          <w:szCs w:val="28"/>
        </w:rPr>
        <w:t xml:space="preserve">15.5. Контроль документирования операций хозяйственной деятельности Организации. </w:t>
      </w:r>
    </w:p>
    <w:p w:rsidR="00BB0457" w:rsidRDefault="00295FFD">
      <w:pPr>
        <w:tabs>
          <w:tab w:val="left" w:pos="1701"/>
        </w:tabs>
        <w:spacing w:line="276" w:lineRule="auto"/>
        <w:jc w:val="both"/>
        <w:rPr>
          <w:rFonts w:cs="Times New Roman"/>
          <w:kern w:val="2"/>
          <w:szCs w:val="28"/>
        </w:rPr>
      </w:pPr>
      <w:r>
        <w:rPr>
          <w:rFonts w:cs="Times New Roman"/>
          <w:kern w:val="2"/>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BB0457" w:rsidRDefault="00295FFD">
      <w:pPr>
        <w:pStyle w:val="a"/>
        <w:numPr>
          <w:ilvl w:val="0"/>
          <w:numId w:val="0"/>
        </w:numPr>
        <w:tabs>
          <w:tab w:val="clear" w:pos="567"/>
          <w:tab w:val="clear" w:pos="1276"/>
          <w:tab w:val="left" w:pos="1701"/>
        </w:tabs>
        <w:ind w:firstLine="709"/>
      </w:pPr>
      <w:r>
        <w:t>15.6. Проверка экономической обоснованности осуществляемых операций в сферах коррупционного риска.</w:t>
      </w:r>
    </w:p>
    <w:p w:rsidR="00BB0457" w:rsidRDefault="00295FFD">
      <w:pPr>
        <w:spacing w:line="276" w:lineRule="auto"/>
        <w:jc w:val="both"/>
        <w:rPr>
          <w:rFonts w:eastAsia="Calibri" w:cs="Times New Roman"/>
          <w:szCs w:val="28"/>
        </w:rPr>
      </w:pPr>
      <w:r>
        <w:rPr>
          <w:rFonts w:eastAsia="Calibr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BB0457" w:rsidRDefault="00295FFD">
      <w:pPr>
        <w:spacing w:line="276" w:lineRule="auto"/>
        <w:jc w:val="both"/>
        <w:rPr>
          <w:rFonts w:eastAsia="Calibri" w:cs="Times New Roman"/>
          <w:szCs w:val="28"/>
        </w:rPr>
      </w:pPr>
      <w:r>
        <w:rPr>
          <w:rFonts w:eastAsia="Calibri" w:cs="Times New Roman"/>
          <w:szCs w:val="28"/>
        </w:rPr>
        <w:t>15.7. Выявление и противодействие легализации незаконно полученных денежных средств (отмыванию доходов).</w:t>
      </w:r>
    </w:p>
    <w:p w:rsidR="00BB0457" w:rsidRDefault="00295FFD">
      <w:pPr>
        <w:spacing w:line="276" w:lineRule="auto"/>
        <w:jc w:val="both"/>
        <w:rPr>
          <w:rFonts w:eastAsia="Calibri" w:cs="Times New Roman"/>
          <w:szCs w:val="28"/>
        </w:rPr>
      </w:pPr>
      <w:r>
        <w:rPr>
          <w:rFonts w:eastAsia="Calibri" w:cs="Times New Roman"/>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BB0457" w:rsidRDefault="00295FFD">
      <w:pPr>
        <w:spacing w:line="276" w:lineRule="auto"/>
        <w:jc w:val="both"/>
        <w:rPr>
          <w:rFonts w:eastAsia="Calibri" w:cs="Times New Roman"/>
          <w:szCs w:val="28"/>
        </w:rPr>
      </w:pPr>
      <w:r>
        <w:rPr>
          <w:rFonts w:eastAsia="Calibr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rsidR="00BB0457" w:rsidRDefault="00295FFD">
      <w:pPr>
        <w:spacing w:line="276" w:lineRule="auto"/>
        <w:jc w:val="both"/>
        <w:rPr>
          <w:rFonts w:eastAsia="Calibri" w:cs="Times New Roman"/>
          <w:szCs w:val="28"/>
        </w:rPr>
      </w:pPr>
      <w:r>
        <w:rPr>
          <w:rFonts w:eastAsia="Calibr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BB0457" w:rsidRDefault="00295FFD">
      <w:pPr>
        <w:pStyle w:val="a"/>
        <w:keepNext/>
        <w:keepLines/>
        <w:numPr>
          <w:ilvl w:val="0"/>
          <w:numId w:val="3"/>
        </w:numPr>
        <w:spacing w:before="360" w:after="120"/>
        <w:ind w:left="0" w:firstLine="0"/>
        <w:jc w:val="center"/>
        <w:outlineLvl w:val="1"/>
        <w:rPr>
          <w:b/>
        </w:rPr>
      </w:pPr>
      <w:bookmarkStart w:id="33" w:name="_Toc183425123"/>
      <w:r>
        <w:rPr>
          <w:b/>
        </w:rPr>
        <w:lastRenderedPageBreak/>
        <w:t xml:space="preserve">Сотрудничество с </w:t>
      </w:r>
      <w:proofErr w:type="spellStart"/>
      <w:r>
        <w:rPr>
          <w:b/>
        </w:rPr>
        <w:t>контрольно</w:t>
      </w:r>
      <w:proofErr w:type="spellEnd"/>
      <w:r>
        <w:rPr>
          <w:b/>
        </w:rPr>
        <w:t xml:space="preserve"> - надзорными и правоохранительными органами в сфере противодействия коррупции</w:t>
      </w:r>
      <w:bookmarkStart w:id="34" w:name="sub_15"/>
      <w:bookmarkEnd w:id="33"/>
      <w:bookmarkEnd w:id="34"/>
    </w:p>
    <w:p w:rsidR="00BB0457" w:rsidRDefault="00295FFD">
      <w:pPr>
        <w:pStyle w:val="a"/>
        <w:numPr>
          <w:ilvl w:val="1"/>
          <w:numId w:val="3"/>
        </w:numPr>
        <w:tabs>
          <w:tab w:val="clear" w:pos="567"/>
          <w:tab w:val="clear" w:pos="1276"/>
          <w:tab w:val="left" w:pos="1418"/>
        </w:tabs>
        <w:ind w:left="0" w:firstLine="709"/>
        <w:rPr>
          <w:bCs/>
        </w:rPr>
      </w:pPr>
      <w:r>
        <w:rPr>
          <w:bCs/>
        </w:rPr>
        <w:t xml:space="preserve">Сотрудничество с </w:t>
      </w:r>
      <w:proofErr w:type="spellStart"/>
      <w:r>
        <w:rPr>
          <w:bCs/>
        </w:rPr>
        <w:t>контрольно</w:t>
      </w:r>
      <w:proofErr w:type="spellEnd"/>
      <w:r>
        <w:rPr>
          <w:bCs/>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BB0457" w:rsidRDefault="00295FFD">
      <w:pPr>
        <w:pStyle w:val="a"/>
        <w:numPr>
          <w:ilvl w:val="1"/>
          <w:numId w:val="3"/>
        </w:numPr>
        <w:tabs>
          <w:tab w:val="clear" w:pos="567"/>
          <w:tab w:val="clear" w:pos="1276"/>
          <w:tab w:val="left" w:pos="1418"/>
        </w:tabs>
        <w:ind w:left="0" w:firstLine="709"/>
        <w:rPr>
          <w:bCs/>
        </w:rPr>
      </w:pPr>
      <w:r>
        <w:rPr>
          <w:bC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BB0457" w:rsidRDefault="00295FFD">
      <w:pPr>
        <w:pStyle w:val="a"/>
        <w:numPr>
          <w:ilvl w:val="1"/>
          <w:numId w:val="3"/>
        </w:numPr>
        <w:tabs>
          <w:tab w:val="clear" w:pos="567"/>
          <w:tab w:val="clear" w:pos="1276"/>
          <w:tab w:val="left" w:pos="1418"/>
        </w:tabs>
        <w:ind w:left="0" w:firstLine="709"/>
        <w:rPr>
          <w:bCs/>
        </w:rPr>
      </w:pPr>
      <w:r>
        <w:rPr>
          <w:bCs/>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Pr>
          <w:bCs/>
        </w:rPr>
        <w:t>контрольно</w:t>
      </w:r>
      <w:proofErr w:type="spellEnd"/>
      <w:r>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w:t>
      </w:r>
      <w:proofErr w:type="gramStart"/>
      <w:r>
        <w:rPr>
          <w:bCs/>
        </w:rPr>
        <w:t>совершенном коррупционном правонарушении</w:t>
      </w:r>
      <w:proofErr w:type="gramEnd"/>
      <w:r>
        <w:rPr>
          <w:bCs/>
        </w:rPr>
        <w:t xml:space="preserve"> или преступлении.</w:t>
      </w:r>
    </w:p>
    <w:p w:rsidR="00BB0457" w:rsidRDefault="00295FFD">
      <w:pPr>
        <w:pStyle w:val="a"/>
        <w:numPr>
          <w:ilvl w:val="1"/>
          <w:numId w:val="3"/>
        </w:numPr>
        <w:tabs>
          <w:tab w:val="clear" w:pos="567"/>
          <w:tab w:val="clear" w:pos="1276"/>
          <w:tab w:val="left" w:pos="1418"/>
        </w:tabs>
        <w:ind w:left="0" w:firstLine="709"/>
        <w:rPr>
          <w:bCs/>
        </w:rPr>
      </w:pPr>
      <w:r>
        <w:rPr>
          <w:bCs/>
        </w:rPr>
        <w:t xml:space="preserve">Сотрудничество с </w:t>
      </w:r>
      <w:proofErr w:type="spellStart"/>
      <w:r>
        <w:rPr>
          <w:bCs/>
        </w:rPr>
        <w:t>контрольно</w:t>
      </w:r>
      <w:proofErr w:type="spellEnd"/>
      <w:r>
        <w:rPr>
          <w:bCs/>
        </w:rPr>
        <w:t xml:space="preserve"> - надзорными и правоохранительными органами также осуществляется в форме:</w:t>
      </w:r>
    </w:p>
    <w:p w:rsidR="00BB0457" w:rsidRDefault="00295FFD">
      <w:pPr>
        <w:spacing w:line="276" w:lineRule="auto"/>
        <w:jc w:val="both"/>
        <w:rPr>
          <w:kern w:val="2"/>
        </w:rPr>
      </w:pPr>
      <w:r>
        <w:rPr>
          <w:kern w:val="2"/>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Pr>
          <w:kern w:val="2"/>
        </w:rPr>
        <w:t>контрольно</w:t>
      </w:r>
      <w:proofErr w:type="spellEnd"/>
      <w:r>
        <w:rPr>
          <w:kern w:val="2"/>
        </w:rPr>
        <w:t xml:space="preserve"> - надзорных мероприятий в отношении Организации по вопросам предупреждения и противодействия коррупции;</w:t>
      </w:r>
    </w:p>
    <w:p w:rsidR="00BB0457" w:rsidRDefault="00295FFD">
      <w:pPr>
        <w:spacing w:line="276" w:lineRule="auto"/>
        <w:jc w:val="both"/>
        <w:rPr>
          <w:kern w:val="2"/>
        </w:rPr>
      </w:pPr>
      <w:r>
        <w:rPr>
          <w:kern w:val="2"/>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proofErr w:type="spellStart"/>
      <w:r>
        <w:rPr>
          <w:kern w:val="2"/>
        </w:rPr>
        <w:t>разыскные</w:t>
      </w:r>
      <w:proofErr w:type="spellEnd"/>
      <w:r>
        <w:rPr>
          <w:kern w:val="2"/>
        </w:rPr>
        <w:t xml:space="preserve"> мероприятия.</w:t>
      </w:r>
    </w:p>
    <w:p w:rsidR="00BB0457" w:rsidRDefault="00295FFD">
      <w:pPr>
        <w:pStyle w:val="a"/>
        <w:numPr>
          <w:ilvl w:val="1"/>
          <w:numId w:val="3"/>
        </w:numPr>
        <w:tabs>
          <w:tab w:val="clear" w:pos="567"/>
          <w:tab w:val="clear" w:pos="1276"/>
          <w:tab w:val="left" w:pos="1418"/>
        </w:tabs>
        <w:ind w:left="0" w:firstLine="709"/>
        <w:rPr>
          <w:bCs/>
        </w:rPr>
      </w:pPr>
      <w:r>
        <w:rPr>
          <w:bC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BB0457" w:rsidRDefault="00295FFD">
      <w:pPr>
        <w:pStyle w:val="a"/>
        <w:numPr>
          <w:ilvl w:val="1"/>
          <w:numId w:val="3"/>
        </w:numPr>
        <w:tabs>
          <w:tab w:val="clear" w:pos="567"/>
          <w:tab w:val="clear" w:pos="1276"/>
          <w:tab w:val="left" w:pos="1418"/>
        </w:tabs>
        <w:ind w:left="0" w:firstLine="709"/>
        <w:rPr>
          <w:bCs/>
        </w:rPr>
      </w:pPr>
      <w:r>
        <w:rPr>
          <w:bCs/>
        </w:rPr>
        <w:t xml:space="preserve">Руководитель Организации и работники не допускают вмешательства в деятельность должностных лиц </w:t>
      </w:r>
      <w:proofErr w:type="spellStart"/>
      <w:r>
        <w:rPr>
          <w:bCs/>
        </w:rPr>
        <w:t>контрольно</w:t>
      </w:r>
      <w:proofErr w:type="spellEnd"/>
      <w:r>
        <w:rPr>
          <w:bCs/>
        </w:rPr>
        <w:t xml:space="preserve"> - надзорных и правоохранительных органов.</w:t>
      </w:r>
    </w:p>
    <w:p w:rsidR="00BB0457" w:rsidRDefault="00295FFD">
      <w:pPr>
        <w:pStyle w:val="a"/>
        <w:keepNext/>
        <w:keepLines/>
        <w:numPr>
          <w:ilvl w:val="0"/>
          <w:numId w:val="3"/>
        </w:numPr>
        <w:spacing w:before="360" w:after="120"/>
        <w:ind w:left="0" w:firstLine="0"/>
        <w:jc w:val="center"/>
        <w:outlineLvl w:val="1"/>
        <w:rPr>
          <w:b/>
        </w:rPr>
      </w:pPr>
      <w:bookmarkStart w:id="35" w:name="_Toc183425124"/>
      <w:r>
        <w:rPr>
          <w:b/>
        </w:rPr>
        <w:t xml:space="preserve">Ответственность работников </w:t>
      </w:r>
      <w:r>
        <w:rPr>
          <w:b/>
        </w:rPr>
        <w:br/>
        <w:t>за несоблюдение требований антикоррупционной политики</w:t>
      </w:r>
      <w:bookmarkStart w:id="36" w:name="sub_16"/>
      <w:bookmarkEnd w:id="35"/>
      <w:bookmarkEnd w:id="36"/>
    </w:p>
    <w:p w:rsidR="00BB0457" w:rsidRDefault="00295FFD">
      <w:pPr>
        <w:pStyle w:val="a"/>
        <w:numPr>
          <w:ilvl w:val="1"/>
          <w:numId w:val="3"/>
        </w:numPr>
        <w:tabs>
          <w:tab w:val="clear" w:pos="567"/>
          <w:tab w:val="clear" w:pos="1276"/>
          <w:tab w:val="left" w:pos="1418"/>
        </w:tabs>
        <w:ind w:left="0" w:firstLine="709"/>
        <w:rPr>
          <w:bCs/>
        </w:rPr>
      </w:pPr>
      <w:r>
        <w:rPr>
          <w:bCs/>
        </w:rPr>
        <w:t>Руководитель Организация и ее работники должны соблюдать нормы законодательства о противодействии коррупции.</w:t>
      </w:r>
    </w:p>
    <w:p w:rsidR="00BB0457" w:rsidRDefault="00295FFD">
      <w:pPr>
        <w:pStyle w:val="a"/>
        <w:numPr>
          <w:ilvl w:val="1"/>
          <w:numId w:val="3"/>
        </w:numPr>
        <w:tabs>
          <w:tab w:val="clear" w:pos="567"/>
          <w:tab w:val="clear" w:pos="1276"/>
          <w:tab w:val="left" w:pos="1418"/>
        </w:tabs>
        <w:ind w:left="0" w:firstLine="709"/>
        <w:rPr>
          <w:bCs/>
        </w:rPr>
      </w:pPr>
      <w:r>
        <w:rPr>
          <w:bCs/>
        </w:rPr>
        <w:t xml:space="preserve">Руководитель Организации и работники вне зависимости от занимаемой должности и выполняемых функций несут ответственность за </w:t>
      </w:r>
      <w:r>
        <w:rPr>
          <w:bCs/>
        </w:rPr>
        <w:lastRenderedPageBreak/>
        <w:t>несоблюдение принципов и требований настоящей Антикоррупционной политики в соответствии с действующим законодательством.</w:t>
      </w:r>
    </w:p>
    <w:p w:rsidR="00BB0457" w:rsidRDefault="00295FFD">
      <w:pPr>
        <w:pStyle w:val="a"/>
        <w:keepNext/>
        <w:keepLines/>
        <w:numPr>
          <w:ilvl w:val="0"/>
          <w:numId w:val="3"/>
        </w:numPr>
        <w:spacing w:before="360" w:after="120"/>
        <w:ind w:left="0" w:firstLine="0"/>
        <w:jc w:val="center"/>
        <w:outlineLvl w:val="1"/>
        <w:rPr>
          <w:b/>
        </w:rPr>
      </w:pPr>
      <w:bookmarkStart w:id="37" w:name="_Toc183425125"/>
      <w:r>
        <w:rPr>
          <w:b/>
        </w:rPr>
        <w:t xml:space="preserve">Порядок пересмотра и внесения изменений </w:t>
      </w:r>
      <w:r>
        <w:rPr>
          <w:b/>
        </w:rPr>
        <w:br/>
        <w:t>в Антикоррупционную политику</w:t>
      </w:r>
      <w:bookmarkStart w:id="38" w:name="sub_17"/>
      <w:bookmarkEnd w:id="37"/>
      <w:bookmarkEnd w:id="38"/>
    </w:p>
    <w:p w:rsidR="00BB0457" w:rsidRDefault="00295FFD">
      <w:pPr>
        <w:pStyle w:val="a"/>
        <w:numPr>
          <w:ilvl w:val="1"/>
          <w:numId w:val="3"/>
        </w:numPr>
        <w:tabs>
          <w:tab w:val="clear" w:pos="567"/>
          <w:tab w:val="clear" w:pos="1276"/>
          <w:tab w:val="left" w:pos="1418"/>
        </w:tabs>
        <w:ind w:left="0" w:firstLine="709"/>
        <w:rPr>
          <w:bCs/>
        </w:rPr>
      </w:pPr>
      <w:r>
        <w:rPr>
          <w:bCs/>
        </w:rPr>
        <w:t>Организация осуществляет регулярный мониторинг эффективности реализации Антикоррупционной политики.</w:t>
      </w:r>
    </w:p>
    <w:p w:rsidR="00BB0457" w:rsidRDefault="00295FFD">
      <w:pPr>
        <w:pStyle w:val="a"/>
        <w:numPr>
          <w:ilvl w:val="1"/>
          <w:numId w:val="3"/>
        </w:numPr>
        <w:tabs>
          <w:tab w:val="clear" w:pos="567"/>
          <w:tab w:val="clear" w:pos="1276"/>
          <w:tab w:val="left" w:pos="1418"/>
        </w:tabs>
        <w:ind w:left="0" w:firstLine="709"/>
      </w:pPr>
      <w:r>
        <w:rPr>
          <w:bCs/>
        </w:rPr>
        <w:t xml:space="preserve">Должностное лицо, </w:t>
      </w:r>
      <w:r>
        <w:t xml:space="preserve">ответственное </w:t>
      </w:r>
      <w:bookmarkStart w:id="39" w:name="_Hlk182746498"/>
      <w:r>
        <w:t>за реализацию Антикоррупционной политики</w:t>
      </w:r>
      <w:bookmarkEnd w:id="39"/>
      <w:r>
        <w:t>,</w:t>
      </w:r>
      <w:r>
        <w:rPr>
          <w:bCs/>
        </w:rPr>
        <w:t xml:space="preserve"> ежегодно готовит отчет о реализации мер по предупреждению коррупции в Организации, на основании которого в Антикоррупционную политику могут быть внесены изменения и дополнения.</w:t>
      </w:r>
    </w:p>
    <w:p w:rsidR="00BB0457" w:rsidRDefault="00295FFD">
      <w:pPr>
        <w:pStyle w:val="a"/>
        <w:numPr>
          <w:ilvl w:val="1"/>
          <w:numId w:val="3"/>
        </w:numPr>
        <w:tabs>
          <w:tab w:val="clear" w:pos="567"/>
          <w:tab w:val="clear" w:pos="1276"/>
          <w:tab w:val="left" w:pos="1418"/>
        </w:tabs>
        <w:ind w:left="0" w:firstLine="709"/>
      </w:pPr>
      <w:r>
        <w:rPr>
          <w:bCs/>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Организации и </w:t>
      </w:r>
      <w:r>
        <w:t>существенных изменений направления деятельности Организации, её целей и задач</w:t>
      </w:r>
      <w:r>
        <w:rPr>
          <w:bCs/>
        </w:rPr>
        <w:t>.</w:t>
      </w:r>
      <w:r>
        <w:br w:type="page"/>
      </w:r>
    </w:p>
    <w:p w:rsidR="00BB0457" w:rsidRDefault="00295FFD">
      <w:pPr>
        <w:pStyle w:val="afc"/>
        <w:keepNext/>
        <w:ind w:left="6463" w:firstLine="340"/>
      </w:pPr>
      <w:bookmarkStart w:id="40" w:name="_Ref422904024"/>
      <w:r>
        <w:rPr>
          <w:b w:val="0"/>
        </w:rPr>
        <w:lastRenderedPageBreak/>
        <w:t xml:space="preserve">Приложение № </w:t>
      </w:r>
      <w:bookmarkEnd w:id="40"/>
      <w:r>
        <w:rPr>
          <w:b w:val="0"/>
        </w:rPr>
        <w:t>1</w:t>
      </w:r>
    </w:p>
    <w:p w:rsidR="00BB0457" w:rsidRDefault="00295FFD">
      <w:pPr>
        <w:pStyle w:val="afc"/>
        <w:ind w:left="6463" w:firstLine="340"/>
      </w:pPr>
      <w:r>
        <w:rPr>
          <w:b w:val="0"/>
        </w:rPr>
        <w:t>к Антикоррупционной</w:t>
      </w:r>
    </w:p>
    <w:p w:rsidR="00BB0457" w:rsidRDefault="00295FFD">
      <w:pPr>
        <w:pStyle w:val="afc"/>
        <w:ind w:left="6463" w:firstLine="340"/>
      </w:pPr>
      <w:bookmarkStart w:id="41" w:name="_Ref422904017"/>
      <w:r>
        <w:rPr>
          <w:b w:val="0"/>
        </w:rPr>
        <w:t>политике</w:t>
      </w:r>
      <w:bookmarkEnd w:id="41"/>
      <w:r>
        <w:rPr>
          <w:b w:val="0"/>
        </w:rPr>
        <w:t xml:space="preserve"> муниципального</w:t>
      </w:r>
    </w:p>
    <w:p w:rsidR="00BB0457" w:rsidRDefault="00295FFD">
      <w:pPr>
        <w:pStyle w:val="afc"/>
        <w:ind w:left="6463" w:firstLine="340"/>
      </w:pPr>
      <w:r>
        <w:rPr>
          <w:b w:val="0"/>
        </w:rPr>
        <w:t>дошкольного</w:t>
      </w:r>
    </w:p>
    <w:p w:rsidR="00BB0457" w:rsidRDefault="00295FFD">
      <w:pPr>
        <w:pStyle w:val="afc"/>
        <w:ind w:left="6463" w:firstLine="340"/>
      </w:pPr>
      <w:r>
        <w:rPr>
          <w:b w:val="0"/>
        </w:rPr>
        <w:t xml:space="preserve">образовательного учреждения </w:t>
      </w:r>
    </w:p>
    <w:p w:rsidR="00BB0457" w:rsidRDefault="00295FFD">
      <w:pPr>
        <w:pStyle w:val="afc"/>
        <w:ind w:left="6463" w:firstLine="340"/>
      </w:pPr>
      <w:r>
        <w:rPr>
          <w:b w:val="0"/>
        </w:rPr>
        <w:t>«Курдумовский детский сад»</w:t>
      </w:r>
    </w:p>
    <w:p w:rsidR="00BB0457" w:rsidRDefault="00295FFD">
      <w:pPr>
        <w:keepNext/>
        <w:keepLines/>
        <w:spacing w:before="480"/>
        <w:ind w:firstLine="0"/>
        <w:jc w:val="center"/>
        <w:outlineLvl w:val="0"/>
        <w:rPr>
          <w:rFonts w:cs="Times New Roman"/>
          <w:b/>
          <w:kern w:val="2"/>
          <w:szCs w:val="28"/>
        </w:rPr>
      </w:pPr>
      <w:bookmarkStart w:id="42" w:name="_Toc183425126"/>
      <w:r>
        <w:rPr>
          <w:rFonts w:cs="Times New Roman"/>
          <w:b/>
          <w:kern w:val="2"/>
          <w:szCs w:val="28"/>
        </w:rPr>
        <w:t>Положение</w:t>
      </w:r>
      <w:r>
        <w:rPr>
          <w:rFonts w:cs="Times New Roman"/>
          <w:b/>
          <w:kern w:val="2"/>
          <w:szCs w:val="28"/>
        </w:rPr>
        <w:br/>
        <w:t>о комиссии по противодействию коррупции</w:t>
      </w:r>
      <w:bookmarkEnd w:id="42"/>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bCs/>
              </w:rPr>
            </w:pPr>
            <w:r>
              <w:rPr>
                <w:b/>
                <w:bCs/>
              </w:rPr>
              <w:t xml:space="preserve">муниципального дошкольного образовательного учреждения </w:t>
            </w:r>
          </w:p>
          <w:p w:rsidR="00BB0457" w:rsidRDefault="00295FFD">
            <w:pPr>
              <w:widowControl w:val="0"/>
              <w:spacing w:line="276" w:lineRule="auto"/>
              <w:ind w:firstLine="0"/>
              <w:jc w:val="center"/>
              <w:rPr>
                <w:b/>
                <w:bCs/>
              </w:rPr>
            </w:pPr>
            <w:r>
              <w:rPr>
                <w:b/>
                <w:bCs/>
              </w:rPr>
              <w:t>«Курдумовский детский сад»</w:t>
            </w:r>
          </w:p>
        </w:tc>
      </w:tr>
    </w:tbl>
    <w:p w:rsidR="00BB0457" w:rsidRDefault="00295FFD">
      <w:pPr>
        <w:pStyle w:val="a"/>
        <w:keepNext/>
        <w:keepLines/>
        <w:numPr>
          <w:ilvl w:val="0"/>
          <w:numId w:val="5"/>
        </w:numPr>
        <w:spacing w:before="360" w:after="120"/>
        <w:ind w:left="357" w:hanging="357"/>
        <w:jc w:val="center"/>
        <w:outlineLvl w:val="1"/>
        <w:rPr>
          <w:b/>
        </w:rPr>
      </w:pPr>
      <w:bookmarkStart w:id="43" w:name="_Toc183425127"/>
      <w:r>
        <w:rPr>
          <w:b/>
        </w:rPr>
        <w:t>Общие положения</w:t>
      </w:r>
      <w:bookmarkEnd w:id="43"/>
    </w:p>
    <w:p w:rsidR="00BB0457" w:rsidRDefault="00295FFD">
      <w:pPr>
        <w:pStyle w:val="a"/>
        <w:numPr>
          <w:ilvl w:val="1"/>
          <w:numId w:val="5"/>
        </w:numPr>
        <w:ind w:left="0" w:firstLine="709"/>
      </w:pPr>
      <w:r>
        <w:t xml:space="preserve">Настоящее Положение о комиссии по противодействию коррупции </w:t>
      </w:r>
      <w:r>
        <w:rPr>
          <w:i/>
          <w:iCs/>
        </w:rPr>
        <w:t>муниципального дошкольного образовательного учреждения «Курдумовский детский сад»</w:t>
      </w:r>
      <w:r>
        <w:t xml:space="preserve"> (далее – Положение о комиссии) разработано в соответствии с </w:t>
      </w:r>
      <w:r>
        <w:rPr>
          <w:color w:val="000000"/>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p>
    <w:p w:rsidR="00BB0457" w:rsidRDefault="00295FFD">
      <w:pPr>
        <w:pStyle w:val="a"/>
        <w:numPr>
          <w:ilvl w:val="1"/>
          <w:numId w:val="5"/>
        </w:numPr>
        <w:tabs>
          <w:tab w:val="left" w:pos="6803"/>
        </w:tabs>
        <w:ind w:left="0" w:firstLine="709"/>
      </w:pPr>
      <w:bookmarkStart w:id="44" w:name="_Ref421189890"/>
      <w:r>
        <w:t>Комиссия</w:t>
      </w:r>
      <w:r>
        <w:rPr>
          <w:color w:val="000000"/>
        </w:rPr>
        <w:t xml:space="preserve"> образуется </w:t>
      </w:r>
      <w:r>
        <w:t>в целях:</w:t>
      </w:r>
      <w:bookmarkEnd w:id="44"/>
    </w:p>
    <w:p w:rsidR="00BB0457" w:rsidRDefault="00295FFD">
      <w:pPr>
        <w:widowControl w:val="0"/>
        <w:spacing w:line="276" w:lineRule="auto"/>
        <w:jc w:val="both"/>
        <w:rPr>
          <w:kern w:val="2"/>
        </w:rPr>
      </w:pPr>
      <w:r>
        <w:rPr>
          <w:kern w:val="2"/>
        </w:rPr>
        <w:t>– выявления причин и условий, способствующих возникновению и распространению коррупции;</w:t>
      </w:r>
    </w:p>
    <w:p w:rsidR="00BB0457" w:rsidRDefault="00295FFD">
      <w:pPr>
        <w:widowControl w:val="0"/>
        <w:spacing w:line="276" w:lineRule="auto"/>
        <w:jc w:val="both"/>
      </w:pPr>
      <w:r>
        <w:rPr>
          <w:kern w:val="2"/>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
        </w:rPr>
        <w:t>;</w:t>
      </w:r>
    </w:p>
    <w:p w:rsidR="00BB0457" w:rsidRDefault="00295FFD">
      <w:pPr>
        <w:widowControl w:val="0"/>
        <w:spacing w:line="276" w:lineRule="auto"/>
        <w:jc w:val="both"/>
        <w:rPr>
          <w:kern w:val="2"/>
        </w:rPr>
      </w:pPr>
      <w:r>
        <w:rPr>
          <w:kern w:val="2"/>
        </w:rPr>
        <w:t>– недопущения в Организации возникновения причин и условий, порождающих коррупцию;</w:t>
      </w:r>
    </w:p>
    <w:p w:rsidR="00BB0457" w:rsidRDefault="00295FFD">
      <w:pPr>
        <w:widowControl w:val="0"/>
        <w:spacing w:line="276" w:lineRule="auto"/>
        <w:jc w:val="both"/>
        <w:rPr>
          <w:kern w:val="2"/>
        </w:rPr>
      </w:pPr>
      <w:r>
        <w:rPr>
          <w:kern w:val="2"/>
        </w:rPr>
        <w:t>– создания системы предупреждения коррупции в деятельности Организации;</w:t>
      </w:r>
    </w:p>
    <w:p w:rsidR="00BB0457" w:rsidRDefault="00295FFD">
      <w:pPr>
        <w:widowControl w:val="0"/>
        <w:spacing w:line="276" w:lineRule="auto"/>
        <w:jc w:val="both"/>
        <w:rPr>
          <w:kern w:val="2"/>
        </w:rPr>
      </w:pPr>
      <w:r>
        <w:rPr>
          <w:kern w:val="2"/>
        </w:rPr>
        <w:t>– повышения эффективности функционирования Организации за счет снижения рисков проявления коррупции;</w:t>
      </w:r>
    </w:p>
    <w:p w:rsidR="00BB0457" w:rsidRDefault="00295FFD">
      <w:pPr>
        <w:widowControl w:val="0"/>
        <w:spacing w:line="276" w:lineRule="auto"/>
        <w:jc w:val="both"/>
        <w:rPr>
          <w:kern w:val="2"/>
        </w:rPr>
      </w:pPr>
      <w:r>
        <w:rPr>
          <w:kern w:val="2"/>
        </w:rPr>
        <w:t>– предупреждения коррупционных правонарушений в Организации;</w:t>
      </w:r>
    </w:p>
    <w:p w:rsidR="00BB0457" w:rsidRDefault="00295FFD">
      <w:pPr>
        <w:widowControl w:val="0"/>
        <w:spacing w:line="276" w:lineRule="auto"/>
        <w:jc w:val="both"/>
        <w:rPr>
          <w:kern w:val="2"/>
        </w:rPr>
      </w:pPr>
      <w:r>
        <w:rPr>
          <w:kern w:val="2"/>
        </w:rPr>
        <w:t xml:space="preserve">– рассмотрения </w:t>
      </w:r>
      <w:proofErr w:type="gramStart"/>
      <w:r>
        <w:rPr>
          <w:kern w:val="2"/>
        </w:rPr>
        <w:t>вопросов</w:t>
      </w:r>
      <w:proofErr w:type="gramEnd"/>
      <w:r>
        <w:rPr>
          <w:kern w:val="2"/>
        </w:rPr>
        <w:t xml:space="preserve"> связанных с возникновением (возможностью возникновения) конфликта интересов у работников Организации; </w:t>
      </w:r>
    </w:p>
    <w:p w:rsidR="00BB0457" w:rsidRDefault="00295FFD">
      <w:pPr>
        <w:widowControl w:val="0"/>
        <w:spacing w:line="276" w:lineRule="auto"/>
        <w:jc w:val="both"/>
        <w:rPr>
          <w:kern w:val="2"/>
        </w:rPr>
      </w:pPr>
      <w:r>
        <w:rPr>
          <w:kern w:val="2"/>
        </w:rPr>
        <w:t>– участия в пределах своих полномочий в реализации мероприятий по предупреждению коррупции в Организации;</w:t>
      </w:r>
    </w:p>
    <w:p w:rsidR="00BB0457" w:rsidRDefault="00295FFD">
      <w:pPr>
        <w:widowControl w:val="0"/>
        <w:spacing w:line="276" w:lineRule="auto"/>
        <w:jc w:val="both"/>
      </w:pPr>
      <w:r>
        <w:rPr>
          <w:kern w:val="2"/>
        </w:rPr>
        <w:t>– </w:t>
      </w:r>
      <w:r>
        <w:rPr>
          <w:color w:val="000000"/>
          <w:kern w:val="2"/>
        </w:rPr>
        <w:t>предварительного рассмотрения вопросов, связанных с противодействием коррупции, подготовки рекомендаций и предложений по вопросам противодействия коррупции руководителю Организации.</w:t>
      </w:r>
    </w:p>
    <w:p w:rsidR="00BB0457" w:rsidRDefault="00295FFD">
      <w:pPr>
        <w:pStyle w:val="a"/>
        <w:numPr>
          <w:ilvl w:val="1"/>
          <w:numId w:val="5"/>
        </w:numPr>
        <w:ind w:left="0" w:firstLine="709"/>
      </w:pPr>
      <w:r>
        <w:t xml:space="preserve">Деятельность Комиссии осуществляется в соответствии с </w:t>
      </w:r>
      <w:bookmarkStart w:id="45" w:name="_Hlk182746749"/>
      <w:r>
        <w:rPr>
          <w:color w:val="000000"/>
        </w:rPr>
        <w:t>действующим</w:t>
      </w:r>
      <w:r>
        <w:t xml:space="preserve"> законодательством о противодействии коррупции</w:t>
      </w:r>
      <w:bookmarkEnd w:id="45"/>
      <w:r>
        <w:t xml:space="preserve"> и настоящим Положением о комиссии.</w:t>
      </w:r>
    </w:p>
    <w:p w:rsidR="00BB0457" w:rsidRDefault="00295FFD">
      <w:pPr>
        <w:pStyle w:val="a"/>
        <w:keepNext/>
        <w:keepLines/>
        <w:numPr>
          <w:ilvl w:val="0"/>
          <w:numId w:val="5"/>
        </w:numPr>
        <w:spacing w:before="360" w:after="120"/>
        <w:ind w:left="357" w:hanging="357"/>
        <w:jc w:val="center"/>
        <w:outlineLvl w:val="1"/>
        <w:rPr>
          <w:b/>
        </w:rPr>
      </w:pPr>
      <w:bookmarkStart w:id="46" w:name="Par56"/>
      <w:bookmarkStart w:id="47" w:name="_Toc183425128"/>
      <w:bookmarkEnd w:id="46"/>
      <w:r>
        <w:rPr>
          <w:b/>
        </w:rPr>
        <w:lastRenderedPageBreak/>
        <w:t>Порядок образования комиссии</w:t>
      </w:r>
      <w:bookmarkEnd w:id="47"/>
    </w:p>
    <w:p w:rsidR="00BB0457" w:rsidRDefault="00295FFD">
      <w:pPr>
        <w:pStyle w:val="a"/>
        <w:numPr>
          <w:ilvl w:val="1"/>
          <w:numId w:val="5"/>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r>
          <w:t>пункте</w:t>
        </w:r>
      </w:hyperlink>
      <w:r>
        <w:t xml:space="preserve"> 1.2 настоящего Положения о комиссии.</w:t>
      </w:r>
    </w:p>
    <w:p w:rsidR="00BB0457" w:rsidRDefault="00295FFD">
      <w:pPr>
        <w:pStyle w:val="a"/>
        <w:numPr>
          <w:ilvl w:val="1"/>
          <w:numId w:val="5"/>
        </w:numPr>
        <w:ind w:left="0" w:firstLine="709"/>
      </w:pPr>
      <w:r>
        <w:t>Комиссия состоит из председателя, заместителей председателя, секретаря и членов комиссии.</w:t>
      </w:r>
    </w:p>
    <w:p w:rsidR="00BB0457" w:rsidRDefault="00295FFD">
      <w:pPr>
        <w:pStyle w:val="a"/>
        <w:numPr>
          <w:ilvl w:val="1"/>
          <w:numId w:val="5"/>
        </w:numPr>
        <w:ind w:left="0" w:firstLine="709"/>
      </w:pPr>
      <w: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BB0457" w:rsidRDefault="00295FFD">
      <w:pPr>
        <w:pStyle w:val="a"/>
        <w:numPr>
          <w:ilvl w:val="1"/>
          <w:numId w:val="5"/>
        </w:numPr>
        <w:ind w:left="0" w:firstLine="709"/>
      </w:pPr>
      <w:r>
        <w:t>Состав комиссии утверждается локальным нормативным актом Организации. В состав Комиссии включаются:</w:t>
      </w:r>
    </w:p>
    <w:p w:rsidR="00BB0457" w:rsidRDefault="00295FFD">
      <w:pPr>
        <w:widowControl w:val="0"/>
        <w:spacing w:line="276" w:lineRule="auto"/>
        <w:jc w:val="both"/>
        <w:rPr>
          <w:kern w:val="2"/>
        </w:rPr>
      </w:pPr>
      <w:r>
        <w:rPr>
          <w:kern w:val="2"/>
        </w:rPr>
        <w:t>– заместители руководителя Организации, руководители структурных подразделений;</w:t>
      </w:r>
    </w:p>
    <w:p w:rsidR="00BB0457" w:rsidRDefault="00295FFD">
      <w:pPr>
        <w:widowControl w:val="0"/>
        <w:spacing w:line="276" w:lineRule="auto"/>
        <w:jc w:val="both"/>
        <w:rPr>
          <w:kern w:val="2"/>
        </w:rPr>
      </w:pPr>
      <w:r>
        <w:rPr>
          <w:kern w:val="2"/>
        </w:rPr>
        <w:t>– работники кадрового, юридического или иного подразделения Организации, определяемые руководителем Организации;</w:t>
      </w:r>
    </w:p>
    <w:p w:rsidR="00BB0457" w:rsidRDefault="00295FFD">
      <w:pPr>
        <w:widowControl w:val="0"/>
        <w:spacing w:line="276" w:lineRule="auto"/>
        <w:jc w:val="both"/>
        <w:rPr>
          <w:kern w:val="2"/>
        </w:rPr>
      </w:pPr>
      <w:r>
        <w:rPr>
          <w:kern w:val="2"/>
        </w:rPr>
        <w:t>– руководитель контрактной службы (контрактный управляющий) Организации;</w:t>
      </w:r>
    </w:p>
    <w:p w:rsidR="00BB0457" w:rsidRDefault="00295FFD">
      <w:pPr>
        <w:widowControl w:val="0"/>
        <w:spacing w:line="276" w:lineRule="auto"/>
        <w:jc w:val="both"/>
        <w:rPr>
          <w:kern w:val="2"/>
        </w:rPr>
      </w:pPr>
      <w:r>
        <w:rPr>
          <w:kern w:val="2"/>
        </w:rPr>
        <w:t>– представитель учредителя Организации (по согласованию).</w:t>
      </w:r>
    </w:p>
    <w:p w:rsidR="00BB0457" w:rsidRDefault="00295FFD">
      <w:pPr>
        <w:pStyle w:val="a"/>
        <w:numPr>
          <w:ilvl w:val="1"/>
          <w:numId w:val="5"/>
        </w:numPr>
        <w:ind w:left="0" w:firstLine="709"/>
      </w:pPr>
      <w:r>
        <w:t>Один из членов комиссии назначается секретарем комиссии.</w:t>
      </w:r>
    </w:p>
    <w:p w:rsidR="00BB0457" w:rsidRDefault="00295FFD">
      <w:pPr>
        <w:pStyle w:val="a"/>
        <w:numPr>
          <w:ilvl w:val="1"/>
          <w:numId w:val="5"/>
        </w:numPr>
        <w:ind w:left="0" w:firstLine="709"/>
      </w:pPr>
      <w:r>
        <w:t>По решению руководителя Организации в состав комиссии включаются:</w:t>
      </w:r>
    </w:p>
    <w:p w:rsidR="00BB0457" w:rsidRDefault="00295FFD">
      <w:pPr>
        <w:widowControl w:val="0"/>
        <w:spacing w:line="276" w:lineRule="auto"/>
        <w:jc w:val="both"/>
        <w:rPr>
          <w:kern w:val="2"/>
        </w:rPr>
      </w:pPr>
      <w:r>
        <w:rPr>
          <w:kern w:val="2"/>
        </w:rPr>
        <w:t>– представители общественной организации ветеранов, созданной в Организации;</w:t>
      </w:r>
    </w:p>
    <w:p w:rsidR="00BB0457" w:rsidRDefault="00295FFD">
      <w:pPr>
        <w:widowControl w:val="0"/>
        <w:spacing w:line="276" w:lineRule="auto"/>
        <w:jc w:val="both"/>
        <w:rPr>
          <w:kern w:val="2"/>
        </w:rPr>
      </w:pPr>
      <w:r>
        <w:rPr>
          <w:kern w:val="2"/>
        </w:rPr>
        <w:t>– представители профсоюзной организации, действующей в Организации;</w:t>
      </w:r>
    </w:p>
    <w:p w:rsidR="00BB0457" w:rsidRDefault="00295FFD">
      <w:pPr>
        <w:widowControl w:val="0"/>
        <w:spacing w:line="276" w:lineRule="auto"/>
        <w:jc w:val="both"/>
        <w:rPr>
          <w:kern w:val="2"/>
        </w:rPr>
      </w:pPr>
      <w:r>
        <w:rPr>
          <w:kern w:val="2"/>
        </w:rPr>
        <w:t>– члены общественных советов, образованных в Организации.</w:t>
      </w:r>
    </w:p>
    <w:p w:rsidR="00BB0457" w:rsidRDefault="00295FFD">
      <w:pPr>
        <w:pStyle w:val="a"/>
        <w:keepNext/>
        <w:keepLines/>
        <w:numPr>
          <w:ilvl w:val="0"/>
          <w:numId w:val="5"/>
        </w:numPr>
        <w:spacing w:before="360" w:after="120"/>
        <w:ind w:left="357" w:hanging="357"/>
        <w:jc w:val="center"/>
        <w:outlineLvl w:val="1"/>
        <w:rPr>
          <w:b/>
        </w:rPr>
      </w:pPr>
      <w:bookmarkStart w:id="48" w:name="_Toc183425129"/>
      <w:r>
        <w:rPr>
          <w:b/>
        </w:rPr>
        <w:t>Полномочия Комиссии</w:t>
      </w:r>
      <w:bookmarkEnd w:id="48"/>
    </w:p>
    <w:p w:rsidR="00BB0457" w:rsidRDefault="00295FFD">
      <w:pPr>
        <w:pStyle w:val="a"/>
        <w:numPr>
          <w:ilvl w:val="1"/>
          <w:numId w:val="5"/>
        </w:numPr>
        <w:ind w:left="0" w:firstLine="709"/>
      </w:pPr>
      <w:r>
        <w:t>Комиссия в пределах своих полномочий:</w:t>
      </w:r>
    </w:p>
    <w:p w:rsidR="00BB0457" w:rsidRDefault="00295FFD">
      <w:pPr>
        <w:widowControl w:val="0"/>
        <w:spacing w:line="276" w:lineRule="auto"/>
        <w:jc w:val="both"/>
        <w:rPr>
          <w:kern w:val="2"/>
        </w:rPr>
      </w:pPr>
      <w:r>
        <w:rPr>
          <w:kern w:val="2"/>
        </w:rPr>
        <w:t>– разрабатывает и координирует мероприятия по предупреждению коррупции в Организации;</w:t>
      </w:r>
    </w:p>
    <w:p w:rsidR="00BB0457" w:rsidRDefault="00295FFD">
      <w:pPr>
        <w:widowControl w:val="0"/>
        <w:spacing w:line="276" w:lineRule="auto"/>
        <w:jc w:val="both"/>
      </w:pPr>
      <w:r>
        <w:rPr>
          <w:kern w:val="2"/>
        </w:rPr>
        <w:t xml:space="preserve">– рассматривает направленные руководителем Организации </w:t>
      </w:r>
      <w:r>
        <w:t xml:space="preserve">уведомления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и вырабатывает меры по его предотвращению и (или) урегулированию; </w:t>
      </w:r>
    </w:p>
    <w:p w:rsidR="00BB0457" w:rsidRDefault="00295FFD">
      <w:pPr>
        <w:pStyle w:val="a"/>
        <w:numPr>
          <w:ilvl w:val="0"/>
          <w:numId w:val="0"/>
        </w:numPr>
        <w:ind w:firstLine="540"/>
      </w:pPr>
      <w:r>
        <w:t xml:space="preserve">–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 </w:t>
      </w:r>
    </w:p>
    <w:p w:rsidR="00BB0457" w:rsidRDefault="00295FFD">
      <w:pPr>
        <w:widowControl w:val="0"/>
        <w:spacing w:line="276" w:lineRule="auto"/>
        <w:jc w:val="both"/>
      </w:pPr>
      <w:r>
        <w:rPr>
          <w:color w:val="000000"/>
          <w:kern w:val="2"/>
        </w:rPr>
        <w:t>– </w:t>
      </w:r>
      <w:r>
        <w:rPr>
          <w:color w:val="000000"/>
        </w:rPr>
        <w:t>рассматривает поступившие в Организацию акты правоохранительных и контрольно-надзорных органов по вопросам противодействия коррупции;</w:t>
      </w:r>
    </w:p>
    <w:p w:rsidR="00BB0457" w:rsidRDefault="00295FFD">
      <w:pPr>
        <w:widowControl w:val="0"/>
        <w:spacing w:line="276" w:lineRule="auto"/>
        <w:jc w:val="both"/>
        <w:rPr>
          <w:kern w:val="2"/>
        </w:rPr>
      </w:pPr>
      <w:r>
        <w:rPr>
          <w:kern w:val="2"/>
        </w:rPr>
        <w:lastRenderedPageBreak/>
        <w:t>– рассматривает предложения структурных подразделений Организации о мерах по предупреждению коррупции;</w:t>
      </w:r>
    </w:p>
    <w:p w:rsidR="00BB0457" w:rsidRDefault="00295FFD">
      <w:pPr>
        <w:widowControl w:val="0"/>
        <w:spacing w:line="276" w:lineRule="auto"/>
        <w:jc w:val="both"/>
        <w:rPr>
          <w:kern w:val="2"/>
        </w:rPr>
      </w:pPr>
      <w:r>
        <w:rPr>
          <w:kern w:val="2"/>
        </w:rPr>
        <w:t>– формирует перечень мероприятий для включения в план противодействия коррупции;</w:t>
      </w:r>
    </w:p>
    <w:p w:rsidR="00BB0457" w:rsidRDefault="00295FFD">
      <w:pPr>
        <w:widowControl w:val="0"/>
        <w:spacing w:line="276" w:lineRule="auto"/>
        <w:jc w:val="both"/>
        <w:rPr>
          <w:kern w:val="2"/>
        </w:rPr>
      </w:pPr>
      <w:r>
        <w:rPr>
          <w:kern w:val="2"/>
        </w:rPr>
        <w:t>– обеспечивает контроль за реализацией плана противодействия коррупции;</w:t>
      </w:r>
    </w:p>
    <w:p w:rsidR="00BB0457" w:rsidRDefault="00295FFD">
      <w:pPr>
        <w:widowControl w:val="0"/>
        <w:spacing w:line="276" w:lineRule="auto"/>
        <w:jc w:val="both"/>
        <w:rPr>
          <w:kern w:val="2"/>
        </w:rPr>
      </w:pPr>
      <w:r>
        <w:rPr>
          <w:kern w:val="2"/>
        </w:rPr>
        <w:t>– готовит предложения руководителю Организации по внесению изменений в локальные нормативные акты в области противодействия коррупции;</w:t>
      </w:r>
    </w:p>
    <w:p w:rsidR="00BB0457" w:rsidRDefault="00295FFD">
      <w:pPr>
        <w:widowControl w:val="0"/>
        <w:spacing w:line="276" w:lineRule="auto"/>
        <w:jc w:val="both"/>
      </w:pPr>
      <w:r>
        <w:rPr>
          <w:kern w:val="2"/>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w:t>
      </w:r>
      <w:r>
        <w:rPr>
          <w:color w:val="000000"/>
          <w:kern w:val="2"/>
        </w:rPr>
        <w:t xml:space="preserve">в них </w:t>
      </w:r>
      <w:proofErr w:type="spellStart"/>
      <w:r>
        <w:rPr>
          <w:color w:val="000000"/>
          <w:kern w:val="2"/>
        </w:rPr>
        <w:t>коррупциогенных</w:t>
      </w:r>
      <w:proofErr w:type="spellEnd"/>
      <w:r>
        <w:rPr>
          <w:color w:val="000000"/>
          <w:kern w:val="2"/>
        </w:rPr>
        <w:t xml:space="preserve"> факторов;</w:t>
      </w:r>
    </w:p>
    <w:p w:rsidR="00BB0457" w:rsidRDefault="00295FFD">
      <w:pPr>
        <w:widowControl w:val="0"/>
        <w:spacing w:line="276" w:lineRule="auto"/>
        <w:jc w:val="both"/>
      </w:pPr>
      <w:r>
        <w:rPr>
          <w:kern w:val="2"/>
        </w:rPr>
        <w:t xml:space="preserve">– изучает, анализирует и обобщает поступающие в комиссию документы, заявления и обращения сотрудников, иные материалы о коррупции и противодействии коррупции </w:t>
      </w:r>
      <w:r>
        <w:rPr>
          <w:rFonts w:cs="Times New Roman"/>
        </w:rPr>
        <w:t xml:space="preserve">и информирует </w:t>
      </w:r>
      <w:r>
        <w:rPr>
          <w:kern w:val="2"/>
        </w:rPr>
        <w:t xml:space="preserve">руководителя Организации </w:t>
      </w:r>
      <w:r>
        <w:rPr>
          <w:rFonts w:cs="Times New Roman"/>
        </w:rPr>
        <w:t>о результатах этой работы</w:t>
      </w:r>
      <w:r>
        <w:rPr>
          <w:kern w:val="2"/>
        </w:rPr>
        <w:t>.</w:t>
      </w:r>
    </w:p>
    <w:p w:rsidR="00BB0457" w:rsidRDefault="00295FFD">
      <w:pPr>
        <w:pStyle w:val="a"/>
        <w:numPr>
          <w:ilvl w:val="1"/>
          <w:numId w:val="5"/>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BB0457" w:rsidRDefault="00295FFD">
      <w:pPr>
        <w:pStyle w:val="a"/>
        <w:keepNext/>
        <w:keepLines/>
        <w:numPr>
          <w:ilvl w:val="0"/>
          <w:numId w:val="5"/>
        </w:numPr>
        <w:spacing w:before="360" w:after="120"/>
        <w:ind w:left="357" w:hanging="357"/>
        <w:jc w:val="center"/>
        <w:outlineLvl w:val="1"/>
        <w:rPr>
          <w:b/>
        </w:rPr>
      </w:pPr>
      <w:bookmarkStart w:id="49" w:name="_Toc183425130"/>
      <w:r>
        <w:rPr>
          <w:b/>
        </w:rPr>
        <w:t>Организация работы Комиссии</w:t>
      </w:r>
      <w:bookmarkEnd w:id="49"/>
    </w:p>
    <w:p w:rsidR="00BB0457" w:rsidRDefault="00295FFD">
      <w:pPr>
        <w:pStyle w:val="a"/>
        <w:numPr>
          <w:ilvl w:val="1"/>
          <w:numId w:val="5"/>
        </w:numPr>
        <w:ind w:left="0" w:firstLine="709"/>
      </w:pPr>
      <w:r>
        <w:t xml:space="preserve">Заседания Комиссии проводятся </w:t>
      </w:r>
      <w:r>
        <w:rPr>
          <w:color w:val="000000"/>
        </w:rPr>
        <w:t xml:space="preserve">по мере необходимости при наличии оснований, но не реже одного раза в год. </w:t>
      </w:r>
      <w:r>
        <w:t>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BB0457" w:rsidRDefault="00295FFD">
      <w:pPr>
        <w:pStyle w:val="a"/>
        <w:numPr>
          <w:ilvl w:val="1"/>
          <w:numId w:val="5"/>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BB0457" w:rsidRDefault="00295FFD">
      <w:pPr>
        <w:pStyle w:val="a"/>
        <w:numPr>
          <w:ilvl w:val="1"/>
          <w:numId w:val="5"/>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BB0457" w:rsidRDefault="00295FFD">
      <w:pPr>
        <w:pStyle w:val="a"/>
        <w:numPr>
          <w:ilvl w:val="1"/>
          <w:numId w:val="5"/>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BB0457" w:rsidRDefault="00295FFD">
      <w:pPr>
        <w:pStyle w:val="a"/>
        <w:numPr>
          <w:ilvl w:val="1"/>
          <w:numId w:val="5"/>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BB0457" w:rsidRDefault="00295FFD">
      <w:pPr>
        <w:pStyle w:val="a"/>
        <w:numPr>
          <w:ilvl w:val="1"/>
          <w:numId w:val="5"/>
        </w:numPr>
        <w:ind w:left="0" w:firstLine="709"/>
      </w:pPr>
      <w:r>
        <w:lastRenderedPageBreak/>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BB0457" w:rsidRDefault="00295FFD">
      <w:pPr>
        <w:pStyle w:val="a"/>
        <w:numPr>
          <w:ilvl w:val="1"/>
          <w:numId w:val="5"/>
        </w:numPr>
        <w:ind w:left="0" w:firstLine="709"/>
      </w:pPr>
      <w:r>
        <w:t>Заседание комиссии правомочно, если на нем присутствуют более половины от общего числа членов комиссии.</w:t>
      </w:r>
    </w:p>
    <w:p w:rsidR="00BB0457" w:rsidRDefault="00295FFD">
      <w:pPr>
        <w:pStyle w:val="a"/>
        <w:numPr>
          <w:ilvl w:val="1"/>
          <w:numId w:val="5"/>
        </w:numPr>
        <w:ind w:left="0" w:firstLine="709"/>
      </w:pPr>
      <w:r>
        <w:t>Решения комиссии принимаются простым большинством голосов присутствующих на заседании членов комиссии.</w:t>
      </w:r>
    </w:p>
    <w:p w:rsidR="00BB0457" w:rsidRDefault="00295FFD">
      <w:pPr>
        <w:pStyle w:val="a"/>
        <w:numPr>
          <w:ilvl w:val="1"/>
          <w:numId w:val="5"/>
        </w:numPr>
        <w:ind w:left="0" w:firstLine="709"/>
      </w:pPr>
      <w:r>
        <w:t>Члены Комиссии при принятии решений обладают равными правами.</w:t>
      </w:r>
    </w:p>
    <w:p w:rsidR="00BB0457" w:rsidRDefault="00295FFD">
      <w:pPr>
        <w:pStyle w:val="a"/>
        <w:numPr>
          <w:ilvl w:val="1"/>
          <w:numId w:val="5"/>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BB0457" w:rsidRDefault="00295FFD">
      <w:pPr>
        <w:pStyle w:val="a"/>
        <w:numPr>
          <w:ilvl w:val="1"/>
          <w:numId w:val="5"/>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BB0457" w:rsidRDefault="00295FFD">
      <w:pPr>
        <w:pStyle w:val="a"/>
        <w:numPr>
          <w:ilvl w:val="1"/>
          <w:numId w:val="5"/>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BB0457" w:rsidRDefault="00295FFD">
      <w:pPr>
        <w:pStyle w:val="a"/>
        <w:numPr>
          <w:ilvl w:val="1"/>
          <w:numId w:val="5"/>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BB0457" w:rsidRDefault="00295FFD">
      <w:pPr>
        <w:pStyle w:val="a"/>
        <w:numPr>
          <w:ilvl w:val="1"/>
          <w:numId w:val="5"/>
        </w:numPr>
        <w:tabs>
          <w:tab w:val="clear" w:pos="567"/>
          <w:tab w:val="clear" w:pos="1276"/>
          <w:tab w:val="left" w:pos="1418"/>
        </w:tabs>
        <w:ind w:left="0" w:firstLine="709"/>
      </w:pPr>
      <w: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BB0457" w:rsidRDefault="00295FFD">
      <w:pPr>
        <w:pStyle w:val="a"/>
        <w:numPr>
          <w:ilvl w:val="1"/>
          <w:numId w:val="5"/>
        </w:numPr>
        <w:tabs>
          <w:tab w:val="clear" w:pos="567"/>
          <w:tab w:val="clear" w:pos="1276"/>
          <w:tab w:val="left" w:pos="1418"/>
        </w:tabs>
        <w:ind w:left="0" w:firstLine="709"/>
        <w:sectPr w:rsidR="00BB0457" w:rsidSect="00026963">
          <w:headerReference w:type="default" r:id="rId14"/>
          <w:footerReference w:type="default" r:id="rId15"/>
          <w:pgSz w:w="11906" w:h="16838"/>
          <w:pgMar w:top="851" w:right="847" w:bottom="505" w:left="1422" w:header="624" w:footer="0" w:gutter="0"/>
          <w:cols w:space="720"/>
          <w:formProt w:val="0"/>
          <w:docGrid w:linePitch="381"/>
        </w:sectPr>
      </w:pPr>
      <w: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BB0457" w:rsidRDefault="00295FFD">
      <w:pPr>
        <w:pStyle w:val="afc"/>
        <w:keepNext/>
        <w:tabs>
          <w:tab w:val="left" w:pos="6554"/>
        </w:tabs>
        <w:ind w:firstLine="6803"/>
      </w:pPr>
      <w:bookmarkStart w:id="50" w:name="_Ref422743378"/>
      <w:r>
        <w:rPr>
          <w:b w:val="0"/>
        </w:rPr>
        <w:lastRenderedPageBreak/>
        <w:t xml:space="preserve">Приложение № </w:t>
      </w:r>
      <w:bookmarkEnd w:id="50"/>
      <w:r>
        <w:rPr>
          <w:b w:val="0"/>
        </w:rPr>
        <w:t>2</w:t>
      </w:r>
    </w:p>
    <w:p w:rsidR="00BB0457" w:rsidRDefault="00295FFD">
      <w:pPr>
        <w:pStyle w:val="afc"/>
        <w:tabs>
          <w:tab w:val="left" w:pos="6554"/>
        </w:tabs>
        <w:ind w:firstLine="6803"/>
      </w:pPr>
      <w:r>
        <w:rPr>
          <w:b w:val="0"/>
        </w:rPr>
        <w:t>к Антикоррупционной</w:t>
      </w:r>
    </w:p>
    <w:p w:rsidR="00BB0457" w:rsidRDefault="00295FFD">
      <w:pPr>
        <w:pStyle w:val="afc"/>
        <w:tabs>
          <w:tab w:val="left" w:pos="6554"/>
        </w:tabs>
        <w:ind w:firstLine="6803"/>
      </w:pPr>
      <w:r>
        <w:rPr>
          <w:b w:val="0"/>
        </w:rPr>
        <w:t>политике муниципального</w:t>
      </w:r>
    </w:p>
    <w:p w:rsidR="00BB0457" w:rsidRDefault="00295FFD">
      <w:pPr>
        <w:pStyle w:val="afc"/>
        <w:tabs>
          <w:tab w:val="left" w:pos="6554"/>
        </w:tabs>
        <w:ind w:firstLine="6803"/>
      </w:pPr>
      <w:r>
        <w:rPr>
          <w:b w:val="0"/>
        </w:rPr>
        <w:t>дошкольного образовательного</w:t>
      </w:r>
    </w:p>
    <w:p w:rsidR="00BB0457" w:rsidRDefault="00295FFD">
      <w:pPr>
        <w:pStyle w:val="afc"/>
        <w:tabs>
          <w:tab w:val="left" w:pos="6554"/>
        </w:tabs>
        <w:ind w:firstLine="6803"/>
      </w:pPr>
      <w:r>
        <w:rPr>
          <w:b w:val="0"/>
        </w:rPr>
        <w:t>учреждения «Курдумовский</w:t>
      </w:r>
    </w:p>
    <w:p w:rsidR="00BB0457" w:rsidRDefault="00295FFD">
      <w:pPr>
        <w:pStyle w:val="afc"/>
        <w:tabs>
          <w:tab w:val="left" w:pos="6554"/>
        </w:tabs>
        <w:ind w:firstLine="6803"/>
      </w:pPr>
      <w:r>
        <w:rPr>
          <w:b w:val="0"/>
        </w:rPr>
        <w:t>детский сад»</w:t>
      </w:r>
    </w:p>
    <w:p w:rsidR="00BB0457" w:rsidRDefault="00BB0457">
      <w:pPr>
        <w:widowControl w:val="0"/>
        <w:ind w:left="6520" w:firstLine="0"/>
      </w:pPr>
    </w:p>
    <w:p w:rsidR="00BB0457" w:rsidRDefault="00295FFD">
      <w:pPr>
        <w:keepNext/>
        <w:keepLines/>
        <w:spacing w:before="240"/>
        <w:ind w:firstLine="0"/>
        <w:jc w:val="center"/>
        <w:outlineLvl w:val="0"/>
        <w:rPr>
          <w:rFonts w:cs="Times New Roman"/>
          <w:b/>
          <w:kern w:val="2"/>
          <w:szCs w:val="28"/>
        </w:rPr>
      </w:pPr>
      <w:bookmarkStart w:id="51" w:name="_Toc183425131"/>
      <w:r>
        <w:rPr>
          <w:rFonts w:cs="Times New Roman"/>
          <w:b/>
          <w:kern w:val="2"/>
          <w:szCs w:val="28"/>
        </w:rPr>
        <w:t>Кодекс</w:t>
      </w:r>
      <w:r>
        <w:rPr>
          <w:rFonts w:cs="Times New Roman"/>
          <w:b/>
          <w:kern w:val="2"/>
          <w:szCs w:val="28"/>
        </w:rPr>
        <w:br/>
        <w:t>этики и служебного поведения работников</w:t>
      </w:r>
      <w:bookmarkEnd w:id="51"/>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bCs/>
              </w:rPr>
            </w:pPr>
            <w:r>
              <w:rPr>
                <w:b/>
                <w:bCs/>
              </w:rPr>
              <w:t xml:space="preserve">муниципального дошкольного образовательного учреждения </w:t>
            </w:r>
          </w:p>
          <w:p w:rsidR="00BB0457" w:rsidRDefault="00295FFD">
            <w:pPr>
              <w:widowControl w:val="0"/>
              <w:spacing w:line="276" w:lineRule="auto"/>
              <w:ind w:firstLine="0"/>
              <w:jc w:val="center"/>
              <w:rPr>
                <w:b/>
                <w:bCs/>
              </w:rPr>
            </w:pPr>
            <w:r>
              <w:rPr>
                <w:b/>
                <w:bCs/>
              </w:rPr>
              <w:t>«Курдумовский детский сад»</w:t>
            </w:r>
          </w:p>
        </w:tc>
      </w:tr>
    </w:tbl>
    <w:p w:rsidR="00BB0457" w:rsidRDefault="00295FFD">
      <w:pPr>
        <w:pStyle w:val="a"/>
        <w:keepNext/>
        <w:keepLines/>
        <w:numPr>
          <w:ilvl w:val="0"/>
          <w:numId w:val="4"/>
        </w:numPr>
        <w:spacing w:before="360" w:after="120"/>
        <w:ind w:left="357" w:hanging="357"/>
        <w:jc w:val="center"/>
        <w:outlineLvl w:val="1"/>
        <w:rPr>
          <w:b/>
        </w:rPr>
      </w:pPr>
      <w:bookmarkStart w:id="52" w:name="_Toc183425132"/>
      <w:r>
        <w:rPr>
          <w:b/>
        </w:rPr>
        <w:t>Общие положения</w:t>
      </w:r>
      <w:bookmarkEnd w:id="52"/>
    </w:p>
    <w:p w:rsidR="00BB0457" w:rsidRDefault="00295FFD">
      <w:pPr>
        <w:pStyle w:val="a"/>
        <w:numPr>
          <w:ilvl w:val="1"/>
          <w:numId w:val="4"/>
        </w:numPr>
        <w:ind w:left="0" w:firstLine="709"/>
        <w:rPr>
          <w:bCs/>
        </w:rPr>
      </w:pPr>
      <w:r>
        <w:t xml:space="preserve">Кодекс этики и служебного поведения работников </w:t>
      </w:r>
      <w:r>
        <w:rPr>
          <w:i/>
          <w:iCs/>
        </w:rPr>
        <w:t>муниципального дошкольного образовательного учреждения «</w:t>
      </w:r>
      <w:r>
        <w:rPr>
          <w:i/>
        </w:rPr>
        <w:t xml:space="preserve">Курдумовский детский сад» </w:t>
      </w:r>
      <w:r>
        <w:t xml:space="preserve">(далее - Кодекс) разработан в соответствии </w:t>
      </w:r>
      <w:r>
        <w:rPr>
          <w:bCs/>
        </w:rPr>
        <w:t xml:space="preserve">с положениями </w:t>
      </w:r>
      <w:hyperlink r:id="rId16">
        <w:r>
          <w:rPr>
            <w:bCs/>
          </w:rPr>
          <w:t>Конституции</w:t>
        </w:r>
      </w:hyperlink>
      <w:r>
        <w:rPr>
          <w:bCs/>
        </w:rPr>
        <w:t xml:space="preserve"> Российской Федерации, Трудового кодекса Российской Федерации, Федерального закона от 25 декабря 2008 года № </w:t>
      </w:r>
      <w:r>
        <w:t>279-ФЗ «</w:t>
      </w:r>
      <w:r>
        <w:rPr>
          <w:bCs/>
        </w:rPr>
        <w:t>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в</w:t>
      </w:r>
      <w:r>
        <w:rPr>
          <w:bCs/>
          <w:color w:val="FF0000"/>
        </w:rPr>
        <w:t xml:space="preserve"> </w:t>
      </w:r>
      <w:r>
        <w:rPr>
          <w:bCs/>
        </w:rPr>
        <w:t>целом.</w:t>
      </w:r>
    </w:p>
    <w:p w:rsidR="00BB0457" w:rsidRDefault="00295FFD">
      <w:pPr>
        <w:pStyle w:val="a"/>
        <w:numPr>
          <w:ilvl w:val="1"/>
          <w:numId w:val="4"/>
        </w:numPr>
        <w:ind w:left="0" w:firstLine="709"/>
        <w:rPr>
          <w:bCs/>
        </w:rPr>
      </w:pPr>
      <w: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BB0457" w:rsidRDefault="00295FFD">
      <w:pPr>
        <w:pStyle w:val="a"/>
        <w:numPr>
          <w:ilvl w:val="1"/>
          <w:numId w:val="4"/>
        </w:numPr>
        <w:ind w:left="0" w:firstLine="709"/>
        <w:rPr>
          <w:bCs/>
        </w:rPr>
      </w:pPr>
      <w: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BB0457" w:rsidRDefault="00295FFD">
      <w:pPr>
        <w:pStyle w:val="a"/>
        <w:numPr>
          <w:ilvl w:val="1"/>
          <w:numId w:val="4"/>
        </w:numPr>
        <w:ind w:left="0" w:firstLine="709"/>
        <w:rPr>
          <w:bCs/>
        </w:rPr>
      </w:pPr>
      <w: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BB0457" w:rsidRDefault="00295FFD">
      <w:pPr>
        <w:pStyle w:val="a"/>
        <w:numPr>
          <w:ilvl w:val="1"/>
          <w:numId w:val="4"/>
        </w:numPr>
        <w:ind w:left="0" w:firstLine="709"/>
        <w:rPr>
          <w:bCs/>
        </w:rPr>
      </w:pPr>
      <w: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BB0457" w:rsidRDefault="00295FFD">
      <w:pPr>
        <w:pStyle w:val="a"/>
        <w:keepNext/>
        <w:keepLines/>
        <w:numPr>
          <w:ilvl w:val="0"/>
          <w:numId w:val="4"/>
        </w:numPr>
        <w:spacing w:before="360" w:after="120"/>
        <w:ind w:left="357" w:hanging="357"/>
        <w:jc w:val="center"/>
        <w:outlineLvl w:val="1"/>
        <w:rPr>
          <w:b/>
        </w:rPr>
      </w:pPr>
      <w:bookmarkStart w:id="53" w:name="_Toc183425133"/>
      <w:r>
        <w:rPr>
          <w:b/>
        </w:rPr>
        <w:t xml:space="preserve">Основные обязанности, принципы </w:t>
      </w:r>
      <w:r>
        <w:rPr>
          <w:b/>
        </w:rPr>
        <w:br/>
        <w:t>и правила служебного поведения работников</w:t>
      </w:r>
      <w:bookmarkEnd w:id="53"/>
    </w:p>
    <w:p w:rsidR="00BB0457" w:rsidRDefault="00295FFD">
      <w:pPr>
        <w:pStyle w:val="a"/>
        <w:numPr>
          <w:ilvl w:val="1"/>
          <w:numId w:val="4"/>
        </w:numPr>
        <w:ind w:left="0" w:firstLine="709"/>
        <w:rPr>
          <w:bCs/>
        </w:rPr>
      </w:pPr>
      <w:r>
        <w:t>Деятельность Организации и ее работников основывается на следующих принципах профессиональной этики:</w:t>
      </w:r>
    </w:p>
    <w:p w:rsidR="00BB0457" w:rsidRDefault="00295FFD">
      <w:pPr>
        <w:spacing w:line="276" w:lineRule="auto"/>
        <w:jc w:val="both"/>
        <w:rPr>
          <w:kern w:val="2"/>
        </w:rPr>
      </w:pPr>
      <w:r>
        <w:rPr>
          <w:kern w:val="2"/>
        </w:rPr>
        <w:t>– законность;</w:t>
      </w:r>
    </w:p>
    <w:p w:rsidR="00BB0457" w:rsidRDefault="00295FFD">
      <w:pPr>
        <w:spacing w:line="276" w:lineRule="auto"/>
        <w:ind w:firstLine="0"/>
        <w:jc w:val="both"/>
        <w:rPr>
          <w:kern w:val="2"/>
        </w:rPr>
      </w:pPr>
      <w:r>
        <w:rPr>
          <w:kern w:val="2"/>
        </w:rPr>
        <w:t xml:space="preserve">          – профессионализм;</w:t>
      </w:r>
    </w:p>
    <w:p w:rsidR="00BB0457" w:rsidRDefault="00295FFD">
      <w:pPr>
        <w:spacing w:line="276" w:lineRule="auto"/>
        <w:jc w:val="both"/>
        <w:rPr>
          <w:kern w:val="2"/>
        </w:rPr>
      </w:pPr>
      <w:r>
        <w:rPr>
          <w:kern w:val="2"/>
        </w:rPr>
        <w:lastRenderedPageBreak/>
        <w:t>– независимость;</w:t>
      </w:r>
    </w:p>
    <w:p w:rsidR="00BB0457" w:rsidRDefault="00295FFD">
      <w:pPr>
        <w:spacing w:line="276" w:lineRule="auto"/>
        <w:jc w:val="both"/>
        <w:rPr>
          <w:kern w:val="2"/>
        </w:rPr>
      </w:pPr>
      <w:r>
        <w:rPr>
          <w:kern w:val="2"/>
        </w:rPr>
        <w:t>– добросовестность;</w:t>
      </w:r>
    </w:p>
    <w:p w:rsidR="00BB0457" w:rsidRDefault="00295FFD">
      <w:pPr>
        <w:spacing w:line="276" w:lineRule="auto"/>
        <w:jc w:val="both"/>
        <w:rPr>
          <w:kern w:val="2"/>
        </w:rPr>
      </w:pPr>
      <w:r>
        <w:rPr>
          <w:kern w:val="2"/>
        </w:rPr>
        <w:t>– конфиденциальность;</w:t>
      </w:r>
    </w:p>
    <w:p w:rsidR="00BB0457" w:rsidRDefault="00295FFD">
      <w:pPr>
        <w:spacing w:line="276" w:lineRule="auto"/>
        <w:jc w:val="both"/>
        <w:rPr>
          <w:kern w:val="2"/>
        </w:rPr>
      </w:pPr>
      <w:r>
        <w:rPr>
          <w:kern w:val="2"/>
        </w:rPr>
        <w:t>– информирование;</w:t>
      </w:r>
    </w:p>
    <w:p w:rsidR="00BB0457" w:rsidRDefault="00295FFD">
      <w:pPr>
        <w:spacing w:line="276" w:lineRule="auto"/>
        <w:jc w:val="both"/>
        <w:rPr>
          <w:kern w:val="2"/>
        </w:rPr>
      </w:pPr>
      <w:r>
        <w:rPr>
          <w:kern w:val="2"/>
        </w:rPr>
        <w:t>– эффективный внутренний контроль;</w:t>
      </w:r>
    </w:p>
    <w:p w:rsidR="00BB0457" w:rsidRDefault="00295FFD">
      <w:pPr>
        <w:spacing w:line="276" w:lineRule="auto"/>
        <w:jc w:val="both"/>
        <w:rPr>
          <w:kern w:val="2"/>
        </w:rPr>
      </w:pPr>
      <w:r>
        <w:rPr>
          <w:kern w:val="2"/>
        </w:rPr>
        <w:t>– справедливость;</w:t>
      </w:r>
    </w:p>
    <w:p w:rsidR="00BB0457" w:rsidRDefault="00295FFD">
      <w:pPr>
        <w:spacing w:line="276" w:lineRule="auto"/>
        <w:jc w:val="both"/>
        <w:rPr>
          <w:kern w:val="2"/>
        </w:rPr>
      </w:pPr>
      <w:r>
        <w:rPr>
          <w:kern w:val="2"/>
        </w:rPr>
        <w:t>– ответственность;</w:t>
      </w:r>
    </w:p>
    <w:p w:rsidR="00BB0457" w:rsidRDefault="00295FFD">
      <w:pPr>
        <w:spacing w:line="276" w:lineRule="auto"/>
        <w:jc w:val="both"/>
        <w:rPr>
          <w:kern w:val="2"/>
        </w:rPr>
      </w:pPr>
      <w:r>
        <w:rPr>
          <w:kern w:val="2"/>
        </w:rPr>
        <w:t>– объективность;</w:t>
      </w:r>
    </w:p>
    <w:p w:rsidR="00BB0457" w:rsidRDefault="00295FFD">
      <w:pPr>
        <w:spacing w:line="276" w:lineRule="auto"/>
        <w:jc w:val="both"/>
        <w:rPr>
          <w:kern w:val="2"/>
        </w:rPr>
      </w:pPr>
      <w:r>
        <w:rPr>
          <w:kern w:val="2"/>
        </w:rPr>
        <w:t>– доверие, уважение и доброжелательность к коллегам по работе.</w:t>
      </w:r>
    </w:p>
    <w:p w:rsidR="00BB0457" w:rsidRDefault="00295FFD">
      <w:pPr>
        <w:pStyle w:val="a"/>
        <w:numPr>
          <w:ilvl w:val="1"/>
          <w:numId w:val="4"/>
        </w:numPr>
        <w:ind w:left="0" w:firstLine="709"/>
        <w:rPr>
          <w:bCs/>
        </w:rPr>
      </w:pPr>
      <w:r>
        <w:t>В соответствии со статьей 21 Трудового кодекса Российской Федерации работник обязан:</w:t>
      </w:r>
    </w:p>
    <w:p w:rsidR="00BB0457" w:rsidRDefault="00295FFD">
      <w:pPr>
        <w:spacing w:line="276" w:lineRule="auto"/>
        <w:jc w:val="both"/>
        <w:rPr>
          <w:kern w:val="2"/>
        </w:rPr>
      </w:pPr>
      <w:r>
        <w:rPr>
          <w:kern w:val="2"/>
        </w:rPr>
        <w:t>– добросовестно исполнять свои трудовые обязанности, возложенные на него трудовым договором;</w:t>
      </w:r>
    </w:p>
    <w:p w:rsidR="00BB0457" w:rsidRDefault="00295FFD">
      <w:pPr>
        <w:spacing w:line="276" w:lineRule="auto"/>
        <w:jc w:val="both"/>
        <w:rPr>
          <w:kern w:val="2"/>
        </w:rPr>
      </w:pPr>
      <w:r>
        <w:rPr>
          <w:kern w:val="2"/>
        </w:rPr>
        <w:t>– соблюдать правила внутреннего трудового распорядка;</w:t>
      </w:r>
    </w:p>
    <w:p w:rsidR="00BB0457" w:rsidRDefault="00295FFD">
      <w:pPr>
        <w:spacing w:line="276" w:lineRule="auto"/>
        <w:jc w:val="both"/>
        <w:rPr>
          <w:kern w:val="2"/>
        </w:rPr>
      </w:pPr>
      <w:r>
        <w:rPr>
          <w:kern w:val="2"/>
        </w:rPr>
        <w:t>– соблюдать трудовую дисциплину;</w:t>
      </w:r>
    </w:p>
    <w:p w:rsidR="00BB0457" w:rsidRDefault="00295FFD">
      <w:pPr>
        <w:spacing w:line="276" w:lineRule="auto"/>
        <w:jc w:val="both"/>
        <w:rPr>
          <w:kern w:val="2"/>
        </w:rPr>
      </w:pPr>
      <w:r>
        <w:rPr>
          <w:kern w:val="2"/>
        </w:rPr>
        <w:t>– выполнять установленные нормы труда;</w:t>
      </w:r>
    </w:p>
    <w:p w:rsidR="00BB0457" w:rsidRDefault="00295FFD">
      <w:pPr>
        <w:spacing w:line="276" w:lineRule="auto"/>
        <w:jc w:val="both"/>
        <w:rPr>
          <w:kern w:val="2"/>
        </w:rPr>
      </w:pPr>
      <w:r>
        <w:rPr>
          <w:kern w:val="2"/>
        </w:rPr>
        <w:t>– соблюдать требования по охране труда и обеспечению безопасности труда;</w:t>
      </w:r>
    </w:p>
    <w:p w:rsidR="00BB0457" w:rsidRDefault="00295FFD">
      <w:pPr>
        <w:spacing w:line="276" w:lineRule="auto"/>
        <w:jc w:val="both"/>
        <w:rPr>
          <w:kern w:val="2"/>
        </w:rPr>
      </w:pPr>
      <w:r>
        <w:rPr>
          <w:kern w:val="2"/>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B0457" w:rsidRDefault="00295FFD">
      <w:pPr>
        <w:spacing w:line="276" w:lineRule="auto"/>
        <w:jc w:val="both"/>
        <w:rPr>
          <w:kern w:val="2"/>
        </w:rPr>
      </w:pPr>
      <w:r>
        <w:rPr>
          <w:kern w:val="2"/>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B0457" w:rsidRDefault="00295FFD">
      <w:pPr>
        <w:pStyle w:val="a"/>
        <w:numPr>
          <w:ilvl w:val="1"/>
          <w:numId w:val="4"/>
        </w:numPr>
        <w:ind w:left="0" w:firstLine="709"/>
        <w:rPr>
          <w:bCs/>
        </w:rPr>
      </w:pPr>
      <w:r>
        <w:t>Работники, сознавая ответственность перед гражданами, обществом и государством, призваны:</w:t>
      </w:r>
    </w:p>
    <w:p w:rsidR="00BB0457" w:rsidRDefault="00295FFD">
      <w:pPr>
        <w:spacing w:line="276" w:lineRule="auto"/>
        <w:jc w:val="both"/>
        <w:rPr>
          <w:kern w:val="2"/>
        </w:rPr>
      </w:pPr>
      <w:r>
        <w:rPr>
          <w:kern w:val="2"/>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BB0457" w:rsidRDefault="00295FFD">
      <w:pPr>
        <w:spacing w:line="276" w:lineRule="auto"/>
        <w:jc w:val="both"/>
        <w:rPr>
          <w:bCs/>
        </w:rPr>
      </w:pPr>
      <w:r>
        <w:rPr>
          <w:kern w:val="2"/>
        </w:rPr>
        <w:t xml:space="preserve">– соблюдать </w:t>
      </w:r>
      <w:hyperlink r:id="rId17">
        <w:r>
          <w:rPr>
            <w:kern w:val="2"/>
          </w:rPr>
          <w:t>Конституцию</w:t>
        </w:r>
      </w:hyperlink>
      <w:r>
        <w:rPr>
          <w:kern w:val="2"/>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BB0457" w:rsidRDefault="00295FFD">
      <w:pPr>
        <w:spacing w:line="276" w:lineRule="auto"/>
        <w:jc w:val="both"/>
        <w:rPr>
          <w:kern w:val="2"/>
        </w:rPr>
      </w:pPr>
      <w:r>
        <w:rPr>
          <w:kern w:val="2"/>
        </w:rPr>
        <w:t>– обеспечивать эффективную работу Организации;</w:t>
      </w:r>
    </w:p>
    <w:p w:rsidR="00BB0457" w:rsidRDefault="00295FFD">
      <w:pPr>
        <w:spacing w:line="276" w:lineRule="auto"/>
        <w:jc w:val="both"/>
        <w:rPr>
          <w:kern w:val="2"/>
        </w:rPr>
      </w:pPr>
      <w:r>
        <w:rPr>
          <w:kern w:val="2"/>
        </w:rPr>
        <w:t>– осуществлять свою деятельность в пределах предмета и целей деятельности Организации;</w:t>
      </w:r>
    </w:p>
    <w:p w:rsidR="00BB0457" w:rsidRDefault="00295FFD">
      <w:pPr>
        <w:spacing w:line="276" w:lineRule="auto"/>
        <w:jc w:val="both"/>
        <w:rPr>
          <w:kern w:val="2"/>
        </w:rPr>
      </w:pPr>
      <w:r>
        <w:rPr>
          <w:kern w:val="2"/>
        </w:rPr>
        <w:t xml:space="preserve">– при исполнении трудовых обязанностей не оказывать предпочтения каким-либо профессиональным или социальным группам и организациям, быть </w:t>
      </w:r>
      <w:r>
        <w:rPr>
          <w:kern w:val="2"/>
        </w:rPr>
        <w:lastRenderedPageBreak/>
        <w:t>независимыми от влияния отдельных граждан, профессиональных или социальных групп и организаций;</w:t>
      </w:r>
    </w:p>
    <w:p w:rsidR="00BB0457" w:rsidRDefault="00295FFD">
      <w:pPr>
        <w:spacing w:line="276" w:lineRule="auto"/>
        <w:jc w:val="both"/>
        <w:rPr>
          <w:kern w:val="2"/>
        </w:rPr>
      </w:pPr>
      <w:r>
        <w:rPr>
          <w:kern w:val="2"/>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BB0457" w:rsidRDefault="00295FFD">
      <w:pPr>
        <w:spacing w:line="276" w:lineRule="auto"/>
        <w:jc w:val="both"/>
        <w:rPr>
          <w:kern w:val="2"/>
        </w:rPr>
      </w:pPr>
      <w:r>
        <w:rPr>
          <w:kern w:val="2"/>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BB0457" w:rsidRDefault="00295FFD">
      <w:pPr>
        <w:spacing w:line="276" w:lineRule="auto"/>
        <w:jc w:val="both"/>
        <w:rPr>
          <w:kern w:val="2"/>
        </w:rPr>
      </w:pPr>
      <w:r>
        <w:rPr>
          <w:kern w:val="2"/>
        </w:rPr>
        <w:t>– соблюдать нормы профессиональной этики и правила делового поведения;</w:t>
      </w:r>
    </w:p>
    <w:p w:rsidR="00BB0457" w:rsidRDefault="00295FFD">
      <w:pPr>
        <w:spacing w:line="276" w:lineRule="auto"/>
        <w:jc w:val="both"/>
        <w:rPr>
          <w:kern w:val="2"/>
        </w:rPr>
      </w:pPr>
      <w:r>
        <w:rPr>
          <w:kern w:val="2"/>
        </w:rPr>
        <w:t>– проявлять корректность и внимательность в обращении с гражданами и должностными лицами;</w:t>
      </w:r>
    </w:p>
    <w:p w:rsidR="00BB0457" w:rsidRDefault="00295FFD">
      <w:pPr>
        <w:spacing w:line="276" w:lineRule="auto"/>
        <w:jc w:val="both"/>
        <w:rPr>
          <w:kern w:val="2"/>
        </w:rPr>
      </w:pPr>
      <w:r>
        <w:rPr>
          <w:kern w:val="2"/>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B0457" w:rsidRDefault="00295FFD">
      <w:pPr>
        <w:spacing w:line="276" w:lineRule="auto"/>
        <w:jc w:val="both"/>
        <w:rPr>
          <w:kern w:val="2"/>
        </w:rPr>
      </w:pPr>
      <w:r>
        <w:rPr>
          <w:kern w:val="2"/>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BB0457" w:rsidRDefault="00295FFD">
      <w:pPr>
        <w:spacing w:line="276" w:lineRule="auto"/>
        <w:jc w:val="both"/>
        <w:rPr>
          <w:kern w:val="2"/>
        </w:rPr>
      </w:pPr>
      <w:r>
        <w:rPr>
          <w:kern w:val="2"/>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BB0457" w:rsidRDefault="00295FFD">
      <w:pPr>
        <w:spacing w:line="276" w:lineRule="auto"/>
        <w:jc w:val="both"/>
        <w:rPr>
          <w:kern w:val="2"/>
        </w:rPr>
      </w:pPr>
      <w:r>
        <w:rPr>
          <w:kern w:val="2"/>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BB0457" w:rsidRDefault="00295FFD">
      <w:pPr>
        <w:spacing w:line="276" w:lineRule="auto"/>
        <w:jc w:val="both"/>
        <w:rPr>
          <w:kern w:val="2"/>
        </w:rPr>
      </w:pPr>
      <w:r>
        <w:rPr>
          <w:kern w:val="2"/>
        </w:rPr>
        <w:t>– соблюдать установленные в Организации правила предоставления служебной информации и публичных выступлений;</w:t>
      </w:r>
    </w:p>
    <w:p w:rsidR="00BB0457" w:rsidRDefault="00295FFD">
      <w:pPr>
        <w:spacing w:line="276" w:lineRule="auto"/>
        <w:jc w:val="both"/>
        <w:rPr>
          <w:kern w:val="2"/>
        </w:rPr>
      </w:pPr>
      <w:r>
        <w:rPr>
          <w:kern w:val="2"/>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BB0457" w:rsidRDefault="00295FFD">
      <w:pPr>
        <w:spacing w:line="276" w:lineRule="auto"/>
        <w:jc w:val="both"/>
        <w:rPr>
          <w:kern w:val="2"/>
        </w:rPr>
      </w:pPr>
      <w:r>
        <w:rPr>
          <w:kern w:val="2"/>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BB0457" w:rsidRDefault="00295FFD">
      <w:pPr>
        <w:spacing w:line="276" w:lineRule="auto"/>
        <w:jc w:val="both"/>
        <w:rPr>
          <w:kern w:val="2"/>
        </w:rPr>
      </w:pPr>
      <w:r>
        <w:rPr>
          <w:kern w:val="2"/>
        </w:rPr>
        <w:t xml:space="preserve">– проявлять при исполнении трудовых обязанностей честность, беспристрастность и справедливость, не допускать </w:t>
      </w:r>
      <w:proofErr w:type="spellStart"/>
      <w:r>
        <w:rPr>
          <w:kern w:val="2"/>
        </w:rPr>
        <w:t>коррупционно</w:t>
      </w:r>
      <w:proofErr w:type="spellEnd"/>
      <w:r>
        <w:rPr>
          <w:kern w:val="2"/>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w:t>
      </w:r>
      <w:r>
        <w:rPr>
          <w:kern w:val="2"/>
        </w:rPr>
        <w:lastRenderedPageBreak/>
        <w:t>просьба о даче взятки либо как возможность совершить иное коррупционное правонарушение).</w:t>
      </w:r>
    </w:p>
    <w:p w:rsidR="00BB0457" w:rsidRDefault="00295FFD">
      <w:pPr>
        <w:pStyle w:val="a"/>
        <w:numPr>
          <w:ilvl w:val="1"/>
          <w:numId w:val="4"/>
        </w:numPr>
        <w:ind w:left="0" w:firstLine="709"/>
        <w:rPr>
          <w:bCs/>
        </w:rPr>
      </w:pPr>
      <w:r>
        <w:t>В целях противодействия коррупции работнику рекомендуется:</w:t>
      </w:r>
    </w:p>
    <w:p w:rsidR="00BB0457" w:rsidRDefault="00295FFD">
      <w:pPr>
        <w:spacing w:line="276" w:lineRule="auto"/>
        <w:jc w:val="both"/>
        <w:rPr>
          <w:kern w:val="2"/>
        </w:rPr>
      </w:pPr>
      <w:r>
        <w:rPr>
          <w:kern w:val="2"/>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B0457" w:rsidRDefault="00295FFD">
      <w:pPr>
        <w:spacing w:line="276" w:lineRule="auto"/>
        <w:jc w:val="both"/>
        <w:rPr>
          <w:kern w:val="2"/>
        </w:rPr>
      </w:pPr>
      <w:r>
        <w:rPr>
          <w:kern w:val="2"/>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B0457" w:rsidRDefault="00295FFD">
      <w:pPr>
        <w:spacing w:line="276" w:lineRule="auto"/>
        <w:jc w:val="both"/>
        <w:rPr>
          <w:kern w:val="2"/>
        </w:rPr>
      </w:pPr>
      <w:r>
        <w:rPr>
          <w:kern w:val="2"/>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B0457" w:rsidRDefault="00295FFD">
      <w:pPr>
        <w:pStyle w:val="a"/>
        <w:numPr>
          <w:ilvl w:val="1"/>
          <w:numId w:val="4"/>
        </w:numPr>
        <w:ind w:left="0" w:firstLine="709"/>
        <w:rPr>
          <w:bCs/>
        </w:rPr>
      </w:pPr>
      <w: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18">
        <w:r>
          <w:t>законодательством</w:t>
        </w:r>
      </w:hyperlink>
      <w:r>
        <w:t xml:space="preserve"> Российской Федерации.</w:t>
      </w:r>
    </w:p>
    <w:p w:rsidR="00BB0457" w:rsidRDefault="00295FFD">
      <w:pPr>
        <w:spacing w:line="276" w:lineRule="auto"/>
        <w:jc w:val="both"/>
        <w:rPr>
          <w:kern w:val="2"/>
        </w:rPr>
      </w:pPr>
      <w:r>
        <w:rPr>
          <w:kern w:val="2"/>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B0457" w:rsidRDefault="00295FFD">
      <w:pPr>
        <w:pStyle w:val="a"/>
        <w:numPr>
          <w:ilvl w:val="1"/>
          <w:numId w:val="4"/>
        </w:numPr>
        <w:ind w:left="0" w:firstLine="709"/>
        <w:rPr>
          <w:bCs/>
        </w:rPr>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B0457" w:rsidRDefault="00295FFD">
      <w:pPr>
        <w:pStyle w:val="a"/>
        <w:numPr>
          <w:ilvl w:val="1"/>
          <w:numId w:val="4"/>
        </w:numPr>
        <w:ind w:left="0" w:firstLine="709"/>
        <w:rPr>
          <w:bCs/>
        </w:rPr>
      </w:pPr>
      <w:r>
        <w:t>Работник, наделенный организационно-распорядительными полномочиями по отношению к другим работникам, призван:</w:t>
      </w:r>
    </w:p>
    <w:p w:rsidR="00BB0457" w:rsidRDefault="00295FFD">
      <w:pPr>
        <w:spacing w:line="276" w:lineRule="auto"/>
        <w:jc w:val="both"/>
        <w:rPr>
          <w:bCs/>
        </w:rPr>
      </w:pPr>
      <w:r>
        <w:rPr>
          <w:kern w:val="2"/>
        </w:rPr>
        <w:t xml:space="preserve">– принимать меры по предупреждению коррупции, а также меры к тому, чтобы подчиненные ему работники не допускали </w:t>
      </w:r>
      <w:proofErr w:type="spellStart"/>
      <w:r>
        <w:rPr>
          <w:kern w:val="2"/>
        </w:rPr>
        <w:t>коррупционно</w:t>
      </w:r>
      <w:proofErr w:type="spellEnd"/>
      <w:r>
        <w:rPr>
          <w:kern w:val="2"/>
        </w:rPr>
        <w:t xml:space="preserve"> опасного поведения, своим личным поведением подавать пример честности, беспристрастности и справедливости;</w:t>
      </w:r>
    </w:p>
    <w:p w:rsidR="00BB0457" w:rsidRDefault="00295FFD">
      <w:pPr>
        <w:spacing w:line="276" w:lineRule="auto"/>
        <w:jc w:val="both"/>
        <w:rPr>
          <w:kern w:val="2"/>
        </w:rPr>
      </w:pPr>
      <w:r>
        <w:rPr>
          <w:kern w:val="2"/>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B0457" w:rsidRDefault="00295FFD">
      <w:pPr>
        <w:spacing w:line="276" w:lineRule="auto"/>
        <w:jc w:val="both"/>
        <w:rPr>
          <w:kern w:val="2"/>
        </w:rPr>
      </w:pPr>
      <w:r>
        <w:rPr>
          <w:kern w:val="2"/>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B0457" w:rsidRDefault="00295FFD">
      <w:pPr>
        <w:pStyle w:val="a"/>
        <w:keepNext/>
        <w:keepLines/>
        <w:numPr>
          <w:ilvl w:val="0"/>
          <w:numId w:val="4"/>
        </w:numPr>
        <w:spacing w:before="360" w:after="120"/>
        <w:jc w:val="center"/>
        <w:rPr>
          <w:b/>
        </w:rPr>
      </w:pPr>
      <w:r>
        <w:rPr>
          <w:b/>
        </w:rPr>
        <w:lastRenderedPageBreak/>
        <w:t>Рекомендательные этические правила поведения работников</w:t>
      </w:r>
    </w:p>
    <w:p w:rsidR="00BB0457" w:rsidRDefault="00295FFD">
      <w:pPr>
        <w:pStyle w:val="a"/>
        <w:numPr>
          <w:ilvl w:val="1"/>
          <w:numId w:val="4"/>
        </w:numPr>
        <w:ind w:left="0" w:firstLine="709"/>
        <w:rPr>
          <w:bCs/>
        </w:rPr>
      </w:pPr>
      <w:r>
        <w:t xml:space="preserve">В своем поведении работнику необходимо исходить из конституционных положений о том, что человек, его права и свободы являются </w:t>
      </w:r>
      <w:proofErr w:type="gramStart"/>
      <w:r>
        <w:t>высшей 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B0457" w:rsidRDefault="00295FFD">
      <w:pPr>
        <w:pStyle w:val="a"/>
        <w:numPr>
          <w:ilvl w:val="1"/>
          <w:numId w:val="4"/>
        </w:numPr>
        <w:ind w:left="0" w:firstLine="709"/>
        <w:rPr>
          <w:bCs/>
        </w:rPr>
      </w:pPr>
      <w:r>
        <w:t>В своем поведении работник воздерживается от:</w:t>
      </w:r>
    </w:p>
    <w:p w:rsidR="00BB0457" w:rsidRDefault="00295FFD">
      <w:pPr>
        <w:spacing w:line="276" w:lineRule="auto"/>
        <w:jc w:val="both"/>
        <w:rPr>
          <w:kern w:val="2"/>
        </w:rPr>
      </w:pPr>
      <w:r>
        <w:rPr>
          <w:kern w:val="2"/>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B0457" w:rsidRDefault="00295FFD">
      <w:pPr>
        <w:spacing w:line="276" w:lineRule="auto"/>
        <w:jc w:val="both"/>
        <w:rPr>
          <w:kern w:val="2"/>
        </w:rPr>
      </w:pPr>
      <w:r>
        <w:rPr>
          <w:kern w:val="2"/>
        </w:rPr>
        <w:t>– грубости, проявлений пренебрежительного тона, заносчивости, предвзятых замечаний, предъявления неправомерных, незаслуженных обвинений;</w:t>
      </w:r>
    </w:p>
    <w:p w:rsidR="00BB0457" w:rsidRDefault="00295FFD">
      <w:pPr>
        <w:spacing w:line="276" w:lineRule="auto"/>
        <w:jc w:val="both"/>
        <w:rPr>
          <w:kern w:val="2"/>
        </w:rPr>
      </w:pPr>
      <w:r>
        <w:rPr>
          <w:kern w:val="2"/>
        </w:rPr>
        <w:t>– угроз, оскорбительных выражений или реплик, действий, препятствующих нормальному общению или провоцирующих противоправное поведение;</w:t>
      </w:r>
    </w:p>
    <w:p w:rsidR="00BB0457" w:rsidRDefault="00295FFD">
      <w:pPr>
        <w:spacing w:line="276" w:lineRule="auto"/>
        <w:jc w:val="both"/>
        <w:rPr>
          <w:kern w:val="2"/>
        </w:rPr>
      </w:pPr>
      <w:r>
        <w:rPr>
          <w:kern w:val="2"/>
        </w:rPr>
        <w:t>– принятия пищи, курения во время служебных совещаний, бесед, иного служебного общения с гражданами.</w:t>
      </w:r>
    </w:p>
    <w:p w:rsidR="00BB0457" w:rsidRDefault="00295FFD">
      <w:pPr>
        <w:pStyle w:val="a"/>
        <w:numPr>
          <w:ilvl w:val="1"/>
          <w:numId w:val="4"/>
        </w:numPr>
        <w:ind w:left="0" w:firstLine="709"/>
        <w:rPr>
          <w:bCs/>
        </w:rPr>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B0457" w:rsidRDefault="00295FFD">
      <w:pPr>
        <w:spacing w:line="276" w:lineRule="auto"/>
        <w:jc w:val="both"/>
        <w:rPr>
          <w:kern w:val="2"/>
        </w:rPr>
      </w:pPr>
      <w:r>
        <w:rPr>
          <w:kern w:val="2"/>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B0457" w:rsidRDefault="00295FFD">
      <w:pPr>
        <w:pStyle w:val="a"/>
        <w:numPr>
          <w:ilvl w:val="1"/>
          <w:numId w:val="4"/>
        </w:numPr>
        <w:ind w:left="0" w:firstLine="709"/>
        <w:rPr>
          <w:bCs/>
        </w:rPr>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BB0457" w:rsidRDefault="00295FFD">
      <w:pPr>
        <w:pStyle w:val="a"/>
        <w:keepNext/>
        <w:keepLines/>
        <w:numPr>
          <w:ilvl w:val="0"/>
          <w:numId w:val="4"/>
        </w:numPr>
        <w:spacing w:before="360" w:after="120"/>
        <w:jc w:val="center"/>
        <w:rPr>
          <w:b/>
        </w:rPr>
      </w:pPr>
      <w:r>
        <w:rPr>
          <w:b/>
        </w:rPr>
        <w:t xml:space="preserve"> Ответственность за нарушение положений Кодекса</w:t>
      </w:r>
    </w:p>
    <w:p w:rsidR="00BB0457" w:rsidRDefault="00295FFD">
      <w:pPr>
        <w:pStyle w:val="a"/>
        <w:numPr>
          <w:ilvl w:val="1"/>
          <w:numId w:val="4"/>
        </w:numPr>
        <w:ind w:left="0" w:firstLine="709"/>
        <w:rPr>
          <w:bCs/>
        </w:rPr>
      </w:pPr>
      <w:r>
        <w:t>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BB0457" w:rsidRDefault="00295FFD">
      <w:pPr>
        <w:pStyle w:val="a"/>
        <w:numPr>
          <w:ilvl w:val="1"/>
          <w:numId w:val="4"/>
        </w:numPr>
        <w:ind w:left="0" w:firstLine="709"/>
        <w:rPr>
          <w:bCs/>
        </w:rPr>
      </w:pPr>
      <w: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BB0457" w:rsidRDefault="00295FFD">
      <w:pPr>
        <w:pStyle w:val="a"/>
        <w:numPr>
          <w:ilvl w:val="1"/>
          <w:numId w:val="4"/>
        </w:numPr>
        <w:ind w:left="0" w:firstLine="709"/>
        <w:rPr>
          <w:bCs/>
        </w:rPr>
      </w:pPr>
      <w:r>
        <w:lastRenderedPageBreak/>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t>коррупционно</w:t>
      </w:r>
      <w:proofErr w:type="spellEnd"/>
      <w:r>
        <w:t>-опасной ситуации.</w:t>
      </w:r>
    </w:p>
    <w:p w:rsidR="00BB0457" w:rsidRDefault="00295FFD">
      <w:pPr>
        <w:pStyle w:val="a"/>
        <w:numPr>
          <w:ilvl w:val="1"/>
          <w:numId w:val="4"/>
        </w:numPr>
        <w:ind w:left="0" w:firstLine="709"/>
        <w:rPr>
          <w:bCs/>
        </w:rPr>
      </w:pPr>
      <w: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BB0457" w:rsidRDefault="00295FFD">
      <w:pPr>
        <w:pStyle w:val="a"/>
        <w:numPr>
          <w:ilvl w:val="1"/>
          <w:numId w:val="4"/>
        </w:numPr>
        <w:ind w:left="0" w:firstLine="709"/>
        <w:rPr>
          <w:bCs/>
        </w:rPr>
      </w:pPr>
      <w: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r>
        <w:br w:type="page"/>
      </w:r>
    </w:p>
    <w:p w:rsidR="00BB0457" w:rsidRDefault="00295FFD">
      <w:pPr>
        <w:pStyle w:val="afc"/>
        <w:keepNext/>
        <w:ind w:firstLine="6803"/>
      </w:pPr>
      <w:bookmarkStart w:id="54" w:name="_Ref422744127"/>
      <w:r>
        <w:rPr>
          <w:b w:val="0"/>
        </w:rPr>
        <w:lastRenderedPageBreak/>
        <w:t xml:space="preserve">Приложение № </w:t>
      </w:r>
      <w:bookmarkEnd w:id="54"/>
      <w:r>
        <w:rPr>
          <w:b w:val="0"/>
        </w:rPr>
        <w:t>3</w:t>
      </w:r>
    </w:p>
    <w:p w:rsidR="00BB0457" w:rsidRDefault="00295FFD">
      <w:pPr>
        <w:pStyle w:val="afc"/>
        <w:ind w:firstLine="6803"/>
      </w:pPr>
      <w:r>
        <w:rPr>
          <w:b w:val="0"/>
        </w:rPr>
        <w:t>к Антикоррупционной политике</w:t>
      </w:r>
    </w:p>
    <w:p w:rsidR="00BB0457" w:rsidRDefault="00295FFD">
      <w:pPr>
        <w:pStyle w:val="afc"/>
        <w:ind w:firstLine="6803"/>
      </w:pPr>
      <w:r>
        <w:rPr>
          <w:b w:val="0"/>
        </w:rPr>
        <w:t>муниципального дошкольного</w:t>
      </w:r>
    </w:p>
    <w:p w:rsidR="00BB0457" w:rsidRDefault="00295FFD">
      <w:pPr>
        <w:pStyle w:val="afc"/>
        <w:ind w:firstLine="6803"/>
      </w:pPr>
      <w:r>
        <w:rPr>
          <w:b w:val="0"/>
        </w:rPr>
        <w:t>образовательного учреждения</w:t>
      </w:r>
    </w:p>
    <w:p w:rsidR="00BB0457" w:rsidRDefault="00295FFD">
      <w:pPr>
        <w:pStyle w:val="afc"/>
        <w:ind w:firstLine="6803"/>
      </w:pPr>
      <w:r>
        <w:rPr>
          <w:b w:val="0"/>
        </w:rPr>
        <w:t>«Курдумовский детский сад»</w:t>
      </w:r>
    </w:p>
    <w:p w:rsidR="00BB0457" w:rsidRDefault="00BB0457">
      <w:pPr>
        <w:widowControl w:val="0"/>
        <w:ind w:firstLine="6520"/>
      </w:pPr>
    </w:p>
    <w:p w:rsidR="00BB0457" w:rsidRDefault="00295FFD">
      <w:pPr>
        <w:keepNext/>
        <w:keepLines/>
        <w:spacing w:before="240"/>
        <w:ind w:firstLine="0"/>
        <w:jc w:val="center"/>
        <w:outlineLvl w:val="0"/>
        <w:rPr>
          <w:rFonts w:cs="Times New Roman"/>
          <w:b/>
          <w:kern w:val="2"/>
          <w:szCs w:val="28"/>
        </w:rPr>
      </w:pPr>
      <w:bookmarkStart w:id="55" w:name="_Toc183425134"/>
      <w:r>
        <w:rPr>
          <w:rFonts w:cs="Times New Roman"/>
          <w:b/>
          <w:kern w:val="2"/>
          <w:szCs w:val="28"/>
        </w:rPr>
        <w:t>Положение о конфликте интересов</w:t>
      </w:r>
      <w:bookmarkEnd w:id="55"/>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rPr>
            </w:pPr>
            <w:r>
              <w:rPr>
                <w:b/>
              </w:rPr>
              <w:t>в муниципальном дошкольном образовательном учреждении «Курдумовский детский сад»</w:t>
            </w:r>
          </w:p>
        </w:tc>
      </w:tr>
    </w:tbl>
    <w:p w:rsidR="00BB0457" w:rsidRDefault="00295FFD">
      <w:pPr>
        <w:pStyle w:val="a"/>
        <w:keepNext/>
        <w:keepLines/>
        <w:numPr>
          <w:ilvl w:val="0"/>
          <w:numId w:val="6"/>
        </w:numPr>
        <w:spacing w:before="360" w:after="120"/>
        <w:ind w:left="357" w:hanging="357"/>
        <w:jc w:val="center"/>
        <w:outlineLvl w:val="1"/>
        <w:rPr>
          <w:b/>
        </w:rPr>
      </w:pPr>
      <w:bookmarkStart w:id="56" w:name="_Toc183425135"/>
      <w:r>
        <w:rPr>
          <w:b/>
        </w:rPr>
        <w:t>Цели и задачи Положения</w:t>
      </w:r>
      <w:bookmarkEnd w:id="56"/>
    </w:p>
    <w:p w:rsidR="00BB0457" w:rsidRDefault="00295FFD">
      <w:pPr>
        <w:pStyle w:val="a"/>
        <w:numPr>
          <w:ilvl w:val="1"/>
          <w:numId w:val="6"/>
        </w:numPr>
        <w:ind w:left="0" w:firstLine="709"/>
        <w:rPr>
          <w:rFonts w:eastAsia="Calibri"/>
        </w:rPr>
      </w:pPr>
      <w:r>
        <w:rPr>
          <w:rFonts w:eastAsia="Calibr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rsidR="00BB0457" w:rsidRDefault="00295FFD">
      <w:pPr>
        <w:pStyle w:val="a"/>
        <w:numPr>
          <w:ilvl w:val="1"/>
          <w:numId w:val="6"/>
        </w:numPr>
        <w:ind w:left="0" w:firstLine="709"/>
        <w:rPr>
          <w:rFonts w:eastAsia="Calibri"/>
        </w:rPr>
      </w:pPr>
      <w:r>
        <w:rPr>
          <w:rFonts w:eastAsia="Calibri"/>
        </w:rPr>
        <w:t> Действие Положения распространяется на всех работников Организации вне зависимости от уровня занимаемой должности.</w:t>
      </w:r>
    </w:p>
    <w:p w:rsidR="00BB0457" w:rsidRDefault="00295FFD">
      <w:pPr>
        <w:pStyle w:val="a"/>
        <w:numPr>
          <w:ilvl w:val="1"/>
          <w:numId w:val="6"/>
        </w:numPr>
        <w:ind w:left="0" w:firstLine="709"/>
        <w:rPr>
          <w:rFonts w:eastAsia="Calibri"/>
        </w:rPr>
      </w:pPr>
      <w:r>
        <w:rPr>
          <w:rFonts w:eastAsia="Calibri"/>
        </w:rPr>
        <w:t>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и принимаемые деловые решения.</w:t>
      </w:r>
    </w:p>
    <w:p w:rsidR="00BB0457" w:rsidRDefault="00295FFD">
      <w:pPr>
        <w:pStyle w:val="a"/>
        <w:numPr>
          <w:ilvl w:val="1"/>
          <w:numId w:val="6"/>
        </w:numPr>
        <w:ind w:left="0" w:firstLine="709"/>
        <w:rPr>
          <w:bCs/>
        </w:rPr>
      </w:pPr>
      <w: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BB0457" w:rsidRDefault="00295FFD">
      <w:pPr>
        <w:pStyle w:val="a"/>
        <w:keepNext/>
        <w:keepLines/>
        <w:numPr>
          <w:ilvl w:val="0"/>
          <w:numId w:val="6"/>
        </w:numPr>
        <w:spacing w:before="360" w:after="120"/>
        <w:ind w:left="357" w:hanging="357"/>
        <w:jc w:val="center"/>
        <w:outlineLvl w:val="1"/>
        <w:rPr>
          <w:b/>
        </w:rPr>
      </w:pPr>
      <w:bookmarkStart w:id="57" w:name="_Toc183425136"/>
      <w:r>
        <w:rPr>
          <w:b/>
        </w:rPr>
        <w:t>Меры по предотвращению конфликта интересов</w:t>
      </w:r>
      <w:bookmarkEnd w:id="57"/>
    </w:p>
    <w:p w:rsidR="00BB0457" w:rsidRDefault="00295FFD">
      <w:pPr>
        <w:pStyle w:val="a"/>
        <w:numPr>
          <w:ilvl w:val="0"/>
          <w:numId w:val="0"/>
        </w:numPr>
        <w:ind w:firstLine="709"/>
        <w:rPr>
          <w:bCs/>
        </w:rPr>
      </w:pPr>
      <w:r>
        <w:t>Основными мерами по предотвращению конфликтов интересов являются:</w:t>
      </w:r>
    </w:p>
    <w:p w:rsidR="00BB0457" w:rsidRDefault="00295FFD">
      <w:pPr>
        <w:spacing w:line="276" w:lineRule="auto"/>
        <w:jc w:val="both"/>
        <w:rPr>
          <w:kern w:val="2"/>
        </w:rPr>
      </w:pPr>
      <w:r>
        <w:rPr>
          <w:kern w:val="2"/>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BB0457" w:rsidRDefault="00295FFD">
      <w:pPr>
        <w:spacing w:line="276" w:lineRule="auto"/>
        <w:jc w:val="both"/>
        <w:rPr>
          <w:kern w:val="2"/>
        </w:rPr>
      </w:pPr>
      <w:r>
        <w:rPr>
          <w:kern w:val="2"/>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BB0457" w:rsidRDefault="00295FFD">
      <w:pPr>
        <w:spacing w:line="276" w:lineRule="auto"/>
        <w:jc w:val="both"/>
        <w:rPr>
          <w:kern w:val="2"/>
        </w:rPr>
      </w:pPr>
      <w:r>
        <w:rPr>
          <w:kern w:val="2"/>
        </w:rPr>
        <w:t>– распределение полномочий приказом о распределении обязанностей между руководителем и заместителями руководителя Организации;</w:t>
      </w:r>
    </w:p>
    <w:p w:rsidR="00BB0457" w:rsidRDefault="00295FFD">
      <w:pPr>
        <w:spacing w:line="276" w:lineRule="auto"/>
        <w:jc w:val="both"/>
        <w:rPr>
          <w:kern w:val="2"/>
        </w:rPr>
      </w:pPr>
      <w:r>
        <w:rPr>
          <w:kern w:val="2"/>
        </w:rPr>
        <w:t>– выдача определенному кругу работников доверенностей на совершение действий, отдельных видов сделок;</w:t>
      </w:r>
    </w:p>
    <w:p w:rsidR="00BB0457" w:rsidRDefault="00295FFD">
      <w:pPr>
        <w:spacing w:line="276" w:lineRule="auto"/>
        <w:jc w:val="both"/>
        <w:rPr>
          <w:kern w:val="2"/>
        </w:rPr>
      </w:pPr>
      <w:r>
        <w:rPr>
          <w:kern w:val="2"/>
        </w:rPr>
        <w:t xml:space="preserve">– распределение должностных обязанностей работников таким образом, чтобы исключить конфликт интересов и условия его возникновения, </w:t>
      </w:r>
      <w:r>
        <w:rPr>
          <w:kern w:val="2"/>
        </w:rPr>
        <w:lastRenderedPageBreak/>
        <w:t>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BB0457" w:rsidRDefault="00295FFD">
      <w:pPr>
        <w:spacing w:line="276" w:lineRule="auto"/>
        <w:jc w:val="both"/>
        <w:rPr>
          <w:kern w:val="2"/>
        </w:rPr>
      </w:pPr>
      <w:r>
        <w:rPr>
          <w:kern w:val="2"/>
        </w:rP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BB0457" w:rsidRDefault="00295FFD">
      <w:pPr>
        <w:spacing w:line="276" w:lineRule="auto"/>
        <w:jc w:val="both"/>
        <w:rPr>
          <w:kern w:val="2"/>
        </w:rPr>
      </w:pPr>
      <w:r>
        <w:rPr>
          <w:kern w:val="2"/>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
    <w:p w:rsidR="00BB0457" w:rsidRDefault="00295FFD">
      <w:pPr>
        <w:spacing w:line="276" w:lineRule="auto"/>
        <w:jc w:val="both"/>
        <w:rPr>
          <w:bCs/>
        </w:rPr>
      </w:pPr>
      <w:r>
        <w:rPr>
          <w:kern w:val="2"/>
        </w:rPr>
        <w:t xml:space="preserve">– представление гражданами при </w:t>
      </w:r>
      <w:r>
        <w:rPr>
          <w:rFonts w:cs="Times New Roman"/>
          <w:szCs w:val="28"/>
        </w:rPr>
        <w:t xml:space="preserve">заключении трудового договора (соглашения) при приёме на работу в Организацию </w:t>
      </w:r>
      <w:r>
        <w:rPr>
          <w:kern w:val="2"/>
        </w:rPr>
        <w:t xml:space="preserve">деклараций конфликта интересов (Приложение № 1 к </w:t>
      </w:r>
      <w:r>
        <w:t>Положению</w:t>
      </w:r>
      <w:r>
        <w:rPr>
          <w:kern w:val="2"/>
        </w:rPr>
        <w:t>);</w:t>
      </w:r>
    </w:p>
    <w:p w:rsidR="00BB0457" w:rsidRDefault="00295FFD">
      <w:pPr>
        <w:spacing w:line="276" w:lineRule="auto"/>
        <w:jc w:val="both"/>
        <w:rPr>
          <w:bCs/>
        </w:rPr>
      </w:pPr>
      <w:r>
        <w:rPr>
          <w:kern w:val="2"/>
        </w:rPr>
        <w:t xml:space="preserve">– представление ежегодно в срок до 30 апреля работниками, замещающими должности, включенные в </w:t>
      </w:r>
      <w:r>
        <w:rPr>
          <w:rFonts w:cs="Times New Roman"/>
          <w:szCs w:val="28"/>
        </w:rPr>
        <w:t>Перечень должностей Организации с высоким риском коррупционных проявлений</w:t>
      </w:r>
      <w:r>
        <w:rPr>
          <w:kern w:val="2"/>
        </w:rPr>
        <w:t xml:space="preserve">, деклараций конфликта интересов (Приложение № 1 к </w:t>
      </w:r>
      <w:r>
        <w:t>Положению</w:t>
      </w:r>
      <w:r>
        <w:rPr>
          <w:kern w:val="2"/>
        </w:rPr>
        <w:t>);</w:t>
      </w:r>
    </w:p>
    <w:p w:rsidR="00BB0457" w:rsidRDefault="00295FFD">
      <w:pPr>
        <w:spacing w:line="276" w:lineRule="auto"/>
        <w:jc w:val="both"/>
        <w:rPr>
          <w:kern w:val="2"/>
        </w:rPr>
      </w:pPr>
      <w:r>
        <w:rPr>
          <w:kern w:val="2"/>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BB0457" w:rsidRDefault="00295FFD">
      <w:pPr>
        <w:pStyle w:val="a"/>
        <w:keepNext/>
        <w:keepLines/>
        <w:numPr>
          <w:ilvl w:val="0"/>
          <w:numId w:val="6"/>
        </w:numPr>
        <w:spacing w:before="360" w:after="120"/>
        <w:ind w:left="357" w:hanging="357"/>
        <w:jc w:val="center"/>
        <w:outlineLvl w:val="1"/>
        <w:rPr>
          <w:b/>
        </w:rPr>
      </w:pPr>
      <w:bookmarkStart w:id="58" w:name="_Toc183425137"/>
      <w:r>
        <w:rPr>
          <w:b/>
        </w:rPr>
        <w:t xml:space="preserve">Обязанности </w:t>
      </w:r>
      <w:r>
        <w:rPr>
          <w:b/>
        </w:rPr>
        <w:br/>
        <w:t xml:space="preserve">руководителя Организации и работников </w:t>
      </w:r>
      <w:r>
        <w:rPr>
          <w:b/>
        </w:rPr>
        <w:br/>
        <w:t>по предотвращению конфликта интересов</w:t>
      </w:r>
      <w:bookmarkEnd w:id="58"/>
    </w:p>
    <w:p w:rsidR="00BB0457" w:rsidRDefault="00295FFD">
      <w:pPr>
        <w:pStyle w:val="a"/>
        <w:numPr>
          <w:ilvl w:val="1"/>
          <w:numId w:val="6"/>
        </w:numPr>
        <w:ind w:left="0" w:firstLine="709"/>
        <w:rPr>
          <w:bCs/>
        </w:rPr>
      </w:pPr>
      <w:r>
        <w:t>В целях предотвращения конфликта интересов руководитель Организации и работники обязаны:</w:t>
      </w:r>
    </w:p>
    <w:p w:rsidR="00BB0457" w:rsidRDefault="00295FFD">
      <w:pPr>
        <w:spacing w:line="276" w:lineRule="auto"/>
        <w:jc w:val="both"/>
        <w:rPr>
          <w:kern w:val="2"/>
        </w:rPr>
      </w:pPr>
      <w:r>
        <w:rPr>
          <w:kern w:val="2"/>
        </w:rPr>
        <w:t>– исполнять обязанности с учетом разграничения полномочий, установленных локальными нормативными актами Организации;</w:t>
      </w:r>
    </w:p>
    <w:p w:rsidR="00BB0457" w:rsidRDefault="00295FFD">
      <w:pPr>
        <w:spacing w:line="276" w:lineRule="auto"/>
        <w:jc w:val="both"/>
        <w:rPr>
          <w:kern w:val="2"/>
        </w:rPr>
      </w:pPr>
      <w:r>
        <w:rPr>
          <w:kern w:val="2"/>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BB0457" w:rsidRDefault="00295FFD">
      <w:pPr>
        <w:spacing w:line="276" w:lineRule="auto"/>
        <w:jc w:val="both"/>
        <w:rPr>
          <w:kern w:val="2"/>
        </w:rPr>
      </w:pPr>
      <w:r>
        <w:rPr>
          <w:kern w:val="2"/>
        </w:rPr>
        <w:t>–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 интересов своих родственников и друзей;</w:t>
      </w:r>
    </w:p>
    <w:p w:rsidR="00BB0457" w:rsidRDefault="00295FFD">
      <w:pPr>
        <w:spacing w:line="276" w:lineRule="auto"/>
        <w:jc w:val="both"/>
        <w:rPr>
          <w:bCs/>
        </w:rPr>
      </w:pPr>
      <w:r>
        <w:rPr>
          <w:kern w:val="2"/>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трудовых обязанностей;</w:t>
      </w:r>
    </w:p>
    <w:p w:rsidR="00BB0457" w:rsidRDefault="00295FFD">
      <w:pPr>
        <w:pStyle w:val="ConsPlusNonformat"/>
        <w:spacing w:line="276" w:lineRule="auto"/>
        <w:ind w:firstLine="709"/>
        <w:jc w:val="both"/>
        <w:rPr>
          <w:bCs/>
        </w:rPr>
      </w:pPr>
      <w:r>
        <w:rPr>
          <w:kern w:val="2"/>
        </w:rPr>
        <w:t>–</w:t>
      </w:r>
      <w:r>
        <w:rPr>
          <w:rFonts w:ascii="Times New Roman" w:hAnsi="Times New Roman" w:cs="Times New Roman"/>
          <w:kern w:val="2"/>
          <w:sz w:val="28"/>
          <w:szCs w:val="28"/>
        </w:rPr>
        <w:t> принимать меры по урегулированию возникшего конфликта интересов;</w:t>
      </w:r>
    </w:p>
    <w:p w:rsidR="00BB0457" w:rsidRDefault="00295FFD">
      <w:pPr>
        <w:spacing w:line="276" w:lineRule="auto"/>
        <w:jc w:val="both"/>
        <w:rPr>
          <w:kern w:val="2"/>
        </w:rPr>
      </w:pPr>
      <w:r>
        <w:rPr>
          <w:kern w:val="2"/>
        </w:rPr>
        <w:lastRenderedPageBreak/>
        <w:t>– исключить возможность вовлечения Организации, руководителя Организации и работников в осуществление противоправной деятельности;</w:t>
      </w:r>
    </w:p>
    <w:p w:rsidR="00BB0457" w:rsidRDefault="00295FFD">
      <w:pPr>
        <w:spacing w:line="276" w:lineRule="auto"/>
        <w:jc w:val="both"/>
        <w:rPr>
          <w:kern w:val="2"/>
        </w:rPr>
      </w:pPr>
      <w:r>
        <w:rPr>
          <w:kern w:val="2"/>
        </w:rPr>
        <w:t>– обеспечивать достоверность бухгалтерской отчетности и иной публикуемой информации;</w:t>
      </w:r>
    </w:p>
    <w:p w:rsidR="00BB0457" w:rsidRDefault="00295FFD">
      <w:pPr>
        <w:spacing w:line="276" w:lineRule="auto"/>
        <w:jc w:val="both"/>
        <w:rPr>
          <w:kern w:val="2"/>
        </w:rPr>
      </w:pPr>
      <w:r>
        <w:rPr>
          <w:kern w:val="2"/>
        </w:rP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BB0457" w:rsidRDefault="00295FFD">
      <w:pPr>
        <w:spacing w:line="276" w:lineRule="auto"/>
        <w:jc w:val="both"/>
        <w:rPr>
          <w:kern w:val="2"/>
        </w:rPr>
      </w:pPr>
      <w:r>
        <w:rPr>
          <w:kern w:val="2"/>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BB0457" w:rsidRDefault="00295FFD">
      <w:pPr>
        <w:spacing w:line="276" w:lineRule="auto"/>
        <w:jc w:val="both"/>
        <w:rPr>
          <w:kern w:val="2"/>
        </w:rPr>
      </w:pPr>
      <w:r>
        <w:rPr>
          <w:kern w:val="2"/>
        </w:rPr>
        <w:t>– предоставлять исчерпывающую информацию по вопросам, которые могут стать предметом конфликта интересов;</w:t>
      </w:r>
    </w:p>
    <w:p w:rsidR="00BB0457" w:rsidRDefault="00295FFD">
      <w:pPr>
        <w:spacing w:line="276" w:lineRule="auto"/>
        <w:jc w:val="both"/>
        <w:rPr>
          <w:kern w:val="2"/>
        </w:rPr>
      </w:pPr>
      <w:r>
        <w:rPr>
          <w:kern w:val="2"/>
        </w:rPr>
        <w:t>– обеспечивать сохранность денежных средств и другого имущества Организации;</w:t>
      </w:r>
    </w:p>
    <w:p w:rsidR="00BB0457" w:rsidRDefault="00295FFD">
      <w:pPr>
        <w:spacing w:line="276" w:lineRule="auto"/>
        <w:jc w:val="both"/>
        <w:rPr>
          <w:kern w:val="2"/>
        </w:rPr>
      </w:pPr>
      <w:r>
        <w:rPr>
          <w:kern w:val="2"/>
        </w:rPr>
        <w:t>– обеспечить своевременное выявление конфликтов интересов на самых ранних стадиях их развития и внимательное отношение к ним со стороны руководителя и работников Организации.</w:t>
      </w:r>
    </w:p>
    <w:p w:rsidR="00BB0457" w:rsidRDefault="00295FFD">
      <w:pPr>
        <w:pStyle w:val="ConsPlusNonformat"/>
        <w:spacing w:line="276" w:lineRule="auto"/>
        <w:ind w:firstLine="709"/>
        <w:jc w:val="both"/>
        <w:rPr>
          <w:bCs/>
        </w:rPr>
      </w:pPr>
      <w:r>
        <w:rPr>
          <w:rFonts w:ascii="Times New Roman" w:hAnsi="Times New Roman" w:cs="Times New Roman"/>
          <w:kern w:val="2"/>
          <w:sz w:val="28"/>
          <w:szCs w:val="28"/>
        </w:rPr>
        <w:t>3.2.</w:t>
      </w:r>
      <w:r>
        <w:rPr>
          <w:kern w:val="2"/>
        </w:rPr>
        <w:t xml:space="preserve"> </w:t>
      </w:r>
      <w:r>
        <w:rPr>
          <w:rFonts w:ascii="Times New Roman" w:hAnsi="Times New Roman" w:cs="Times New Roman"/>
          <w:kern w:val="2"/>
          <w:sz w:val="28"/>
          <w:szCs w:val="28"/>
        </w:rPr>
        <w:t xml:space="preserve"> Уведомлять </w:t>
      </w:r>
      <w:r>
        <w:rPr>
          <w:rFonts w:ascii="Times New Roman" w:hAnsi="Times New Roman" w:cs="Times New Roman"/>
          <w:sz w:val="28"/>
          <w:szCs w:val="28"/>
        </w:rPr>
        <w:t>руководителя Организации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Pr>
          <w:rFonts w:ascii="Times New Roman" w:hAnsi="Times New Roman" w:cs="Times New Roman"/>
          <w:kern w:val="2"/>
          <w:sz w:val="28"/>
          <w:szCs w:val="28"/>
        </w:rPr>
        <w:t xml:space="preserve">, в письменной форме (Приложение № 3 к Положению) </w:t>
      </w:r>
    </w:p>
    <w:p w:rsidR="00BB0457" w:rsidRDefault="00295FFD">
      <w:pPr>
        <w:pStyle w:val="a"/>
        <w:keepNext/>
        <w:keepLines/>
        <w:numPr>
          <w:ilvl w:val="0"/>
          <w:numId w:val="6"/>
        </w:numPr>
        <w:spacing w:before="360" w:after="120"/>
        <w:ind w:left="357" w:hanging="357"/>
        <w:jc w:val="center"/>
        <w:outlineLvl w:val="1"/>
        <w:rPr>
          <w:b/>
        </w:rPr>
      </w:pPr>
      <w:bookmarkStart w:id="59" w:name="_Toc183425138"/>
      <w:r>
        <w:rPr>
          <w:b/>
        </w:rPr>
        <w:t xml:space="preserve">Порядок предотвращения </w:t>
      </w:r>
      <w:r>
        <w:rPr>
          <w:b/>
        </w:rPr>
        <w:br/>
        <w:t>или урегулирования конфликта интересов</w:t>
      </w:r>
      <w:bookmarkEnd w:id="59"/>
    </w:p>
    <w:p w:rsidR="00BB0457" w:rsidRDefault="00295FFD">
      <w:pPr>
        <w:pStyle w:val="a"/>
        <w:numPr>
          <w:ilvl w:val="1"/>
          <w:numId w:val="6"/>
        </w:numPr>
        <w:ind w:left="0" w:firstLine="709"/>
        <w:rPr>
          <w:bCs/>
        </w:rPr>
      </w:pPr>
      <w:r>
        <w:t xml:space="preserve">Руководитель </w:t>
      </w:r>
      <w:r>
        <w:rPr>
          <w:color w:val="000000"/>
        </w:rPr>
        <w:t>Организации</w:t>
      </w:r>
      <w:r>
        <w:rPr>
          <w:color w:val="00B050"/>
        </w:rPr>
        <w:t xml:space="preserve"> </w:t>
      </w:r>
      <w:r>
        <w:t>не позднее одного рабочего дня с момента, как только ему станет об этом известно,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Управления образования Администрации Гаврилов-Ямского муниципального района</w:t>
      </w:r>
      <w:r>
        <w:rPr>
          <w:color w:val="000000"/>
        </w:rPr>
        <w:t>,</w:t>
      </w:r>
      <w:r>
        <w:t xml:space="preserve"> реализующего функции и полномочия учредителя Организации.</w:t>
      </w:r>
    </w:p>
    <w:p w:rsidR="00BB0457" w:rsidRDefault="00295FFD">
      <w:pPr>
        <w:pStyle w:val="a"/>
        <w:numPr>
          <w:ilvl w:val="1"/>
          <w:numId w:val="6"/>
        </w:numPr>
        <w:ind w:left="0" w:firstLine="709"/>
        <w:rPr>
          <w:bCs/>
        </w:rPr>
      </w:pPr>
      <w:r>
        <w:t>Рассмотрение уведомления руководителя Организации, являющегося руководителем государственного (муниципального) учреждения, осуществляется в порядке, утвержденном Указом Губернатора области.</w:t>
      </w:r>
    </w:p>
    <w:p w:rsidR="00BB0457" w:rsidRDefault="00295FFD">
      <w:pPr>
        <w:pStyle w:val="a"/>
        <w:numPr>
          <w:ilvl w:val="1"/>
          <w:numId w:val="6"/>
        </w:numPr>
        <w:ind w:left="0" w:firstLine="709"/>
        <w:rPr>
          <w:bCs/>
        </w:rPr>
      </w:pPr>
      <w:r>
        <w:t xml:space="preserve">Предотвращение или урегулирование конфликта интересов, возникшего у работника Организации, осуществляется руководителем Организации. </w:t>
      </w:r>
    </w:p>
    <w:p w:rsidR="00BB0457" w:rsidRDefault="00295FFD">
      <w:pPr>
        <w:pStyle w:val="a"/>
        <w:numPr>
          <w:ilvl w:val="1"/>
          <w:numId w:val="6"/>
        </w:numPr>
        <w:ind w:left="0" w:firstLine="709"/>
        <w:rPr>
          <w:bCs/>
        </w:rPr>
      </w:pPr>
      <w:bookmarkStart w:id="60" w:name="Par0"/>
      <w:bookmarkEnd w:id="60"/>
      <w:r>
        <w:t xml:space="preserve">Работник не позднее одного рабочего дня с момента, как только ему станет известно о возникновении личной заинтересованности при исполнении должностных (трудовых) обязанностей, которая приводит или может привести к </w:t>
      </w:r>
      <w:r>
        <w:lastRenderedPageBreak/>
        <w:t>конфликту интересов, направляет руководителю Организации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по форме согласно Приложению № 3 к Положению или в произвольной форме в соответствии с пунктом 4.6 Положения.</w:t>
      </w:r>
    </w:p>
    <w:p w:rsidR="00BB0457" w:rsidRDefault="00295FFD">
      <w:pPr>
        <w:pStyle w:val="a"/>
        <w:numPr>
          <w:ilvl w:val="1"/>
          <w:numId w:val="6"/>
        </w:numPr>
        <w:ind w:left="0" w:firstLine="709"/>
        <w:rPr>
          <w:bCs/>
        </w:rPr>
      </w:pPr>
      <w:r>
        <w:t>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установленный срок по причине, не зависящей от работника, уведомление направляется в срок не позднее одного рабочего дня с момента устранения данной причины.</w:t>
      </w:r>
    </w:p>
    <w:p w:rsidR="00BB0457" w:rsidRDefault="00295FFD">
      <w:pPr>
        <w:pStyle w:val="a"/>
        <w:numPr>
          <w:ilvl w:val="1"/>
          <w:numId w:val="6"/>
        </w:numPr>
        <w:tabs>
          <w:tab w:val="clear" w:pos="567"/>
        </w:tabs>
        <w:ind w:left="0" w:firstLine="709"/>
        <w:rPr>
          <w:bCs/>
        </w:rPr>
      </w:pPr>
      <w:r>
        <w:t xml:space="preserve">Уведомление подается на имя руководителя Организации, заверяется личной подписью с указанием даты его составления. </w:t>
      </w:r>
      <w:proofErr w:type="gramStart"/>
      <w:r>
        <w:t>Уведомление  должно</w:t>
      </w:r>
      <w:proofErr w:type="gramEnd"/>
      <w:r>
        <w:t xml:space="preserve"> содержать следующие сведения:</w:t>
      </w:r>
    </w:p>
    <w:p w:rsidR="00BB0457" w:rsidRDefault="00295FFD">
      <w:pPr>
        <w:pStyle w:val="a"/>
        <w:numPr>
          <w:ilvl w:val="0"/>
          <w:numId w:val="0"/>
        </w:numPr>
        <w:tabs>
          <w:tab w:val="clear" w:pos="567"/>
        </w:tabs>
        <w:ind w:firstLine="709"/>
        <w:rPr>
          <w:bCs/>
        </w:rPr>
      </w:pPr>
      <w:r>
        <w:t>- фамилия, имя, отчество лица (при наличии), направившего уведомление, его должность;</w:t>
      </w:r>
    </w:p>
    <w:p w:rsidR="00BB0457" w:rsidRDefault="00295FFD">
      <w:pPr>
        <w:pStyle w:val="a"/>
        <w:numPr>
          <w:ilvl w:val="0"/>
          <w:numId w:val="0"/>
        </w:numPr>
        <w:tabs>
          <w:tab w:val="clear" w:pos="567"/>
        </w:tabs>
        <w:ind w:firstLine="709"/>
        <w:rPr>
          <w:bCs/>
        </w:rPr>
      </w:pPr>
      <w:r>
        <w:t>- 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rsidR="00BB0457" w:rsidRDefault="00295FFD">
      <w:pPr>
        <w:pStyle w:val="a"/>
        <w:numPr>
          <w:ilvl w:val="0"/>
          <w:numId w:val="0"/>
        </w:numPr>
        <w:tabs>
          <w:tab w:val="clear" w:pos="567"/>
        </w:tabs>
        <w:ind w:firstLine="709"/>
        <w:rPr>
          <w:bCs/>
        </w:rPr>
      </w:pPr>
      <w:r>
        <w:t>- должностные (трудовые) обязанности, на исполнение которых влияет или может повлиять личная заинтересованность;</w:t>
      </w:r>
    </w:p>
    <w:p w:rsidR="00BB0457" w:rsidRDefault="00295FFD">
      <w:pPr>
        <w:pStyle w:val="a"/>
        <w:numPr>
          <w:ilvl w:val="0"/>
          <w:numId w:val="0"/>
        </w:numPr>
        <w:tabs>
          <w:tab w:val="clear" w:pos="567"/>
        </w:tabs>
        <w:ind w:firstLine="709"/>
        <w:rPr>
          <w:bCs/>
        </w:rPr>
      </w:pPr>
      <w:r>
        <w:t>- предлагаемые меры по предотвращению или урегулированию конфликта интересов;</w:t>
      </w:r>
    </w:p>
    <w:p w:rsidR="00BB0457" w:rsidRDefault="00295FFD">
      <w:pPr>
        <w:pStyle w:val="a"/>
        <w:numPr>
          <w:ilvl w:val="0"/>
          <w:numId w:val="0"/>
        </w:numPr>
        <w:tabs>
          <w:tab w:val="clear" w:pos="567"/>
        </w:tabs>
        <w:ind w:firstLine="709"/>
        <w:rPr>
          <w:bCs/>
        </w:rPr>
      </w:pPr>
      <w:r>
        <w:t>- иные дополнительные сведения, которые работник считает необходимым сообщить.</w:t>
      </w:r>
    </w:p>
    <w:p w:rsidR="00BB0457" w:rsidRDefault="00295FFD">
      <w:pPr>
        <w:pStyle w:val="a"/>
        <w:numPr>
          <w:ilvl w:val="0"/>
          <w:numId w:val="0"/>
        </w:numPr>
        <w:tabs>
          <w:tab w:val="clear" w:pos="567"/>
        </w:tabs>
        <w:ind w:firstLine="709"/>
        <w:rPr>
          <w:bCs/>
        </w:rPr>
      </w:pPr>
      <w:r>
        <w:t>Уведомления в течение одного рабочего дня с момента поступления регистрируются в журнале регистрации уведомлений о возникновении личной заинтересованности (примерная форма журнала приведена в Приложении № 4 к Положению).</w:t>
      </w:r>
    </w:p>
    <w:p w:rsidR="00BB0457" w:rsidRDefault="00295FFD">
      <w:pPr>
        <w:pStyle w:val="a"/>
        <w:numPr>
          <w:ilvl w:val="1"/>
          <w:numId w:val="6"/>
        </w:numPr>
        <w:ind w:left="0" w:firstLine="709"/>
        <w:rPr>
          <w:bCs/>
        </w:rPr>
      </w:pPr>
      <w:r>
        <w:t>По результатам рассмотрения уведомления лицо, ответственное за реализацию Антикоррупционной политики, не позднее трех рабочих дней со дня поступления сообщения должно подготовить мотивированное заключение, в котором содержится одно из следующих предложений:</w:t>
      </w:r>
    </w:p>
    <w:p w:rsidR="00BB0457" w:rsidRDefault="00295FFD">
      <w:pPr>
        <w:pStyle w:val="a"/>
        <w:numPr>
          <w:ilvl w:val="0"/>
          <w:numId w:val="0"/>
        </w:numPr>
        <w:ind w:firstLine="709"/>
        <w:rPr>
          <w:bCs/>
        </w:rPr>
      </w:pPr>
      <w:r>
        <w:t>- о принятии мер, направленных на предотвращение или урегулирование конфликта интересов;</w:t>
      </w:r>
    </w:p>
    <w:p w:rsidR="00BB0457" w:rsidRDefault="00295FFD">
      <w:pPr>
        <w:pStyle w:val="a"/>
        <w:numPr>
          <w:ilvl w:val="0"/>
          <w:numId w:val="0"/>
        </w:numPr>
        <w:ind w:firstLine="709"/>
        <w:rPr>
          <w:bCs/>
        </w:rPr>
      </w:pPr>
      <w:r>
        <w:t>- о необходимости проведения служебной проверки соблюдения работником требований о предотвращении или об урегулировании конфликта интересов.</w:t>
      </w:r>
    </w:p>
    <w:p w:rsidR="00BB0457" w:rsidRDefault="00295FFD">
      <w:pPr>
        <w:pStyle w:val="a"/>
        <w:numPr>
          <w:ilvl w:val="1"/>
          <w:numId w:val="6"/>
        </w:numPr>
        <w:ind w:left="0" w:firstLine="709"/>
        <w:rPr>
          <w:bCs/>
        </w:rPr>
      </w:pPr>
      <w:r>
        <w:t xml:space="preserve">Руководитель Организации 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w:t>
      </w:r>
      <w:r>
        <w:lastRenderedPageBreak/>
        <w:t>решение о необходимости проведения служебной проверки соблюдения работником обязанности по предотвращению или урегулированию конфликта интересов, или направляет уведомление в комиссию по противодействию коррупции Организации для выработки рекомендаций по предотвращению или урегулированию конфликта интересов.</w:t>
      </w:r>
    </w:p>
    <w:p w:rsidR="00BB0457" w:rsidRDefault="00295FFD">
      <w:pPr>
        <w:pStyle w:val="a"/>
        <w:numPr>
          <w:ilvl w:val="1"/>
          <w:numId w:val="6"/>
        </w:numPr>
        <w:tabs>
          <w:tab w:val="clear" w:pos="567"/>
          <w:tab w:val="clear" w:pos="1276"/>
        </w:tabs>
        <w:ind w:left="0" w:firstLine="709"/>
        <w:rPr>
          <w:bCs/>
        </w:rPr>
      </w:pPr>
      <w:r>
        <w:t>Предотвращение или урегулирование конфликта интересов может состоять в следующем:</w:t>
      </w:r>
    </w:p>
    <w:p w:rsidR="00BB0457" w:rsidRDefault="00295FFD">
      <w:pPr>
        <w:spacing w:line="276" w:lineRule="auto"/>
        <w:jc w:val="both"/>
        <w:rPr>
          <w:kern w:val="2"/>
        </w:rPr>
      </w:pPr>
      <w:r>
        <w:rPr>
          <w:kern w:val="2"/>
        </w:rPr>
        <w:t>– ограничении доступа работника к конкретной информации, которая может затрагивать личные интересы работника;</w:t>
      </w:r>
    </w:p>
    <w:p w:rsidR="00BB0457" w:rsidRDefault="00295FFD">
      <w:pPr>
        <w:spacing w:line="276" w:lineRule="auto"/>
        <w:jc w:val="both"/>
        <w:rPr>
          <w:kern w:val="2"/>
        </w:rPr>
      </w:pPr>
      <w:r>
        <w:rPr>
          <w:kern w:val="2"/>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B0457" w:rsidRDefault="00295FFD">
      <w:pPr>
        <w:spacing w:line="276" w:lineRule="auto"/>
        <w:jc w:val="both"/>
        <w:rPr>
          <w:kern w:val="2"/>
        </w:rPr>
      </w:pPr>
      <w:r>
        <w:rPr>
          <w:kern w:val="2"/>
        </w:rPr>
        <w:t>– пересмотре и изменении трудовых обязанностей работника;</w:t>
      </w:r>
    </w:p>
    <w:p w:rsidR="00BB0457" w:rsidRDefault="00295FFD">
      <w:pPr>
        <w:spacing w:line="276" w:lineRule="auto"/>
        <w:jc w:val="both"/>
        <w:rPr>
          <w:kern w:val="2"/>
        </w:rPr>
      </w:pPr>
      <w:r>
        <w:rPr>
          <w:kern w:val="2"/>
        </w:rPr>
        <w:t>– временном отстранении работника от должности, если его личные интересы входят в противоречие с трудовыми обязанностями;</w:t>
      </w:r>
    </w:p>
    <w:p w:rsidR="00BB0457" w:rsidRDefault="00295FFD">
      <w:pPr>
        <w:spacing w:line="276" w:lineRule="auto"/>
        <w:jc w:val="both"/>
        <w:rPr>
          <w:kern w:val="2"/>
        </w:rPr>
      </w:pPr>
      <w:r>
        <w:rPr>
          <w:kern w:val="2"/>
        </w:rPr>
        <w:t>– переводе работника на должность, предусматривающую выполнение трудовых обязанностей, не связанных с конфликтом интересов;</w:t>
      </w:r>
    </w:p>
    <w:p w:rsidR="00BB0457" w:rsidRDefault="00295FFD">
      <w:pPr>
        <w:spacing w:line="276" w:lineRule="auto"/>
        <w:jc w:val="both"/>
        <w:rPr>
          <w:kern w:val="2"/>
        </w:rPr>
      </w:pPr>
      <w:r>
        <w:rPr>
          <w:kern w:val="2"/>
        </w:rPr>
        <w:t>– передаче работником принадлежащего ему имущества, являющегося основой возникновения конфликта интересов, в доверительное управление;</w:t>
      </w:r>
    </w:p>
    <w:p w:rsidR="00BB0457" w:rsidRDefault="00295FFD">
      <w:pPr>
        <w:spacing w:line="276" w:lineRule="auto"/>
        <w:jc w:val="both"/>
        <w:rPr>
          <w:kern w:val="2"/>
        </w:rPr>
      </w:pPr>
      <w:r>
        <w:rPr>
          <w:kern w:val="2"/>
        </w:rPr>
        <w:t>– отказе работника от своего личного интереса, порождающего конфликт с интересами Организации;</w:t>
      </w:r>
    </w:p>
    <w:p w:rsidR="00BB0457" w:rsidRDefault="00295FFD">
      <w:pPr>
        <w:pStyle w:val="a"/>
        <w:numPr>
          <w:ilvl w:val="1"/>
          <w:numId w:val="6"/>
        </w:numPr>
        <w:tabs>
          <w:tab w:val="clear" w:pos="567"/>
          <w:tab w:val="clear" w:pos="1276"/>
        </w:tabs>
        <w:ind w:left="0" w:firstLine="709"/>
        <w:rPr>
          <w:bCs/>
        </w:rPr>
      </w:pPr>
      <w:r>
        <w:t xml:space="preserve">Типовые ситуации конфликта интересов приведены в Приложении </w:t>
      </w:r>
      <w:proofErr w:type="gramStart"/>
      <w:r>
        <w:t>№  2</w:t>
      </w:r>
      <w:proofErr w:type="gramEnd"/>
      <w:r>
        <w:t xml:space="preserve"> к Положению.</w:t>
      </w:r>
      <w:r>
        <w:br w:type="page"/>
      </w:r>
    </w:p>
    <w:p w:rsidR="00BB0457" w:rsidRDefault="00295FFD">
      <w:pPr>
        <w:pStyle w:val="afc"/>
        <w:keepNext/>
        <w:ind w:firstLine="6803"/>
      </w:pPr>
      <w:r>
        <w:rPr>
          <w:b w:val="0"/>
        </w:rPr>
        <w:lastRenderedPageBreak/>
        <w:t>Приложение № 1 к Положению</w:t>
      </w:r>
    </w:p>
    <w:p w:rsidR="00BB0457" w:rsidRDefault="00295FFD">
      <w:pPr>
        <w:pStyle w:val="afc"/>
        <w:ind w:left="6520" w:firstLine="283"/>
      </w:pPr>
      <w:r>
        <w:rPr>
          <w:b w:val="0"/>
        </w:rPr>
        <w:t>о конфликте интересов в</w:t>
      </w:r>
    </w:p>
    <w:p w:rsidR="00BB0457" w:rsidRDefault="00295FFD">
      <w:pPr>
        <w:pStyle w:val="afc"/>
        <w:ind w:left="6520" w:firstLine="283"/>
      </w:pPr>
      <w:r>
        <w:rPr>
          <w:b w:val="0"/>
          <w:color w:val="000000"/>
        </w:rPr>
        <w:t>муниципальном дошкольном</w:t>
      </w:r>
    </w:p>
    <w:p w:rsidR="00BB0457" w:rsidRDefault="00295FFD">
      <w:pPr>
        <w:pStyle w:val="afc"/>
        <w:ind w:left="6520" w:firstLine="283"/>
      </w:pPr>
      <w:r>
        <w:rPr>
          <w:b w:val="0"/>
          <w:color w:val="000000"/>
        </w:rPr>
        <w:t>образовательном учреждении</w:t>
      </w:r>
    </w:p>
    <w:p w:rsidR="00BB0457" w:rsidRDefault="00295FFD">
      <w:pPr>
        <w:pStyle w:val="afc"/>
        <w:ind w:left="6520" w:firstLine="283"/>
      </w:pPr>
      <w:r>
        <w:rPr>
          <w:b w:val="0"/>
        </w:rPr>
        <w:t>«Курдумовский детский сад»</w:t>
      </w:r>
    </w:p>
    <w:p w:rsidR="00BB0457" w:rsidRDefault="00295FFD">
      <w:pPr>
        <w:keepNext/>
        <w:keepLines/>
        <w:spacing w:before="480" w:after="240"/>
        <w:ind w:firstLine="0"/>
        <w:jc w:val="center"/>
        <w:outlineLvl w:val="1"/>
        <w:rPr>
          <w:rFonts w:cs="Times New Roman"/>
          <w:b/>
          <w:kern w:val="2"/>
          <w:szCs w:val="28"/>
        </w:rPr>
      </w:pPr>
      <w:bookmarkStart w:id="61" w:name="_Toc183425139"/>
      <w:r>
        <w:rPr>
          <w:rFonts w:cs="Times New Roman"/>
          <w:b/>
          <w:kern w:val="2"/>
          <w:szCs w:val="28"/>
        </w:rPr>
        <w:t>Декларация конфликта интересов работника государственного (муниципального) учреждения (предприятия)</w:t>
      </w:r>
      <w:bookmarkEnd w:id="61"/>
    </w:p>
    <w:p w:rsidR="00BB0457" w:rsidRDefault="00295FFD">
      <w:pPr>
        <w:spacing w:line="276" w:lineRule="auto"/>
        <w:jc w:val="both"/>
        <w:rPr>
          <w:bCs/>
        </w:rPr>
      </w:pPr>
      <w:r>
        <w:rPr>
          <w:kern w:val="2"/>
        </w:rPr>
        <w:t>Перед заполнением настоящей Декларации я ознакомился с Антикоррупционной политикой муниципального дошкольного образовательного учреждения</w:t>
      </w:r>
      <w:r>
        <w:t xml:space="preserve"> «Курдумовский детский сад», </w:t>
      </w:r>
      <w:r>
        <w:rPr>
          <w:b/>
        </w:rPr>
        <w:t>мне понятны</w:t>
      </w:r>
      <w:r>
        <w:t xml:space="preserve"> </w:t>
      </w:r>
      <w:r>
        <w:rPr>
          <w:kern w:val="2"/>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BB0457" w:rsidRDefault="00295FFD">
      <w:pPr>
        <w:jc w:val="right"/>
        <w:rPr>
          <w:szCs w:val="28"/>
        </w:rPr>
      </w:pPr>
      <w:r>
        <w:rPr>
          <w:szCs w:val="28"/>
        </w:rPr>
        <w:t>_________________</w:t>
      </w:r>
    </w:p>
    <w:p w:rsidR="00BB0457" w:rsidRDefault="00295FFD">
      <w:pPr>
        <w:jc w:val="right"/>
        <w:rPr>
          <w:szCs w:val="28"/>
        </w:rPr>
      </w:pPr>
      <w:r>
        <w:rPr>
          <w:szCs w:val="28"/>
        </w:rPr>
        <w:t>(подпись работника)</w:t>
      </w:r>
    </w:p>
    <w:p w:rsidR="00BB0457" w:rsidRDefault="00BB0457">
      <w:pPr>
        <w:rPr>
          <w:szCs w:val="28"/>
        </w:rPr>
      </w:pPr>
    </w:p>
    <w:tbl>
      <w:tblPr>
        <w:tblW w:w="9469" w:type="dxa"/>
        <w:tblInd w:w="-5" w:type="dxa"/>
        <w:tblLayout w:type="fixed"/>
        <w:tblLook w:val="0000" w:firstRow="0" w:lastRow="0" w:firstColumn="0" w:lastColumn="0" w:noHBand="0" w:noVBand="0"/>
      </w:tblPr>
      <w:tblGrid>
        <w:gridCol w:w="4393"/>
        <w:gridCol w:w="5076"/>
      </w:tblGrid>
      <w:tr w:rsidR="00BB0457">
        <w:tc>
          <w:tcPr>
            <w:tcW w:w="439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ind w:firstLine="0"/>
              <w:rPr>
                <w:szCs w:val="28"/>
              </w:rPr>
            </w:pPr>
            <w:proofErr w:type="gramStart"/>
            <w:r>
              <w:rPr>
                <w:b/>
                <w:szCs w:val="28"/>
              </w:rPr>
              <w:t>Кому:</w:t>
            </w:r>
            <w:r>
              <w:rPr>
                <w:szCs w:val="28"/>
              </w:rPr>
              <w:br/>
              <w:t>(</w:t>
            </w:r>
            <w:proofErr w:type="gramEnd"/>
            <w:r>
              <w:rPr>
                <w:szCs w:val="28"/>
              </w:rPr>
              <w:t>указывается ФИО и должность руководителя Организации)</w:t>
            </w:r>
          </w:p>
        </w:tc>
        <w:tc>
          <w:tcPr>
            <w:tcW w:w="5075"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szCs w:val="28"/>
              </w:rPr>
            </w:pPr>
          </w:p>
        </w:tc>
      </w:tr>
      <w:tr w:rsidR="00BB0457">
        <w:tc>
          <w:tcPr>
            <w:tcW w:w="439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shd w:val="clear" w:color="auto" w:fill="FFFFFF"/>
              <w:ind w:firstLine="0"/>
              <w:rPr>
                <w:szCs w:val="28"/>
              </w:rPr>
            </w:pPr>
            <w:r>
              <w:rPr>
                <w:b/>
                <w:szCs w:val="28"/>
              </w:rPr>
              <w:t>От кого</w:t>
            </w:r>
            <w:r>
              <w:rPr>
                <w:b/>
                <w:spacing w:val="-4"/>
                <w:szCs w:val="28"/>
              </w:rPr>
              <w:t xml:space="preserve"> </w:t>
            </w:r>
            <w:r>
              <w:rPr>
                <w:spacing w:val="-4"/>
                <w:szCs w:val="28"/>
              </w:rPr>
              <w:br/>
              <w:t>(ФИО работника, заполнившего Декларацию)</w:t>
            </w:r>
          </w:p>
        </w:tc>
        <w:tc>
          <w:tcPr>
            <w:tcW w:w="5075"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szCs w:val="28"/>
              </w:rPr>
            </w:pPr>
          </w:p>
        </w:tc>
      </w:tr>
      <w:tr w:rsidR="00BB0457">
        <w:tc>
          <w:tcPr>
            <w:tcW w:w="439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shd w:val="clear" w:color="auto" w:fill="FFFFFF"/>
              <w:ind w:firstLine="0"/>
              <w:rPr>
                <w:b/>
                <w:szCs w:val="28"/>
              </w:rPr>
            </w:pPr>
            <w:r>
              <w:rPr>
                <w:b/>
                <w:szCs w:val="28"/>
              </w:rPr>
              <w:t>Должность:</w:t>
            </w:r>
          </w:p>
        </w:tc>
        <w:tc>
          <w:tcPr>
            <w:tcW w:w="5075"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szCs w:val="28"/>
              </w:rPr>
            </w:pPr>
          </w:p>
        </w:tc>
      </w:tr>
      <w:tr w:rsidR="00BB0457">
        <w:tc>
          <w:tcPr>
            <w:tcW w:w="439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shd w:val="clear" w:color="auto" w:fill="FFFFFF"/>
              <w:ind w:firstLine="0"/>
              <w:rPr>
                <w:b/>
                <w:szCs w:val="28"/>
              </w:rPr>
            </w:pPr>
            <w:r>
              <w:rPr>
                <w:b/>
                <w:szCs w:val="28"/>
              </w:rPr>
              <w:t>Дата заполнения:</w:t>
            </w:r>
          </w:p>
        </w:tc>
        <w:tc>
          <w:tcPr>
            <w:tcW w:w="5075"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szCs w:val="28"/>
              </w:rPr>
            </w:pPr>
          </w:p>
        </w:tc>
      </w:tr>
      <w:tr w:rsidR="00BB0457">
        <w:tc>
          <w:tcPr>
            <w:tcW w:w="439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shd w:val="clear" w:color="auto" w:fill="FFFFFF"/>
              <w:ind w:firstLine="0"/>
              <w:rPr>
                <w:b/>
                <w:szCs w:val="28"/>
              </w:rPr>
            </w:pPr>
            <w:r>
              <w:rPr>
                <w:b/>
                <w:szCs w:val="28"/>
              </w:rPr>
              <w:t>Декларация охватывает период времени</w:t>
            </w:r>
          </w:p>
        </w:tc>
        <w:tc>
          <w:tcPr>
            <w:tcW w:w="5075"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ind w:firstLine="0"/>
              <w:rPr>
                <w:szCs w:val="28"/>
              </w:rPr>
            </w:pPr>
            <w:r>
              <w:rPr>
                <w:szCs w:val="28"/>
              </w:rPr>
              <w:t>с ........................... по ………………….</w:t>
            </w:r>
          </w:p>
        </w:tc>
      </w:tr>
    </w:tbl>
    <w:p w:rsidR="00BB0457" w:rsidRDefault="00295FFD">
      <w:pPr>
        <w:ind w:firstLine="720"/>
        <w:jc w:val="both"/>
        <w:rPr>
          <w:szCs w:val="28"/>
        </w:rPr>
      </w:pPr>
      <w:r>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rsidR="00BB0457" w:rsidRDefault="00295FFD">
      <w:pPr>
        <w:ind w:firstLine="720"/>
        <w:jc w:val="both"/>
        <w:rPr>
          <w:szCs w:val="28"/>
        </w:rPr>
      </w:pPr>
      <w:r>
        <w:rPr>
          <w:szCs w:val="28"/>
        </w:rPr>
        <w:t xml:space="preserve">Необходимо дать разъяснения ко всем ответам «ДА» в месте, отведенном в конце первого раздела формы. </w:t>
      </w:r>
    </w:p>
    <w:p w:rsidR="00BB0457" w:rsidRDefault="00BB0457">
      <w:pPr>
        <w:ind w:firstLine="720"/>
        <w:jc w:val="both"/>
        <w:rPr>
          <w:szCs w:val="28"/>
        </w:rPr>
      </w:pPr>
    </w:p>
    <w:tbl>
      <w:tblPr>
        <w:tblW w:w="9345" w:type="dxa"/>
        <w:tblInd w:w="-113" w:type="dxa"/>
        <w:tblLayout w:type="fixed"/>
        <w:tblLook w:val="0000" w:firstRow="0" w:lastRow="0" w:firstColumn="0" w:lastColumn="0" w:noHBand="0" w:noVBand="0"/>
      </w:tblPr>
      <w:tblGrid>
        <w:gridCol w:w="6962"/>
        <w:gridCol w:w="1186"/>
        <w:gridCol w:w="1197"/>
      </w:tblGrid>
      <w:tr w:rsidR="00BB0457">
        <w:trPr>
          <w:trHeight w:val="567"/>
        </w:trPr>
        <w:tc>
          <w:tcPr>
            <w:tcW w:w="6962"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center"/>
              <w:rPr>
                <w:b/>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ind w:firstLine="0"/>
              <w:rPr>
                <w:b/>
                <w:szCs w:val="28"/>
              </w:rPr>
            </w:pPr>
            <w:r>
              <w:rPr>
                <w:b/>
                <w:szCs w:val="28"/>
              </w:rPr>
              <w:t>Да</w:t>
            </w:r>
          </w:p>
        </w:tc>
        <w:tc>
          <w:tcPr>
            <w:tcW w:w="1197"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ind w:firstLine="0"/>
              <w:rPr>
                <w:b/>
                <w:szCs w:val="28"/>
              </w:rPr>
            </w:pPr>
            <w:r>
              <w:rPr>
                <w:b/>
                <w:szCs w:val="28"/>
              </w:rPr>
              <w:t>Нет</w:t>
            </w: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both"/>
              <w:rPr>
                <w:szCs w:val="28"/>
              </w:rPr>
            </w:pPr>
            <w:r>
              <w:rPr>
                <w:szCs w:val="28"/>
              </w:rPr>
              <w:t>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w:t>
            </w:r>
          </w:p>
          <w:p w:rsidR="00BB0457" w:rsidRDefault="00295FFD">
            <w:pPr>
              <w:widowControl w:val="0"/>
              <w:ind w:firstLine="0"/>
              <w:jc w:val="both"/>
              <w:rPr>
                <w:i/>
                <w:szCs w:val="28"/>
              </w:rPr>
            </w:pPr>
            <w:r>
              <w:rPr>
                <w:i/>
                <w:szCs w:val="28"/>
              </w:rPr>
              <w:t>(при положительном ответе указать замещаемую родственником должность)</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both"/>
              <w:rPr>
                <w:szCs w:val="28"/>
              </w:rPr>
            </w:pPr>
            <w:r>
              <w:rPr>
                <w:szCs w:val="28"/>
              </w:rPr>
              <w:t>2. Являетесь ли Вы или Ваши родственники членами органов управления, работниками в организациях, находящихся в деловых отношениях с МДОУ «Курдумовский детский сад»?</w:t>
            </w:r>
          </w:p>
          <w:p w:rsidR="00BB0457" w:rsidRDefault="00295FFD">
            <w:pPr>
              <w:widowControl w:val="0"/>
              <w:ind w:firstLine="0"/>
              <w:jc w:val="both"/>
              <w:rPr>
                <w:i/>
                <w:szCs w:val="28"/>
              </w:rPr>
            </w:pPr>
            <w:r>
              <w:rPr>
                <w:i/>
                <w:szCs w:val="28"/>
              </w:rPr>
              <w:lastRenderedPageBreak/>
              <w:t>(при положительном ответе указать в каких организациях и в какой должности)</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pStyle w:val="aff1"/>
              <w:widowControl w:val="0"/>
              <w:ind w:left="0" w:firstLine="0"/>
              <w:jc w:val="both"/>
              <w:rPr>
                <w:szCs w:val="28"/>
              </w:rPr>
            </w:pPr>
            <w:r>
              <w:rPr>
                <w:szCs w:val="28"/>
              </w:rPr>
              <w:lastRenderedPageBreak/>
              <w:t xml:space="preserve">3. Работают ли </w:t>
            </w:r>
            <w:proofErr w:type="gramStart"/>
            <w:r>
              <w:rPr>
                <w:szCs w:val="28"/>
              </w:rPr>
              <w:t>в  МДОУ</w:t>
            </w:r>
            <w:proofErr w:type="gramEnd"/>
            <w:r>
              <w:rPr>
                <w:szCs w:val="28"/>
              </w:rPr>
              <w:t xml:space="preserve"> «Курдумовский детский сад»</w:t>
            </w:r>
            <w:r>
              <w:rPr>
                <w:color w:val="FF0000"/>
                <w:szCs w:val="28"/>
              </w:rPr>
              <w:t xml:space="preserve"> </w:t>
            </w:r>
            <w:r>
              <w:rPr>
                <w:szCs w:val="28"/>
              </w:rPr>
              <w:t>Ваши родственники?</w:t>
            </w:r>
          </w:p>
          <w:p w:rsidR="00BB0457" w:rsidRDefault="00295FFD">
            <w:pPr>
              <w:pStyle w:val="aff1"/>
              <w:widowControl w:val="0"/>
              <w:ind w:left="0" w:firstLine="0"/>
              <w:jc w:val="both"/>
              <w:rPr>
                <w:i/>
                <w:szCs w:val="28"/>
              </w:rPr>
            </w:pPr>
            <w:r>
              <w:rPr>
                <w:i/>
                <w:szCs w:val="28"/>
              </w:rPr>
              <w:t>(при положительном ответе указать степень родства, Ф.И.О., должность)</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9345" w:type="dxa"/>
            <w:gridSpan w:val="3"/>
            <w:tcBorders>
              <w:top w:val="single" w:sz="4" w:space="0" w:color="000000"/>
              <w:left w:val="single" w:sz="4" w:space="0" w:color="000000"/>
              <w:bottom w:val="single" w:sz="4" w:space="0" w:color="000000"/>
              <w:right w:val="single" w:sz="4" w:space="0" w:color="000000"/>
            </w:tcBorders>
          </w:tcPr>
          <w:p w:rsidR="00BB0457" w:rsidRDefault="00295FFD">
            <w:pPr>
              <w:pStyle w:val="aff1"/>
              <w:widowControl w:val="0"/>
              <w:tabs>
                <w:tab w:val="left" w:pos="426"/>
              </w:tabs>
              <w:ind w:left="0" w:firstLine="0"/>
              <w:jc w:val="both"/>
              <w:rPr>
                <w:szCs w:val="28"/>
              </w:rPr>
            </w:pPr>
            <w:r>
              <w:rPr>
                <w:szCs w:val="28"/>
              </w:rPr>
              <w:t>4. Пользуетесь ли Вы или Ваши родственники имуществом, принадлежащим какой-либо из перечисленных ниже организаций:</w:t>
            </w: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both"/>
              <w:rPr>
                <w:szCs w:val="28"/>
              </w:rPr>
            </w:pPr>
            <w:r>
              <w:rPr>
                <w:szCs w:val="28"/>
              </w:rPr>
              <w:t xml:space="preserve">4.1 Организации, находящейся в деловых отношениях с </w:t>
            </w:r>
            <w:proofErr w:type="spellStart"/>
            <w:r>
              <w:rPr>
                <w:szCs w:val="28"/>
              </w:rPr>
              <w:t>с</w:t>
            </w:r>
            <w:proofErr w:type="spellEnd"/>
            <w:r>
              <w:rPr>
                <w:szCs w:val="28"/>
              </w:rPr>
              <w:t xml:space="preserve"> МДОУ «Курдумовский детский сад» (подрядчике, консультанте, клиенте и т.п.)?</w:t>
            </w:r>
          </w:p>
          <w:p w:rsidR="00BB0457" w:rsidRDefault="00295FFD">
            <w:pPr>
              <w:widowControl w:val="0"/>
              <w:ind w:firstLine="0"/>
              <w:jc w:val="both"/>
              <w:rPr>
                <w:i/>
                <w:szCs w:val="28"/>
              </w:rPr>
            </w:pPr>
            <w:r>
              <w:rPr>
                <w:i/>
                <w:szCs w:val="28"/>
              </w:rPr>
              <w:t>(при положительном ответе указать наименование организации)</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pStyle w:val="aff1"/>
              <w:widowControl w:val="0"/>
              <w:ind w:left="0" w:firstLine="0"/>
              <w:jc w:val="both"/>
            </w:pPr>
            <w:r>
              <w:rPr>
                <w:szCs w:val="28"/>
              </w:rPr>
              <w:t>4.2 Организации, в отношении которой МДОУ «Курдумовский детский сад»</w:t>
            </w:r>
            <w:r>
              <w:rPr>
                <w:sz w:val="22"/>
              </w:rPr>
              <w:t xml:space="preserve"> </w:t>
            </w:r>
            <w:r>
              <w:rPr>
                <w:szCs w:val="28"/>
              </w:rPr>
              <w:t>осуществляет функции контроля и надзора, экспертные оценки?</w:t>
            </w:r>
          </w:p>
          <w:p w:rsidR="00BB0457" w:rsidRDefault="00295FFD">
            <w:pPr>
              <w:pStyle w:val="aff1"/>
              <w:widowControl w:val="0"/>
              <w:ind w:left="0" w:firstLine="0"/>
              <w:jc w:val="both"/>
              <w:rPr>
                <w:i/>
                <w:szCs w:val="28"/>
              </w:rPr>
            </w:pPr>
            <w:r>
              <w:rPr>
                <w:i/>
                <w:szCs w:val="28"/>
              </w:rPr>
              <w:t>(при положительном ответе указать наименование организации)</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pStyle w:val="aff1"/>
              <w:widowControl w:val="0"/>
              <w:tabs>
                <w:tab w:val="left" w:pos="426"/>
              </w:tabs>
              <w:ind w:left="0" w:firstLine="0"/>
              <w:jc w:val="both"/>
              <w:rPr>
                <w:szCs w:val="28"/>
              </w:rPr>
            </w:pPr>
            <w:r>
              <w:rPr>
                <w:szCs w:val="28"/>
              </w:rPr>
              <w:t>5. Работают ли в МДОУ «Курдумовский детский сад» лица, перед которыми Вы или Ваши родственники имеют имущественные обязательства?</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r w:rsidR="00BB0457">
        <w:tc>
          <w:tcPr>
            <w:tcW w:w="6962" w:type="dxa"/>
            <w:tcBorders>
              <w:top w:val="single" w:sz="4" w:space="0" w:color="000000"/>
              <w:left w:val="single" w:sz="4" w:space="0" w:color="000000"/>
              <w:bottom w:val="single" w:sz="4" w:space="0" w:color="000000"/>
              <w:right w:val="single" w:sz="4" w:space="0" w:color="000000"/>
            </w:tcBorders>
          </w:tcPr>
          <w:p w:rsidR="00BB0457" w:rsidRDefault="00295FFD">
            <w:pPr>
              <w:pStyle w:val="aff1"/>
              <w:widowControl w:val="0"/>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p>
        </w:tc>
        <w:tc>
          <w:tcPr>
            <w:tcW w:w="1186"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c>
          <w:tcPr>
            <w:tcW w:w="1197" w:type="dxa"/>
            <w:tcBorders>
              <w:top w:val="single" w:sz="4" w:space="0" w:color="000000"/>
              <w:left w:val="single" w:sz="4" w:space="0" w:color="000000"/>
              <w:bottom w:val="single" w:sz="4" w:space="0" w:color="000000"/>
              <w:right w:val="single" w:sz="4" w:space="0" w:color="000000"/>
            </w:tcBorders>
          </w:tcPr>
          <w:p w:rsidR="00BB0457" w:rsidRDefault="00BB0457">
            <w:pPr>
              <w:widowControl w:val="0"/>
              <w:jc w:val="both"/>
              <w:rPr>
                <w:b/>
              </w:rPr>
            </w:pPr>
          </w:p>
        </w:tc>
      </w:tr>
    </w:tbl>
    <w:p w:rsidR="00BB0457" w:rsidRDefault="00295FFD">
      <w:pPr>
        <w:ind w:firstLine="720"/>
        <w:jc w:val="both"/>
        <w:rPr>
          <w:szCs w:val="28"/>
        </w:rPr>
      </w:pPr>
      <w:r>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118" w:type="dxa"/>
        <w:tblLayout w:type="fixed"/>
        <w:tblLook w:val="0000" w:firstRow="0" w:lastRow="0" w:firstColumn="0" w:lastColumn="0" w:noHBand="0" w:noVBand="0"/>
      </w:tblPr>
      <w:tblGrid>
        <w:gridCol w:w="9356"/>
      </w:tblGrid>
      <w:tr w:rsidR="00BB0457">
        <w:trPr>
          <w:trHeight w:val="1189"/>
        </w:trPr>
        <w:tc>
          <w:tcPr>
            <w:tcW w:w="9356"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jc w:val="both"/>
              <w:rPr>
                <w:szCs w:val="28"/>
              </w:rPr>
            </w:pPr>
          </w:p>
          <w:p w:rsidR="00BB0457" w:rsidRDefault="00BB0457">
            <w:pPr>
              <w:widowControl w:val="0"/>
              <w:jc w:val="both"/>
              <w:rPr>
                <w:szCs w:val="28"/>
              </w:rPr>
            </w:pPr>
          </w:p>
        </w:tc>
      </w:tr>
    </w:tbl>
    <w:p w:rsidR="00BB0457" w:rsidRDefault="00BB0457">
      <w:pPr>
        <w:ind w:firstLine="720"/>
        <w:jc w:val="center"/>
        <w:rPr>
          <w:bCs/>
          <w:i/>
          <w:szCs w:val="28"/>
        </w:rPr>
      </w:pPr>
    </w:p>
    <w:p w:rsidR="00BB0457" w:rsidRDefault="00295FFD">
      <w:pPr>
        <w:ind w:firstLine="720"/>
        <w:jc w:val="center"/>
        <w:rPr>
          <w:bCs/>
          <w:i/>
          <w:szCs w:val="28"/>
        </w:rPr>
      </w:pPr>
      <w:r>
        <w:rPr>
          <w:bCs/>
          <w:i/>
          <w:szCs w:val="28"/>
        </w:rPr>
        <w:t>Заявление</w:t>
      </w:r>
    </w:p>
    <w:p w:rsidR="00BB0457" w:rsidRDefault="00295FFD">
      <w:pPr>
        <w:ind w:firstLine="720"/>
        <w:jc w:val="both"/>
        <w:rPr>
          <w:i/>
          <w:szCs w:val="28"/>
        </w:rPr>
      </w:pPr>
      <w:r>
        <w:rPr>
          <w:i/>
          <w:szCs w:val="28"/>
        </w:rPr>
        <w:t>Настоящим подтверждаю, что:</w:t>
      </w:r>
    </w:p>
    <w:p w:rsidR="00BB0457" w:rsidRDefault="00295FFD">
      <w:pPr>
        <w:ind w:firstLine="720"/>
        <w:jc w:val="both"/>
        <w:rPr>
          <w:i/>
          <w:szCs w:val="28"/>
        </w:rPr>
      </w:pPr>
      <w:r>
        <w:rPr>
          <w:i/>
          <w:szCs w:val="28"/>
        </w:rPr>
        <w:t>- данная декларация заполнена мною добровольно и с моего согласия;</w:t>
      </w:r>
    </w:p>
    <w:p w:rsidR="00BB0457" w:rsidRDefault="00295FFD">
      <w:pPr>
        <w:ind w:firstLine="720"/>
        <w:jc w:val="both"/>
        <w:rPr>
          <w:i/>
          <w:szCs w:val="28"/>
        </w:rPr>
      </w:pPr>
      <w:r>
        <w:rPr>
          <w:i/>
          <w:szCs w:val="28"/>
        </w:rPr>
        <w:t>- мне понятны все вышеуказанные вопросы;</w:t>
      </w:r>
    </w:p>
    <w:p w:rsidR="00BB0457" w:rsidRDefault="00295FFD">
      <w:pPr>
        <w:ind w:firstLine="720"/>
        <w:jc w:val="both"/>
        <w:rPr>
          <w:i/>
          <w:szCs w:val="28"/>
        </w:rPr>
      </w:pPr>
      <w:r>
        <w:rPr>
          <w:i/>
          <w:szCs w:val="28"/>
        </w:rPr>
        <w:t>- мои ответы и любая пояснительная информация являются полными, правдивыми и правильными.</w:t>
      </w:r>
    </w:p>
    <w:p w:rsidR="00BB0457" w:rsidRDefault="00BB0457">
      <w:pPr>
        <w:jc w:val="both"/>
        <w:rPr>
          <w:szCs w:val="28"/>
        </w:rPr>
      </w:pPr>
    </w:p>
    <w:p w:rsidR="00BB0457" w:rsidRDefault="00295FFD">
      <w:pPr>
        <w:tabs>
          <w:tab w:val="left" w:pos="5378"/>
        </w:tabs>
        <w:jc w:val="both"/>
        <w:rPr>
          <w:szCs w:val="28"/>
        </w:rPr>
      </w:pPr>
      <w:r>
        <w:rPr>
          <w:szCs w:val="28"/>
        </w:rPr>
        <w:t xml:space="preserve">Подпись: ___________________ /__________________/   </w:t>
      </w:r>
    </w:p>
    <w:p w:rsidR="00BB0457" w:rsidRDefault="00BB0457">
      <w:pPr>
        <w:tabs>
          <w:tab w:val="left" w:pos="5378"/>
        </w:tabs>
        <w:jc w:val="both"/>
        <w:rPr>
          <w:szCs w:val="28"/>
        </w:rPr>
      </w:pPr>
    </w:p>
    <w:p w:rsidR="00BB0457" w:rsidRDefault="00295FFD">
      <w:pPr>
        <w:tabs>
          <w:tab w:val="left" w:pos="5378"/>
        </w:tabs>
        <w:ind w:firstLine="0"/>
        <w:jc w:val="both"/>
        <w:rPr>
          <w:bCs/>
        </w:rPr>
      </w:pPr>
      <w:r>
        <w:rPr>
          <w:szCs w:val="28"/>
        </w:rPr>
        <w:t xml:space="preserve">Информация мною проверена </w:t>
      </w:r>
      <w:r>
        <w:rPr>
          <w:i/>
          <w:szCs w:val="28"/>
        </w:rPr>
        <w:t xml:space="preserve">(при необходимости): </w:t>
      </w:r>
    </w:p>
    <w:p w:rsidR="00BB0457" w:rsidRDefault="00BB0457">
      <w:pPr>
        <w:rPr>
          <w:szCs w:val="28"/>
        </w:rPr>
      </w:pPr>
    </w:p>
    <w:p w:rsidR="00BB0457" w:rsidRDefault="00295FFD">
      <w:pPr>
        <w:rPr>
          <w:szCs w:val="28"/>
        </w:rPr>
      </w:pPr>
      <w:r>
        <w:rPr>
          <w:szCs w:val="28"/>
        </w:rPr>
        <w:t xml:space="preserve">Представитель юридической службы_____________ /______________/      </w:t>
      </w:r>
    </w:p>
    <w:p w:rsidR="00BB0457" w:rsidRDefault="00295FFD">
      <w:pPr>
        <w:rPr>
          <w:szCs w:val="28"/>
        </w:rPr>
      </w:pPr>
      <w:r>
        <w:rPr>
          <w:szCs w:val="28"/>
        </w:rPr>
        <w:t xml:space="preserve">Представитель кадровой </w:t>
      </w:r>
      <w:proofErr w:type="gramStart"/>
      <w:r>
        <w:rPr>
          <w:szCs w:val="28"/>
        </w:rPr>
        <w:t>службы  _</w:t>
      </w:r>
      <w:proofErr w:type="gramEnd"/>
      <w:r>
        <w:rPr>
          <w:szCs w:val="28"/>
        </w:rPr>
        <w:t xml:space="preserve">_______________/______________/           </w:t>
      </w:r>
    </w:p>
    <w:p w:rsidR="00BB0457" w:rsidRDefault="00BB0457">
      <w:pPr>
        <w:rPr>
          <w:szCs w:val="28"/>
        </w:rPr>
      </w:pPr>
    </w:p>
    <w:p w:rsidR="00BB0457" w:rsidRDefault="00295FFD">
      <w:pPr>
        <w:jc w:val="both"/>
        <w:rPr>
          <w:bCs/>
        </w:rPr>
      </w:pPr>
      <w:r>
        <w:rPr>
          <w:b/>
          <w:szCs w:val="28"/>
        </w:rPr>
        <w:lastRenderedPageBreak/>
        <w:t xml:space="preserve">Решение руководителя МДОУ </w:t>
      </w:r>
      <w:r>
        <w:rPr>
          <w:b/>
          <w:bCs/>
          <w:szCs w:val="28"/>
        </w:rPr>
        <w:t xml:space="preserve">«Курдумовский детский сад» </w:t>
      </w:r>
      <w:r>
        <w:rPr>
          <w:b/>
          <w:szCs w:val="28"/>
        </w:rPr>
        <w:t xml:space="preserve">по сведениям, представленным в декларации </w:t>
      </w:r>
    </w:p>
    <w:tbl>
      <w:tblPr>
        <w:tblW w:w="9345" w:type="dxa"/>
        <w:tblInd w:w="-113" w:type="dxa"/>
        <w:tblLayout w:type="fixed"/>
        <w:tblLook w:val="0000" w:firstRow="0" w:lastRow="0" w:firstColumn="0" w:lastColumn="0" w:noHBand="0" w:noVBand="0"/>
      </w:tblPr>
      <w:tblGrid>
        <w:gridCol w:w="4814"/>
        <w:gridCol w:w="4531"/>
      </w:tblGrid>
      <w:tr w:rsidR="00BB0457">
        <w:trPr>
          <w:trHeight w:val="840"/>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Личная заинтересованность заявителя отсутствует, конфликт интересов не обнаружен</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840"/>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Возникшая ситуация не является ситуацией конфликта интересов (возможного возникновения конфликта интересов)</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894"/>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Ограничить работнику доступ к информации организации, которая может иметь отношение к личным интересам работника</w:t>
            </w:r>
          </w:p>
          <w:p w:rsidR="00BB0457" w:rsidRDefault="00295FFD">
            <w:pPr>
              <w:widowControl w:val="0"/>
              <w:jc w:val="both"/>
              <w:rPr>
                <w:szCs w:val="28"/>
              </w:rPr>
            </w:pPr>
            <w:r>
              <w:rPr>
                <w:szCs w:val="28"/>
              </w:rPr>
              <w:t>[указать, какой информации]</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1146"/>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BB0457" w:rsidRDefault="00295FFD">
            <w:pPr>
              <w:widowControl w:val="0"/>
              <w:jc w:val="both"/>
              <w:rPr>
                <w:szCs w:val="28"/>
              </w:rPr>
            </w:pPr>
            <w:r>
              <w:rPr>
                <w:szCs w:val="28"/>
              </w:rPr>
              <w:t>[указать, от каких вопросов]</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624"/>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Пересмотреть круг трудовых обязанностей работника</w:t>
            </w:r>
          </w:p>
          <w:p w:rsidR="00BB0457" w:rsidRDefault="00295FFD">
            <w:pPr>
              <w:widowControl w:val="0"/>
              <w:jc w:val="both"/>
              <w:rPr>
                <w:szCs w:val="28"/>
              </w:rPr>
            </w:pPr>
            <w:r>
              <w:rPr>
                <w:szCs w:val="28"/>
              </w:rPr>
              <w:t>[указать, каких обязанностей]</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714"/>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Перевести работника на работу, предусматривающую выполнение обязанностей, не связанных с конфликтом интересов</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714"/>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BB0457" w:rsidRDefault="00295FFD">
            <w:pPr>
              <w:widowControl w:val="0"/>
              <w:jc w:val="both"/>
              <w:rPr>
                <w:szCs w:val="28"/>
              </w:rPr>
            </w:pPr>
            <w:r>
              <w:rPr>
                <w:szCs w:val="28"/>
              </w:rPr>
              <w:t>[указать, какие меры]</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578"/>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Прекратить трудовые отношения с работником</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r w:rsidR="00BB0457">
        <w:trPr>
          <w:trHeight w:val="786"/>
        </w:trPr>
        <w:tc>
          <w:tcPr>
            <w:tcW w:w="4813" w:type="dxa"/>
            <w:tcBorders>
              <w:top w:val="single" w:sz="4" w:space="0" w:color="000000"/>
              <w:left w:val="single" w:sz="4" w:space="0" w:color="000000"/>
              <w:bottom w:val="single" w:sz="4" w:space="0" w:color="000000"/>
              <w:right w:val="single" w:sz="4" w:space="0" w:color="000000"/>
            </w:tcBorders>
            <w:vAlign w:val="center"/>
          </w:tcPr>
          <w:p w:rsidR="00BB0457" w:rsidRDefault="00295FFD">
            <w:pPr>
              <w:widowControl w:val="0"/>
              <w:jc w:val="both"/>
              <w:rPr>
                <w:szCs w:val="28"/>
              </w:rPr>
            </w:pPr>
            <w:r>
              <w:rPr>
                <w:szCs w:val="28"/>
              </w:rPr>
              <w:t>Иное</w:t>
            </w:r>
          </w:p>
          <w:p w:rsidR="00BB0457" w:rsidRDefault="00295FFD">
            <w:pPr>
              <w:widowControl w:val="0"/>
              <w:jc w:val="both"/>
              <w:rPr>
                <w:szCs w:val="28"/>
              </w:rPr>
            </w:pPr>
            <w:r>
              <w:rPr>
                <w:szCs w:val="28"/>
              </w:rPr>
              <w:t>[указать, что именно]</w:t>
            </w:r>
          </w:p>
        </w:tc>
        <w:tc>
          <w:tcPr>
            <w:tcW w:w="4531" w:type="dxa"/>
            <w:tcBorders>
              <w:top w:val="single" w:sz="4" w:space="0" w:color="000000"/>
              <w:left w:val="single" w:sz="4" w:space="0" w:color="000000"/>
              <w:bottom w:val="single" w:sz="4" w:space="0" w:color="000000"/>
              <w:right w:val="single" w:sz="4" w:space="0" w:color="000000"/>
            </w:tcBorders>
            <w:vAlign w:val="center"/>
          </w:tcPr>
          <w:p w:rsidR="00BB0457" w:rsidRDefault="00BB0457">
            <w:pPr>
              <w:widowControl w:val="0"/>
              <w:jc w:val="both"/>
              <w:rPr>
                <w:szCs w:val="28"/>
              </w:rPr>
            </w:pPr>
          </w:p>
        </w:tc>
      </w:tr>
    </w:tbl>
    <w:p w:rsidR="00BB0457" w:rsidRDefault="00BB0457">
      <w:pPr>
        <w:rPr>
          <w:szCs w:val="28"/>
        </w:rPr>
      </w:pPr>
    </w:p>
    <w:p w:rsidR="00BB0457" w:rsidRDefault="00BB0457">
      <w:pPr>
        <w:rPr>
          <w:szCs w:val="28"/>
        </w:rPr>
      </w:pPr>
    </w:p>
    <w:p w:rsidR="00BB0457" w:rsidRDefault="00295FFD">
      <w:pPr>
        <w:ind w:firstLine="0"/>
        <w:rPr>
          <w:szCs w:val="28"/>
        </w:rPr>
      </w:pPr>
      <w:r>
        <w:rPr>
          <w:szCs w:val="28"/>
        </w:rPr>
        <w:t xml:space="preserve">Руководитель </w:t>
      </w:r>
      <w:proofErr w:type="gramStart"/>
      <w:r>
        <w:rPr>
          <w:szCs w:val="28"/>
        </w:rPr>
        <w:t>организации  _</w:t>
      </w:r>
      <w:proofErr w:type="gramEnd"/>
      <w:r>
        <w:rPr>
          <w:szCs w:val="28"/>
        </w:rPr>
        <w:t>_______________________________</w:t>
      </w:r>
    </w:p>
    <w:p w:rsidR="00BB0457" w:rsidRDefault="00295FFD">
      <w:pPr>
        <w:ind w:firstLine="2430"/>
        <w:jc w:val="center"/>
        <w:rPr>
          <w:szCs w:val="28"/>
        </w:rPr>
      </w:pPr>
      <w:r>
        <w:rPr>
          <w:szCs w:val="28"/>
        </w:rPr>
        <w:t>(Ф.И.О., подпись)</w:t>
      </w:r>
      <w:r>
        <w:br w:type="page"/>
      </w:r>
    </w:p>
    <w:p w:rsidR="00BB0457" w:rsidRDefault="00295FFD">
      <w:pPr>
        <w:pStyle w:val="afc"/>
        <w:keepNext/>
        <w:tabs>
          <w:tab w:val="left" w:pos="6572"/>
        </w:tabs>
        <w:ind w:left="6520" w:firstLine="283"/>
      </w:pPr>
      <w:r>
        <w:rPr>
          <w:b w:val="0"/>
        </w:rPr>
        <w:lastRenderedPageBreak/>
        <w:t>Приложение № 2 к Положению</w:t>
      </w:r>
    </w:p>
    <w:p w:rsidR="00BB0457" w:rsidRDefault="00295FFD">
      <w:pPr>
        <w:pStyle w:val="afc"/>
        <w:tabs>
          <w:tab w:val="left" w:pos="6572"/>
        </w:tabs>
        <w:ind w:left="6520" w:firstLine="283"/>
      </w:pPr>
      <w:r>
        <w:rPr>
          <w:b w:val="0"/>
        </w:rPr>
        <w:t>о конфликте интересов в</w:t>
      </w:r>
    </w:p>
    <w:p w:rsidR="00BB0457" w:rsidRDefault="00295FFD">
      <w:pPr>
        <w:pStyle w:val="afc"/>
        <w:tabs>
          <w:tab w:val="left" w:pos="6572"/>
        </w:tabs>
        <w:ind w:left="6520" w:firstLine="283"/>
      </w:pPr>
      <w:r>
        <w:rPr>
          <w:b w:val="0"/>
        </w:rPr>
        <w:t>муниципальном дошкольном</w:t>
      </w:r>
    </w:p>
    <w:p w:rsidR="00BB0457" w:rsidRDefault="00295FFD">
      <w:pPr>
        <w:pStyle w:val="afc"/>
        <w:tabs>
          <w:tab w:val="left" w:pos="6572"/>
        </w:tabs>
        <w:ind w:left="6520" w:firstLine="283"/>
      </w:pPr>
      <w:r>
        <w:rPr>
          <w:b w:val="0"/>
        </w:rPr>
        <w:t>образовательном учреждении</w:t>
      </w:r>
    </w:p>
    <w:p w:rsidR="00BB0457" w:rsidRDefault="00295FFD">
      <w:pPr>
        <w:pStyle w:val="afc"/>
        <w:tabs>
          <w:tab w:val="left" w:pos="6572"/>
        </w:tabs>
        <w:ind w:left="6520" w:firstLine="283"/>
      </w:pPr>
      <w:r>
        <w:rPr>
          <w:b w:val="0"/>
        </w:rPr>
        <w:t>«Курдумовский детский сад»</w:t>
      </w:r>
    </w:p>
    <w:p w:rsidR="00BB0457" w:rsidRDefault="00295FFD">
      <w:pPr>
        <w:keepNext/>
        <w:keepLines/>
        <w:spacing w:before="480" w:after="240"/>
        <w:ind w:firstLine="0"/>
        <w:jc w:val="center"/>
        <w:outlineLvl w:val="1"/>
        <w:rPr>
          <w:rFonts w:cs="Times New Roman"/>
          <w:b/>
          <w:kern w:val="2"/>
          <w:szCs w:val="28"/>
        </w:rPr>
      </w:pPr>
      <w:bookmarkStart w:id="62" w:name="_Toc183425140"/>
      <w:r>
        <w:rPr>
          <w:rFonts w:cs="Times New Roman"/>
          <w:b/>
          <w:kern w:val="2"/>
          <w:szCs w:val="28"/>
        </w:rPr>
        <w:t>Типовые ситуации конфликта интересов</w:t>
      </w:r>
      <w:bookmarkEnd w:id="62"/>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BB0457" w:rsidRDefault="00295FFD">
      <w:pPr>
        <w:spacing w:line="276" w:lineRule="auto"/>
        <w:jc w:val="both"/>
        <w:rPr>
          <w:bCs/>
        </w:rPr>
      </w:pPr>
      <w:r>
        <w:rPr>
          <w:i/>
          <w:szCs w:val="28"/>
        </w:rPr>
        <w:t>Пример:</w:t>
      </w:r>
      <w:r>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BB0457" w:rsidRDefault="00295FFD">
      <w:pPr>
        <w:spacing w:line="276" w:lineRule="auto"/>
        <w:jc w:val="both"/>
        <w:rPr>
          <w:bCs/>
        </w:rPr>
      </w:pPr>
      <w:r>
        <w:rPr>
          <w:i/>
          <w:szCs w:val="28"/>
        </w:rPr>
        <w:t>Возможные способы урегулирования:</w:t>
      </w:r>
      <w:r>
        <w:rPr>
          <w:szCs w:val="28"/>
        </w:rPr>
        <w:t xml:space="preserve"> отстранение работника от принятия того решения, которое является предметом конфликта интересов.</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BB0457" w:rsidRDefault="00295FFD">
      <w:pPr>
        <w:tabs>
          <w:tab w:val="left" w:pos="0"/>
        </w:tabs>
        <w:spacing w:line="276" w:lineRule="auto"/>
        <w:jc w:val="both"/>
        <w:rPr>
          <w:bCs/>
        </w:rPr>
      </w:pPr>
      <w:r>
        <w:rPr>
          <w:i/>
          <w:szCs w:val="28"/>
        </w:rPr>
        <w:t>Пример:</w:t>
      </w:r>
      <w:r>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BB0457" w:rsidRDefault="00295FFD">
      <w:pPr>
        <w:tabs>
          <w:tab w:val="left" w:pos="0"/>
        </w:tabs>
        <w:spacing w:line="276" w:lineRule="auto"/>
        <w:jc w:val="both"/>
        <w:rPr>
          <w:bCs/>
        </w:rPr>
      </w:pPr>
      <w:r>
        <w:rPr>
          <w:i/>
          <w:szCs w:val="28"/>
        </w:rPr>
        <w:t>Пример:</w:t>
      </w:r>
      <w:r>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BB0457" w:rsidRDefault="00295FFD">
      <w:pPr>
        <w:tabs>
          <w:tab w:val="left" w:pos="0"/>
        </w:tabs>
        <w:spacing w:line="276" w:lineRule="auto"/>
        <w:jc w:val="both"/>
        <w:rPr>
          <w:bCs/>
        </w:rPr>
      </w:pPr>
      <w:r>
        <w:rPr>
          <w:i/>
          <w:szCs w:val="28"/>
        </w:rPr>
        <w:t>Пример:</w:t>
      </w:r>
      <w:r>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lastRenderedPageBreak/>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BB0457" w:rsidRDefault="00295FFD">
      <w:pPr>
        <w:tabs>
          <w:tab w:val="left" w:pos="0"/>
        </w:tabs>
        <w:spacing w:line="276" w:lineRule="auto"/>
        <w:jc w:val="both"/>
        <w:rPr>
          <w:bCs/>
        </w:rPr>
      </w:pPr>
      <w:r>
        <w:rPr>
          <w:i/>
          <w:szCs w:val="28"/>
        </w:rPr>
        <w:t>Пример:</w:t>
      </w:r>
      <w:r>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BB0457" w:rsidRDefault="00295FFD">
      <w:pPr>
        <w:tabs>
          <w:tab w:val="left" w:pos="0"/>
        </w:tabs>
        <w:spacing w:line="276" w:lineRule="auto"/>
        <w:jc w:val="both"/>
        <w:rPr>
          <w:bCs/>
        </w:rPr>
      </w:pPr>
      <w:r>
        <w:rPr>
          <w:i/>
          <w:szCs w:val="28"/>
        </w:rPr>
        <w:t xml:space="preserve">Возможные способы урегулирования: </w:t>
      </w:r>
      <w:r>
        <w:rPr>
          <w:szCs w:val="28"/>
        </w:rPr>
        <w:t>изменение</w:t>
      </w:r>
      <w:r>
        <w:rPr>
          <w:i/>
          <w:szCs w:val="28"/>
        </w:rPr>
        <w:t xml:space="preserve"> </w:t>
      </w:r>
      <w:r>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BB0457" w:rsidRDefault="00295FFD">
      <w:pPr>
        <w:tabs>
          <w:tab w:val="left" w:pos="0"/>
        </w:tabs>
        <w:spacing w:line="276" w:lineRule="auto"/>
        <w:jc w:val="both"/>
        <w:rPr>
          <w:bCs/>
        </w:rPr>
      </w:pPr>
      <w:r>
        <w:rPr>
          <w:i/>
          <w:szCs w:val="28"/>
        </w:rPr>
        <w:t>Пример:</w:t>
      </w:r>
      <w:r>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BB0457" w:rsidRDefault="00295FFD">
      <w:pPr>
        <w:tabs>
          <w:tab w:val="left" w:pos="0"/>
        </w:tabs>
        <w:spacing w:line="276" w:lineRule="auto"/>
        <w:jc w:val="both"/>
        <w:rPr>
          <w:bCs/>
        </w:rPr>
      </w:pPr>
      <w:r>
        <w:rPr>
          <w:i/>
          <w:szCs w:val="28"/>
        </w:rPr>
        <w:t>Пример:</w:t>
      </w:r>
      <w:r>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BB0457" w:rsidRDefault="00295FFD">
      <w:pPr>
        <w:spacing w:line="276" w:lineRule="auto"/>
        <w:jc w:val="both"/>
        <w:rPr>
          <w:bCs/>
        </w:rPr>
      </w:pPr>
      <w:r>
        <w:rPr>
          <w:i/>
          <w:szCs w:val="28"/>
        </w:rPr>
        <w:lastRenderedPageBreak/>
        <w:t>Пример:</w:t>
      </w:r>
      <w:r>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BB0457" w:rsidRDefault="00295FFD">
      <w:pPr>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BB0457" w:rsidRDefault="00295FFD">
      <w:pPr>
        <w:tabs>
          <w:tab w:val="left" w:pos="0"/>
        </w:tabs>
        <w:spacing w:line="276" w:lineRule="auto"/>
        <w:jc w:val="both"/>
        <w:rPr>
          <w:bCs/>
        </w:rPr>
      </w:pPr>
      <w:r>
        <w:rPr>
          <w:i/>
          <w:szCs w:val="28"/>
        </w:rPr>
        <w:t>Пример:</w:t>
      </w:r>
      <w:r>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BB0457" w:rsidRDefault="00295FFD">
      <w:pPr>
        <w:numPr>
          <w:ilvl w:val="0"/>
          <w:numId w:val="8"/>
        </w:numPr>
        <w:tabs>
          <w:tab w:val="clear" w:pos="720"/>
          <w:tab w:val="left" w:pos="0"/>
          <w:tab w:val="left" w:pos="1080"/>
        </w:tabs>
        <w:spacing w:before="160" w:line="276" w:lineRule="auto"/>
        <w:ind w:left="0" w:firstLine="709"/>
        <w:jc w:val="both"/>
        <w:rPr>
          <w:szCs w:val="28"/>
        </w:rPr>
      </w:pPr>
      <w:r>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BB0457" w:rsidRDefault="00295FFD">
      <w:pPr>
        <w:tabs>
          <w:tab w:val="left" w:pos="0"/>
        </w:tabs>
        <w:spacing w:line="276" w:lineRule="auto"/>
        <w:jc w:val="both"/>
        <w:rPr>
          <w:bCs/>
        </w:rPr>
      </w:pPr>
      <w:r>
        <w:rPr>
          <w:i/>
          <w:szCs w:val="28"/>
        </w:rPr>
        <w:t xml:space="preserve">Пример: </w:t>
      </w:r>
      <w:r>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BB0457" w:rsidRDefault="00295FFD">
      <w:pPr>
        <w:numPr>
          <w:ilvl w:val="0"/>
          <w:numId w:val="8"/>
        </w:numPr>
        <w:tabs>
          <w:tab w:val="clear" w:pos="720"/>
          <w:tab w:val="left" w:pos="0"/>
        </w:tabs>
        <w:spacing w:before="160" w:line="276" w:lineRule="auto"/>
        <w:ind w:left="0" w:firstLine="709"/>
        <w:jc w:val="both"/>
        <w:rPr>
          <w:szCs w:val="28"/>
        </w:rPr>
      </w:pPr>
      <w:r>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BB0457" w:rsidRDefault="00295FFD">
      <w:pPr>
        <w:tabs>
          <w:tab w:val="left" w:pos="0"/>
        </w:tabs>
        <w:spacing w:line="276" w:lineRule="auto"/>
        <w:jc w:val="both"/>
        <w:rPr>
          <w:bCs/>
        </w:rPr>
      </w:pPr>
      <w:r>
        <w:rPr>
          <w:i/>
          <w:szCs w:val="28"/>
        </w:rPr>
        <w:lastRenderedPageBreak/>
        <w:t>Пример:</w:t>
      </w:r>
      <w:r>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BB0457" w:rsidRDefault="00295FFD">
      <w:pPr>
        <w:tabs>
          <w:tab w:val="left" w:pos="0"/>
        </w:tabs>
        <w:spacing w:line="276" w:lineRule="auto"/>
        <w:jc w:val="both"/>
        <w:rPr>
          <w:bCs/>
        </w:rPr>
      </w:pPr>
      <w:r>
        <w:rPr>
          <w:i/>
          <w:szCs w:val="28"/>
        </w:rPr>
        <w:t xml:space="preserve">Возможные способы урегулирования: </w:t>
      </w:r>
      <w:r>
        <w:rPr>
          <w:szCs w:val="28"/>
        </w:rPr>
        <w:t xml:space="preserve">рекомендация работнику </w:t>
      </w:r>
      <w:proofErr w:type="gramStart"/>
      <w:r>
        <w:rPr>
          <w:szCs w:val="28"/>
        </w:rPr>
        <w:t>вернуть  дорогостоящий</w:t>
      </w:r>
      <w:proofErr w:type="gramEnd"/>
      <w:r>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BB0457" w:rsidRDefault="00295FFD">
      <w:pPr>
        <w:numPr>
          <w:ilvl w:val="0"/>
          <w:numId w:val="8"/>
        </w:numPr>
        <w:tabs>
          <w:tab w:val="clear" w:pos="720"/>
          <w:tab w:val="left" w:pos="0"/>
        </w:tabs>
        <w:spacing w:before="160" w:line="276" w:lineRule="auto"/>
        <w:ind w:left="0" w:firstLine="709"/>
        <w:jc w:val="both"/>
        <w:rPr>
          <w:szCs w:val="28"/>
        </w:rPr>
      </w:pPr>
      <w:r>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BB0457" w:rsidRDefault="00295FFD">
      <w:pPr>
        <w:tabs>
          <w:tab w:val="left" w:pos="0"/>
        </w:tabs>
        <w:spacing w:line="276" w:lineRule="auto"/>
        <w:jc w:val="both"/>
        <w:rPr>
          <w:bCs/>
        </w:rPr>
      </w:pPr>
      <w:r>
        <w:rPr>
          <w:i/>
          <w:szCs w:val="28"/>
        </w:rPr>
        <w:t>Пример:</w:t>
      </w:r>
      <w:r>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BB0457" w:rsidRDefault="00295FFD">
      <w:pPr>
        <w:tabs>
          <w:tab w:val="left" w:pos="0"/>
        </w:tabs>
        <w:spacing w:line="276" w:lineRule="auto"/>
        <w:jc w:val="both"/>
        <w:rPr>
          <w:bCs/>
        </w:rPr>
      </w:pPr>
      <w:r>
        <w:rPr>
          <w:i/>
          <w:szCs w:val="28"/>
        </w:rPr>
        <w:t>Возможные способы урегулирования:</w:t>
      </w:r>
      <w:r>
        <w:rPr>
          <w:szCs w:val="28"/>
        </w:rPr>
        <w:t xml:space="preserve"> отстранение работника от принятия решения, которое является предметом конфликта интересов.</w:t>
      </w:r>
    </w:p>
    <w:p w:rsidR="00BB0457" w:rsidRDefault="00295FFD">
      <w:pPr>
        <w:numPr>
          <w:ilvl w:val="0"/>
          <w:numId w:val="8"/>
        </w:numPr>
        <w:tabs>
          <w:tab w:val="clear" w:pos="720"/>
          <w:tab w:val="left" w:pos="0"/>
        </w:tabs>
        <w:spacing w:before="160" w:line="276" w:lineRule="auto"/>
        <w:ind w:left="0" w:firstLine="709"/>
        <w:jc w:val="both"/>
        <w:rPr>
          <w:bCs/>
        </w:rPr>
      </w:pPr>
      <w:r>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BB0457" w:rsidRDefault="00295FFD">
      <w:pPr>
        <w:tabs>
          <w:tab w:val="left" w:pos="720"/>
        </w:tabs>
        <w:spacing w:line="276" w:lineRule="auto"/>
        <w:jc w:val="both"/>
        <w:rPr>
          <w:bCs/>
        </w:rPr>
      </w:pPr>
      <w:r>
        <w:rPr>
          <w:i/>
          <w:szCs w:val="28"/>
        </w:rPr>
        <w:t>Пример:</w:t>
      </w:r>
      <w:r>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BB0457" w:rsidRDefault="00295FFD">
      <w:pPr>
        <w:tabs>
          <w:tab w:val="left" w:pos="720"/>
        </w:tabs>
        <w:spacing w:line="276" w:lineRule="auto"/>
        <w:jc w:val="both"/>
        <w:rPr>
          <w:bCs/>
        </w:rPr>
      </w:pPr>
      <w:r>
        <w:rPr>
          <w:i/>
          <w:szCs w:val="28"/>
        </w:rPr>
        <w:t>Возможные способы урегулирования:</w:t>
      </w:r>
      <w:r>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BB0457" w:rsidRDefault="00295FFD">
      <w:pPr>
        <w:numPr>
          <w:ilvl w:val="0"/>
          <w:numId w:val="8"/>
        </w:numPr>
        <w:tabs>
          <w:tab w:val="clear" w:pos="720"/>
          <w:tab w:val="left" w:pos="0"/>
        </w:tabs>
        <w:spacing w:before="160" w:line="276" w:lineRule="auto"/>
        <w:ind w:left="0" w:firstLine="709"/>
        <w:jc w:val="both"/>
        <w:rPr>
          <w:bCs/>
        </w:rPr>
      </w:pPr>
      <w:r>
        <w:rPr>
          <w:i/>
          <w:szCs w:val="28"/>
        </w:rPr>
        <w:t>Иные</w:t>
      </w:r>
      <w:r>
        <w:rPr>
          <w:rFonts w:cs="Times New Roman"/>
          <w:i/>
          <w:szCs w:val="28"/>
        </w:rPr>
        <w:t xml:space="preserve"> ситуации конфликта интересов, отражающие специфику деятельности муниципального дошкольного образовательного учреждения</w:t>
      </w:r>
      <w:r>
        <w:rPr>
          <w:i/>
          <w:szCs w:val="28"/>
        </w:rPr>
        <w:t xml:space="preserve"> «Курдумовский детский сад».</w:t>
      </w: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BB0457">
      <w:pPr>
        <w:pStyle w:val="a"/>
        <w:numPr>
          <w:ilvl w:val="0"/>
          <w:numId w:val="0"/>
        </w:numPr>
        <w:tabs>
          <w:tab w:val="clear" w:pos="567"/>
          <w:tab w:val="clear" w:pos="1276"/>
        </w:tabs>
        <w:ind w:left="1429" w:hanging="360"/>
        <w:rPr>
          <w:bCs/>
        </w:rPr>
      </w:pPr>
    </w:p>
    <w:p w:rsidR="00BB0457" w:rsidRDefault="00295FFD">
      <w:pPr>
        <w:pStyle w:val="a"/>
        <w:numPr>
          <w:ilvl w:val="0"/>
          <w:numId w:val="0"/>
        </w:numPr>
        <w:tabs>
          <w:tab w:val="clear" w:pos="567"/>
          <w:tab w:val="clear" w:pos="1276"/>
        </w:tabs>
        <w:rPr>
          <w:bCs/>
        </w:rPr>
      </w:pPr>
      <w:r>
        <w:br w:type="page"/>
      </w:r>
    </w:p>
    <w:p w:rsidR="00BB0457" w:rsidRDefault="00295FFD">
      <w:pPr>
        <w:pStyle w:val="afc"/>
        <w:keepNext/>
        <w:ind w:left="6520" w:firstLine="283"/>
      </w:pPr>
      <w:r>
        <w:rPr>
          <w:b w:val="0"/>
        </w:rPr>
        <w:lastRenderedPageBreak/>
        <w:t>Приложение № 3 к Положению</w:t>
      </w:r>
    </w:p>
    <w:p w:rsidR="00BB0457" w:rsidRDefault="00295FFD">
      <w:pPr>
        <w:pStyle w:val="afc"/>
        <w:ind w:left="6520" w:firstLine="283"/>
      </w:pPr>
      <w:r>
        <w:rPr>
          <w:b w:val="0"/>
        </w:rPr>
        <w:t>о конфликте интересов в</w:t>
      </w:r>
    </w:p>
    <w:p w:rsidR="00BB0457" w:rsidRDefault="00295FFD">
      <w:pPr>
        <w:pStyle w:val="afc"/>
        <w:ind w:left="6520" w:firstLine="283"/>
      </w:pPr>
      <w:r>
        <w:rPr>
          <w:b w:val="0"/>
        </w:rPr>
        <w:t>муниципальном дошкольном</w:t>
      </w:r>
    </w:p>
    <w:p w:rsidR="00BB0457" w:rsidRDefault="00295FFD">
      <w:pPr>
        <w:pStyle w:val="afc"/>
        <w:ind w:left="6520" w:firstLine="283"/>
      </w:pPr>
      <w:r>
        <w:rPr>
          <w:b w:val="0"/>
        </w:rPr>
        <w:t>образовательном учреждении</w:t>
      </w:r>
    </w:p>
    <w:p w:rsidR="00BB0457" w:rsidRDefault="00295FFD">
      <w:pPr>
        <w:pStyle w:val="afc"/>
        <w:ind w:left="6520" w:firstLine="283"/>
      </w:pPr>
      <w:r>
        <w:rPr>
          <w:b w:val="0"/>
        </w:rPr>
        <w:t>«Курдумовский детский сад»</w:t>
      </w:r>
    </w:p>
    <w:p w:rsidR="00BB0457" w:rsidRDefault="00BB0457">
      <w:pPr>
        <w:rPr>
          <w:lang w:eastAsia="ru-RU"/>
        </w:rPr>
      </w:pPr>
    </w:p>
    <w:p w:rsidR="00BB0457" w:rsidRDefault="00BB0457">
      <w:pPr>
        <w:rPr>
          <w:lang w:eastAsia="ru-RU"/>
        </w:rPr>
      </w:pPr>
    </w:p>
    <w:p w:rsidR="00BB0457" w:rsidRDefault="00295FFD">
      <w:pPr>
        <w:pStyle w:val="ConsPlusNonformat"/>
        <w:jc w:val="center"/>
        <w:rPr>
          <w:bCs/>
        </w:rPr>
      </w:pPr>
      <w:r>
        <w:rPr>
          <w:rFonts w:ascii="Times New Roman" w:hAnsi="Times New Roman" w:cs="Times New Roman"/>
          <w:b/>
          <w:sz w:val="28"/>
          <w:szCs w:val="28"/>
        </w:rPr>
        <w:t>Уведомление</w:t>
      </w:r>
      <w:r>
        <w:rPr>
          <w:b/>
        </w:rPr>
        <w:t xml:space="preserve"> </w:t>
      </w:r>
      <w:r>
        <w:rPr>
          <w:rFonts w:ascii="Times New Roman" w:hAnsi="Times New Roman" w:cs="Times New Roman"/>
          <w:b/>
          <w:sz w:val="28"/>
          <w:szCs w:val="28"/>
        </w:rPr>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p>
    <w:p w:rsidR="00BB0457" w:rsidRDefault="00BB0457">
      <w:pPr>
        <w:rPr>
          <w:b/>
          <w:lang w:eastAsia="ru-RU"/>
        </w:rPr>
      </w:pPr>
    </w:p>
    <w:p w:rsidR="00BB0457" w:rsidRDefault="00295FFD">
      <w:pPr>
        <w:pStyle w:val="ConsPlusNonformat"/>
        <w:ind w:left="4500" w:firstLine="709"/>
        <w:jc w:val="both"/>
        <w:rPr>
          <w:rFonts w:ascii="Times New Roman" w:hAnsi="Times New Roman" w:cs="Times New Roman"/>
          <w:sz w:val="28"/>
          <w:szCs w:val="28"/>
        </w:rPr>
      </w:pPr>
      <w:r>
        <w:rPr>
          <w:rFonts w:ascii="Times New Roman" w:hAnsi="Times New Roman" w:cs="Times New Roman"/>
          <w:sz w:val="28"/>
          <w:szCs w:val="28"/>
        </w:rPr>
        <w:t>Руководителю Организации</w:t>
      </w:r>
    </w:p>
    <w:p w:rsidR="00BB0457" w:rsidRDefault="00295FFD">
      <w:pPr>
        <w:pStyle w:val="ConsPlusNonformat"/>
        <w:ind w:left="4479" w:firstLine="1191"/>
        <w:jc w:val="both"/>
        <w:rPr>
          <w:rFonts w:ascii="Times New Roman" w:hAnsi="Times New Roman" w:cs="Times New Roman"/>
          <w:sz w:val="28"/>
          <w:szCs w:val="28"/>
        </w:rPr>
      </w:pPr>
      <w:r>
        <w:rPr>
          <w:rFonts w:ascii="Times New Roman" w:hAnsi="Times New Roman" w:cs="Times New Roman"/>
          <w:sz w:val="28"/>
          <w:szCs w:val="28"/>
        </w:rPr>
        <w:t>от   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BB0457" w:rsidRDefault="00295FFD">
      <w:pPr>
        <w:pStyle w:val="ConsPlusNonformat"/>
        <w:ind w:left="4820" w:firstLine="709"/>
        <w:jc w:val="both"/>
        <w:rPr>
          <w:rFonts w:ascii="Times New Roman" w:hAnsi="Times New Roman" w:cs="Times New Roman"/>
          <w:i/>
          <w:sz w:val="22"/>
          <w:szCs w:val="22"/>
        </w:rPr>
      </w:pPr>
      <w:r>
        <w:rPr>
          <w:rFonts w:ascii="Times New Roman" w:hAnsi="Times New Roman" w:cs="Times New Roman"/>
          <w:i/>
          <w:sz w:val="22"/>
          <w:szCs w:val="22"/>
        </w:rPr>
        <w:t xml:space="preserve">      (Ф.И.О., замещаемая должность)</w:t>
      </w:r>
    </w:p>
    <w:p w:rsidR="00BB0457" w:rsidRDefault="00BB0457">
      <w:pPr>
        <w:pStyle w:val="ConsPlusNonformat"/>
        <w:jc w:val="both"/>
        <w:rPr>
          <w:rFonts w:ascii="Times New Roman" w:hAnsi="Times New Roman" w:cs="Times New Roman"/>
          <w:sz w:val="28"/>
          <w:szCs w:val="28"/>
        </w:rPr>
      </w:pPr>
    </w:p>
    <w:p w:rsidR="00BB0457" w:rsidRDefault="00BB0457">
      <w:pPr>
        <w:pStyle w:val="ConsPlusNonformat"/>
        <w:jc w:val="both"/>
        <w:rPr>
          <w:rFonts w:ascii="Times New Roman" w:hAnsi="Times New Roman" w:cs="Times New Roman"/>
          <w:sz w:val="28"/>
          <w:szCs w:val="28"/>
        </w:rPr>
      </w:pPr>
      <w:bookmarkStart w:id="63" w:name="Par337"/>
      <w:bookmarkEnd w:id="63"/>
    </w:p>
    <w:p w:rsidR="00BB0457" w:rsidRDefault="00295FFD">
      <w:pPr>
        <w:pStyle w:val="ConsPlusNonformat"/>
        <w:ind w:firstLine="720"/>
        <w:jc w:val="both"/>
        <w:rPr>
          <w:bCs/>
        </w:rPr>
      </w:pPr>
      <w:r>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Pr>
          <w:rFonts w:ascii="Times New Roman" w:hAnsi="Times New Roman" w:cs="Times New Roman"/>
          <w:sz w:val="22"/>
          <w:szCs w:val="22"/>
        </w:rPr>
        <w:t>(нужное подчеркнуть)</w:t>
      </w:r>
      <w:r>
        <w:rPr>
          <w:rFonts w:ascii="Times New Roman" w:hAnsi="Times New Roman" w:cs="Times New Roman"/>
          <w:sz w:val="28"/>
          <w:szCs w:val="28"/>
        </w:rPr>
        <w:t xml:space="preserve"> к конфликту интересов.</w:t>
      </w:r>
    </w:p>
    <w:p w:rsidR="00BB0457" w:rsidRDefault="00295FF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ind w:firstLine="720"/>
        <w:rPr>
          <w:rFonts w:ascii="Times New Roman" w:hAnsi="Times New Roman" w:cs="Times New Roman"/>
          <w:sz w:val="28"/>
          <w:szCs w:val="28"/>
        </w:rPr>
      </w:pPr>
      <w:r>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Предлагаемые меры по предотвращению или урегулированию конфликта интересов:</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B0457" w:rsidRDefault="00BB0457">
      <w:pPr>
        <w:pStyle w:val="ConsPlusNonformat"/>
        <w:jc w:val="both"/>
        <w:rPr>
          <w:rFonts w:ascii="Times New Roman" w:hAnsi="Times New Roman" w:cs="Times New Roman"/>
          <w:sz w:val="28"/>
          <w:szCs w:val="28"/>
        </w:rPr>
      </w:pP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 20__ г. ____________________  _________________________</w:t>
      </w:r>
    </w:p>
    <w:p w:rsidR="00BB0457" w:rsidRDefault="00295FFD">
      <w:pPr>
        <w:pStyle w:val="ConsPlusNonformat"/>
        <w:rPr>
          <w:rFonts w:ascii="Times New Roman" w:hAnsi="Times New Roman" w:cs="Times New Roman"/>
          <w:sz w:val="22"/>
          <w:szCs w:val="22"/>
        </w:rPr>
      </w:pPr>
      <w:r>
        <w:rPr>
          <w:rFonts w:ascii="Times New Roman" w:hAnsi="Times New Roman" w:cs="Times New Roman"/>
          <w:sz w:val="22"/>
          <w:szCs w:val="22"/>
        </w:rPr>
        <w:t xml:space="preserve">                                                                  (подпись </w:t>
      </w:r>
      <w:proofErr w:type="gramStart"/>
      <w:r>
        <w:rPr>
          <w:rFonts w:ascii="Times New Roman" w:hAnsi="Times New Roman" w:cs="Times New Roman"/>
          <w:sz w:val="22"/>
          <w:szCs w:val="22"/>
        </w:rPr>
        <w:t xml:space="preserve">лица,   </w:t>
      </w:r>
      <w:proofErr w:type="gramEnd"/>
      <w:r>
        <w:rPr>
          <w:rFonts w:ascii="Times New Roman" w:hAnsi="Times New Roman" w:cs="Times New Roman"/>
          <w:sz w:val="22"/>
          <w:szCs w:val="22"/>
        </w:rPr>
        <w:t xml:space="preserve">                        (расшифровка подписи)</w:t>
      </w:r>
    </w:p>
    <w:p w:rsidR="00BB0457" w:rsidRDefault="00295FFD">
      <w:pPr>
        <w:pStyle w:val="ConsPlusNonformat"/>
        <w:rPr>
          <w:rFonts w:ascii="Times New Roman" w:hAnsi="Times New Roman" w:cs="Times New Roman"/>
          <w:sz w:val="22"/>
          <w:szCs w:val="22"/>
        </w:rPr>
      </w:pPr>
      <w:r>
        <w:rPr>
          <w:rFonts w:ascii="Times New Roman" w:hAnsi="Times New Roman" w:cs="Times New Roman"/>
          <w:sz w:val="22"/>
          <w:szCs w:val="22"/>
        </w:rPr>
        <w:t xml:space="preserve">                                                        направляющего уведомление)</w:t>
      </w:r>
    </w:p>
    <w:p w:rsidR="00BB0457" w:rsidRDefault="00295FFD">
      <w:pPr>
        <w:spacing w:after="200" w:line="276" w:lineRule="auto"/>
        <w:ind w:firstLine="0"/>
        <w:rPr>
          <w:rFonts w:cs="Times New Roman"/>
          <w:sz w:val="22"/>
          <w:lang w:eastAsia="ru-RU"/>
        </w:rPr>
      </w:pPr>
      <w:r>
        <w:br w:type="page"/>
      </w:r>
    </w:p>
    <w:p w:rsidR="00BB0457" w:rsidRDefault="00295FFD">
      <w:pPr>
        <w:pStyle w:val="afc"/>
        <w:keepNext/>
        <w:ind w:left="6520" w:firstLine="283"/>
      </w:pPr>
      <w:r>
        <w:rPr>
          <w:b w:val="0"/>
        </w:rPr>
        <w:lastRenderedPageBreak/>
        <w:t>Приложение № 4 к Положению</w:t>
      </w:r>
    </w:p>
    <w:p w:rsidR="00BB0457" w:rsidRDefault="00295FFD">
      <w:pPr>
        <w:pStyle w:val="afc"/>
        <w:ind w:left="6520" w:firstLine="283"/>
      </w:pPr>
      <w:r>
        <w:rPr>
          <w:b w:val="0"/>
        </w:rPr>
        <w:t>о конфликте интересов в</w:t>
      </w:r>
    </w:p>
    <w:p w:rsidR="00BB0457" w:rsidRDefault="00295FFD">
      <w:pPr>
        <w:pStyle w:val="afc"/>
        <w:ind w:left="6520" w:firstLine="283"/>
      </w:pPr>
      <w:r>
        <w:rPr>
          <w:b w:val="0"/>
        </w:rPr>
        <w:t>муниципальном дошкольном</w:t>
      </w:r>
    </w:p>
    <w:p w:rsidR="00BB0457" w:rsidRDefault="00295FFD">
      <w:pPr>
        <w:pStyle w:val="afc"/>
        <w:ind w:left="6520" w:firstLine="283"/>
      </w:pPr>
      <w:r>
        <w:rPr>
          <w:b w:val="0"/>
        </w:rPr>
        <w:t>образовательном учреждении</w:t>
      </w:r>
    </w:p>
    <w:p w:rsidR="00BB0457" w:rsidRDefault="00295FFD">
      <w:pPr>
        <w:pStyle w:val="afc"/>
        <w:ind w:left="6520" w:firstLine="283"/>
      </w:pPr>
      <w:r>
        <w:rPr>
          <w:b w:val="0"/>
        </w:rPr>
        <w:t>«Курдумовский детский сад»</w:t>
      </w:r>
    </w:p>
    <w:p w:rsidR="00BB0457" w:rsidRDefault="00BB0457">
      <w:pPr>
        <w:ind w:firstLine="0"/>
        <w:jc w:val="both"/>
        <w:rPr>
          <w:rFonts w:eastAsia="Calibri" w:cs="Times New Roman"/>
          <w:szCs w:val="28"/>
        </w:rPr>
      </w:pPr>
    </w:p>
    <w:p w:rsidR="00BB0457" w:rsidRDefault="00295FFD">
      <w:pPr>
        <w:ind w:firstLine="0"/>
        <w:jc w:val="center"/>
        <w:rPr>
          <w:rFonts w:eastAsia="Calibri" w:cs="Times New Roman"/>
          <w:szCs w:val="28"/>
        </w:rPr>
      </w:pPr>
      <w:r>
        <w:rPr>
          <w:rFonts w:eastAsia="Calibri" w:cs="Times New Roman"/>
          <w:szCs w:val="28"/>
        </w:rPr>
        <w:t>ЖУРНАЛ</w:t>
      </w:r>
    </w:p>
    <w:p w:rsidR="00BB0457" w:rsidRDefault="00295FFD">
      <w:pPr>
        <w:ind w:firstLine="0"/>
        <w:jc w:val="center"/>
        <w:rPr>
          <w:rFonts w:eastAsia="Calibri" w:cs="Times New Roman"/>
          <w:szCs w:val="28"/>
        </w:rPr>
      </w:pPr>
      <w:r>
        <w:rPr>
          <w:rFonts w:eastAsia="Calibri" w:cs="Times New Roman"/>
          <w:szCs w:val="28"/>
        </w:rPr>
        <w:t>регистрации уведомлений о возникновении личной</w:t>
      </w:r>
    </w:p>
    <w:p w:rsidR="00BB0457" w:rsidRDefault="00295FFD">
      <w:pPr>
        <w:ind w:firstLine="0"/>
        <w:jc w:val="center"/>
        <w:rPr>
          <w:rFonts w:eastAsia="Calibri" w:cs="Times New Roman"/>
          <w:szCs w:val="28"/>
        </w:rPr>
      </w:pPr>
      <w:r>
        <w:rPr>
          <w:rFonts w:eastAsia="Calibri" w:cs="Times New Roman"/>
          <w:szCs w:val="28"/>
        </w:rPr>
        <w:t>заинтересованности при исполнении должностных (трудовых)</w:t>
      </w:r>
    </w:p>
    <w:p w:rsidR="00BB0457" w:rsidRDefault="00295FFD">
      <w:pPr>
        <w:ind w:firstLine="0"/>
        <w:jc w:val="center"/>
        <w:rPr>
          <w:rFonts w:eastAsia="Calibri" w:cs="Times New Roman"/>
          <w:szCs w:val="28"/>
        </w:rPr>
      </w:pPr>
      <w:r>
        <w:rPr>
          <w:rFonts w:eastAsia="Calibri" w:cs="Times New Roman"/>
          <w:szCs w:val="28"/>
        </w:rPr>
        <w:t>обязанностей, которая приводит или может привести</w:t>
      </w:r>
    </w:p>
    <w:p w:rsidR="00BB0457" w:rsidRDefault="00295FFD">
      <w:pPr>
        <w:ind w:firstLine="0"/>
        <w:jc w:val="center"/>
        <w:rPr>
          <w:rFonts w:eastAsia="Calibri" w:cs="Times New Roman"/>
          <w:szCs w:val="28"/>
        </w:rPr>
      </w:pPr>
      <w:r>
        <w:rPr>
          <w:rFonts w:eastAsia="Calibri" w:cs="Times New Roman"/>
          <w:szCs w:val="28"/>
        </w:rPr>
        <w:t>к конфликту интересов</w:t>
      </w:r>
    </w:p>
    <w:p w:rsidR="00BB0457" w:rsidRDefault="00BB0457">
      <w:pPr>
        <w:ind w:firstLine="0"/>
        <w:jc w:val="both"/>
        <w:rPr>
          <w:rFonts w:eastAsia="Calibri" w:cs="Times New Roman"/>
          <w:szCs w:val="28"/>
        </w:rPr>
      </w:pPr>
    </w:p>
    <w:p w:rsidR="00BB0457" w:rsidRDefault="00BB0457">
      <w:pPr>
        <w:ind w:firstLine="0"/>
        <w:jc w:val="both"/>
        <w:rPr>
          <w:rFonts w:eastAsia="Calibri" w:cs="Times New Roman"/>
          <w:szCs w:val="28"/>
        </w:rPr>
      </w:pPr>
    </w:p>
    <w:tbl>
      <w:tblPr>
        <w:tblW w:w="9067" w:type="dxa"/>
        <w:tblInd w:w="-67" w:type="dxa"/>
        <w:tblLayout w:type="fixed"/>
        <w:tblCellMar>
          <w:top w:w="102" w:type="dxa"/>
          <w:left w:w="62" w:type="dxa"/>
          <w:bottom w:w="102" w:type="dxa"/>
          <w:right w:w="62" w:type="dxa"/>
        </w:tblCellMar>
        <w:tblLook w:val="0000" w:firstRow="0" w:lastRow="0" w:firstColumn="0" w:lastColumn="0" w:noHBand="0" w:noVBand="0"/>
      </w:tblPr>
      <w:tblGrid>
        <w:gridCol w:w="563"/>
        <w:gridCol w:w="1701"/>
        <w:gridCol w:w="3259"/>
        <w:gridCol w:w="3544"/>
      </w:tblGrid>
      <w:tr w:rsidR="00BB0457">
        <w:tc>
          <w:tcPr>
            <w:tcW w:w="5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w:t>
            </w:r>
          </w:p>
          <w:p w:rsidR="00BB0457" w:rsidRDefault="00295FFD">
            <w:pPr>
              <w:widowControl w:val="0"/>
              <w:ind w:firstLine="0"/>
              <w:jc w:val="center"/>
              <w:rPr>
                <w:rFonts w:eastAsia="Calibri" w:cs="Times New Roman"/>
                <w:szCs w:val="28"/>
              </w:rPr>
            </w:pPr>
            <w:r>
              <w:rPr>
                <w:rFonts w:eastAsia="Calibri" w:cs="Times New Roman"/>
                <w:szCs w:val="28"/>
              </w:rPr>
              <w:t>п/п</w:t>
            </w:r>
          </w:p>
        </w:tc>
        <w:tc>
          <w:tcPr>
            <w:tcW w:w="1701"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Дата регистрации уведомления</w:t>
            </w:r>
          </w:p>
        </w:tc>
        <w:tc>
          <w:tcPr>
            <w:tcW w:w="3259"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Ф.И.О., должность лица, подавшего уведомление</w:t>
            </w:r>
          </w:p>
        </w:tc>
        <w:tc>
          <w:tcPr>
            <w:tcW w:w="3544"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Принятое решение по результатам рассмотрения уведомления</w:t>
            </w:r>
          </w:p>
        </w:tc>
      </w:tr>
      <w:tr w:rsidR="00BB0457">
        <w:trPr>
          <w:trHeight w:val="68"/>
        </w:trPr>
        <w:tc>
          <w:tcPr>
            <w:tcW w:w="5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1</w:t>
            </w:r>
          </w:p>
        </w:tc>
        <w:tc>
          <w:tcPr>
            <w:tcW w:w="1701"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2</w:t>
            </w:r>
          </w:p>
        </w:tc>
        <w:tc>
          <w:tcPr>
            <w:tcW w:w="3259"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3</w:t>
            </w:r>
          </w:p>
        </w:tc>
        <w:tc>
          <w:tcPr>
            <w:tcW w:w="3544"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4</w:t>
            </w:r>
          </w:p>
        </w:tc>
      </w:tr>
      <w:tr w:rsidR="00BB0457">
        <w:tc>
          <w:tcPr>
            <w:tcW w:w="562"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1701"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3259"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3544"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r>
    </w:tbl>
    <w:p w:rsidR="00BB0457" w:rsidRDefault="00295FFD">
      <w:pPr>
        <w:pStyle w:val="ConsPlusNonformat"/>
        <w:rPr>
          <w:rFonts w:ascii="Times New Roman" w:hAnsi="Times New Roman" w:cs="Times New Roman"/>
          <w:sz w:val="22"/>
          <w:szCs w:val="22"/>
        </w:rPr>
      </w:pPr>
      <w:r>
        <w:br w:type="page"/>
      </w:r>
    </w:p>
    <w:p w:rsidR="00BB0457" w:rsidRDefault="00295FFD">
      <w:pPr>
        <w:pStyle w:val="afc"/>
        <w:keepNext/>
        <w:ind w:left="6463" w:firstLine="340"/>
      </w:pPr>
      <w:r>
        <w:rPr>
          <w:b w:val="0"/>
        </w:rPr>
        <w:lastRenderedPageBreak/>
        <w:t>Приложение № 4</w:t>
      </w:r>
    </w:p>
    <w:p w:rsidR="00BB0457" w:rsidRDefault="00295FFD">
      <w:pPr>
        <w:pStyle w:val="afc"/>
        <w:ind w:left="6463" w:firstLine="340"/>
      </w:pPr>
      <w:r>
        <w:rPr>
          <w:b w:val="0"/>
        </w:rPr>
        <w:t>к Антикоррупционной политике</w:t>
      </w:r>
    </w:p>
    <w:p w:rsidR="00BB0457" w:rsidRDefault="00295FFD">
      <w:pPr>
        <w:pStyle w:val="afc"/>
        <w:ind w:left="6463" w:firstLine="340"/>
      </w:pPr>
      <w:r>
        <w:rPr>
          <w:b w:val="0"/>
        </w:rPr>
        <w:t>муниципального дошкольного</w:t>
      </w:r>
    </w:p>
    <w:p w:rsidR="00BB0457" w:rsidRDefault="00295FFD">
      <w:pPr>
        <w:pStyle w:val="afc"/>
        <w:ind w:left="6463" w:firstLine="340"/>
      </w:pPr>
      <w:r>
        <w:rPr>
          <w:b w:val="0"/>
        </w:rPr>
        <w:t>образовательного учреждения</w:t>
      </w:r>
    </w:p>
    <w:p w:rsidR="00BB0457" w:rsidRDefault="00295FFD">
      <w:pPr>
        <w:pStyle w:val="afc"/>
        <w:ind w:left="6463" w:firstLine="340"/>
      </w:pPr>
      <w:r>
        <w:rPr>
          <w:b w:val="0"/>
        </w:rPr>
        <w:t>«Курдумовский детский сад»</w:t>
      </w:r>
    </w:p>
    <w:p w:rsidR="00BB0457" w:rsidRDefault="00BB0457">
      <w:pPr>
        <w:keepNext/>
        <w:keepLines/>
        <w:ind w:firstLine="0"/>
        <w:jc w:val="center"/>
        <w:outlineLvl w:val="0"/>
        <w:rPr>
          <w:rFonts w:cs="Times New Roman"/>
          <w:b/>
          <w:kern w:val="2"/>
          <w:szCs w:val="28"/>
        </w:rPr>
      </w:pPr>
    </w:p>
    <w:p w:rsidR="00BB0457" w:rsidRDefault="00BB0457">
      <w:pPr>
        <w:ind w:firstLine="0"/>
        <w:jc w:val="center"/>
        <w:outlineLvl w:val="0"/>
        <w:rPr>
          <w:rFonts w:cs="Times New Roman"/>
          <w:b/>
          <w:kern w:val="2"/>
          <w:szCs w:val="28"/>
        </w:rPr>
      </w:pPr>
      <w:bookmarkStart w:id="64" w:name="_Toc183425141"/>
    </w:p>
    <w:p w:rsidR="00BB0457" w:rsidRDefault="00295FFD">
      <w:pPr>
        <w:keepNext/>
        <w:keepLines/>
        <w:ind w:firstLine="0"/>
        <w:jc w:val="center"/>
        <w:outlineLvl w:val="0"/>
        <w:rPr>
          <w:bCs/>
        </w:rPr>
      </w:pPr>
      <w:bookmarkStart w:id="65" w:name="_Toc183417469"/>
      <w:r>
        <w:rPr>
          <w:rFonts w:cs="Times New Roman"/>
          <w:b/>
          <w:kern w:val="2"/>
          <w:szCs w:val="28"/>
        </w:rPr>
        <w:t>Порядок</w:t>
      </w:r>
      <w:bookmarkEnd w:id="65"/>
      <w:r>
        <w:rPr>
          <w:rFonts w:cs="Times New Roman"/>
          <w:b/>
          <w:kern w:val="2"/>
          <w:szCs w:val="28"/>
        </w:rPr>
        <w:t xml:space="preserve"> уведомления о фактах обращения в целях склонения работника к совершению коррупционных правонарушений, </w:t>
      </w:r>
      <w:proofErr w:type="gramStart"/>
      <w:r>
        <w:rPr>
          <w:rFonts w:cs="Times New Roman"/>
          <w:b/>
          <w:kern w:val="2"/>
          <w:szCs w:val="28"/>
        </w:rPr>
        <w:t>регистрации таких уведомлений и организации проверки</w:t>
      </w:r>
      <w:proofErr w:type="gramEnd"/>
      <w:r>
        <w:rPr>
          <w:rFonts w:cs="Times New Roman"/>
          <w:b/>
          <w:kern w:val="2"/>
          <w:szCs w:val="28"/>
        </w:rPr>
        <w:t xml:space="preserve"> содержащихся в них сведений</w:t>
      </w:r>
      <w:bookmarkEnd w:id="64"/>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bCs/>
              </w:rPr>
            </w:pPr>
            <w:r>
              <w:rPr>
                <w:b/>
                <w:bCs/>
              </w:rPr>
              <w:t>муниципального дошкольного образовательного учреждения «Курдумовский детский сад»</w:t>
            </w:r>
          </w:p>
        </w:tc>
      </w:tr>
    </w:tbl>
    <w:p w:rsidR="00BB0457" w:rsidRDefault="00295FFD">
      <w:pPr>
        <w:pStyle w:val="a"/>
        <w:keepNext/>
        <w:keepLines/>
        <w:numPr>
          <w:ilvl w:val="0"/>
          <w:numId w:val="7"/>
        </w:numPr>
        <w:spacing w:before="360" w:after="120"/>
        <w:ind w:left="357" w:hanging="357"/>
        <w:jc w:val="center"/>
        <w:outlineLvl w:val="1"/>
        <w:rPr>
          <w:b/>
        </w:rPr>
      </w:pPr>
      <w:bookmarkStart w:id="66" w:name="_Toc183425142"/>
      <w:bookmarkStart w:id="67" w:name="_Toc183422962"/>
      <w:r>
        <w:rPr>
          <w:b/>
        </w:rPr>
        <w:t>Общие положения</w:t>
      </w:r>
      <w:bookmarkEnd w:id="66"/>
      <w:bookmarkEnd w:id="67"/>
    </w:p>
    <w:p w:rsidR="00BB0457" w:rsidRDefault="00295FFD">
      <w:pPr>
        <w:keepNext/>
        <w:keepLines/>
        <w:jc w:val="both"/>
        <w:outlineLvl w:val="0"/>
        <w:rPr>
          <w:bCs/>
        </w:rPr>
      </w:pPr>
      <w:bookmarkStart w:id="68" w:name="_Toc183422963"/>
      <w:bookmarkStart w:id="69" w:name="_Toc183425143"/>
      <w:bookmarkStart w:id="70" w:name="_Toc183417472"/>
      <w:r>
        <w:t xml:space="preserve">1.1. Порядок </w:t>
      </w:r>
      <w:r>
        <w:rPr>
          <w:rFonts w:cs="Times New Roman"/>
          <w:kern w:val="2"/>
          <w:szCs w:val="28"/>
        </w:rPr>
        <w:t xml:space="preserve">уведомления о фактах обращения в целях склонения работника к совершению коррупционных правонарушений, </w:t>
      </w:r>
      <w:proofErr w:type="gramStart"/>
      <w:r>
        <w:rPr>
          <w:rFonts w:cs="Times New Roman"/>
          <w:kern w:val="2"/>
          <w:szCs w:val="28"/>
        </w:rPr>
        <w:t>регистрации таких уведомлений и организации проверки</w:t>
      </w:r>
      <w:proofErr w:type="gramEnd"/>
      <w:r>
        <w:rPr>
          <w:rFonts w:cs="Times New Roman"/>
          <w:kern w:val="2"/>
          <w:szCs w:val="28"/>
        </w:rPr>
        <w:t xml:space="preserve"> содержащихся в них сведений (далее – Порядок) </w:t>
      </w:r>
      <w:r>
        <w:t>разработан в целях реализации Федерального закона от 25 декабря 2008 года № 273-ФЗ «О противодействии коррупции».</w:t>
      </w:r>
      <w:bookmarkEnd w:id="68"/>
      <w:bookmarkEnd w:id="69"/>
      <w:bookmarkEnd w:id="70"/>
    </w:p>
    <w:p w:rsidR="00BB0457" w:rsidRDefault="00295FFD">
      <w:pPr>
        <w:keepNext/>
        <w:keepLines/>
        <w:jc w:val="both"/>
        <w:outlineLvl w:val="0"/>
        <w:rPr>
          <w:bCs/>
        </w:rPr>
      </w:pPr>
      <w:bookmarkStart w:id="71" w:name="_Toc183425144"/>
      <w:bookmarkStart w:id="72" w:name="_Toc183422964"/>
      <w:r>
        <w:t>1.2. Порядок определяет:</w:t>
      </w:r>
      <w:bookmarkEnd w:id="71"/>
      <w:bookmarkEnd w:id="72"/>
    </w:p>
    <w:p w:rsidR="00BB0457" w:rsidRDefault="00295FFD">
      <w:pPr>
        <w:pStyle w:val="a"/>
        <w:numPr>
          <w:ilvl w:val="0"/>
          <w:numId w:val="0"/>
        </w:numPr>
        <w:ind w:firstLine="709"/>
        <w:rPr>
          <w:bCs/>
        </w:rPr>
      </w:pPr>
      <w:r>
        <w:t>- процедуру уведомления работодателя работником Организации о фактах обращения в целях склонения к совершению коррупционных правонарушений;</w:t>
      </w:r>
    </w:p>
    <w:p w:rsidR="00BB0457" w:rsidRDefault="00295FFD">
      <w:pPr>
        <w:pStyle w:val="a"/>
        <w:numPr>
          <w:ilvl w:val="0"/>
          <w:numId w:val="0"/>
        </w:numPr>
        <w:ind w:firstLine="709"/>
        <w:rPr>
          <w:bCs/>
        </w:rPr>
      </w:pPr>
      <w:r>
        <w:t>- перечень сведений, подлежащих отражению в уведомлении работника о фактах обращения в целях склонения к совершению коррупционных правонарушений (далее – уведомление);</w:t>
      </w:r>
    </w:p>
    <w:p w:rsidR="00BB0457" w:rsidRDefault="00295FFD">
      <w:pPr>
        <w:pStyle w:val="a"/>
        <w:numPr>
          <w:ilvl w:val="0"/>
          <w:numId w:val="0"/>
        </w:numPr>
        <w:ind w:firstLine="709"/>
        <w:rPr>
          <w:bCs/>
        </w:rPr>
      </w:pPr>
      <w:r>
        <w:t>- регистрацию уведомления и организацию проверки содержащихся в нем сведений.</w:t>
      </w:r>
    </w:p>
    <w:p w:rsidR="00BB0457" w:rsidRDefault="00BB0457">
      <w:pPr>
        <w:pStyle w:val="a"/>
        <w:numPr>
          <w:ilvl w:val="0"/>
          <w:numId w:val="0"/>
        </w:numPr>
        <w:ind w:firstLine="709"/>
        <w:rPr>
          <w:bCs/>
        </w:rPr>
      </w:pPr>
    </w:p>
    <w:p w:rsidR="00BB0457" w:rsidRDefault="00295FFD">
      <w:pPr>
        <w:pStyle w:val="a"/>
        <w:numPr>
          <w:ilvl w:val="0"/>
          <w:numId w:val="0"/>
        </w:numPr>
        <w:jc w:val="center"/>
        <w:rPr>
          <w:b/>
        </w:rPr>
      </w:pPr>
      <w:r>
        <w:rPr>
          <w:b/>
        </w:rPr>
        <w:t>2. Порядок информирования о случаях склонения к совершению коррупционных правонарушений</w:t>
      </w:r>
    </w:p>
    <w:p w:rsidR="00BB0457" w:rsidRDefault="00BB0457">
      <w:pPr>
        <w:pStyle w:val="a"/>
        <w:numPr>
          <w:ilvl w:val="0"/>
          <w:numId w:val="0"/>
        </w:numPr>
        <w:rPr>
          <w:b/>
        </w:rPr>
      </w:pPr>
    </w:p>
    <w:p w:rsidR="00BB0457" w:rsidRDefault="00295FFD">
      <w:pPr>
        <w:jc w:val="both"/>
        <w:rPr>
          <w:rFonts w:eastAsia="Calibri" w:cs="Times New Roman"/>
          <w:szCs w:val="28"/>
        </w:rPr>
      </w:pPr>
      <w:r>
        <w:rPr>
          <w:rFonts w:eastAsia="Calibri" w:cs="Times New Roman"/>
          <w:szCs w:val="28"/>
        </w:rPr>
        <w:t>2.1. Работники обязаны уведомлять руководителя Организации 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rsidR="00BB0457" w:rsidRDefault="00295FFD">
      <w:pPr>
        <w:jc w:val="both"/>
        <w:rPr>
          <w:bCs/>
        </w:rPr>
      </w:pPr>
      <w:r>
        <w:rPr>
          <w:rFonts w:eastAsia="Calibri" w:cs="Times New Roman"/>
          <w:szCs w:val="28"/>
        </w:rPr>
        <w:t xml:space="preserve">Работник, которому стало известно о факте обращения к иным сотрудникам Организации каких-либо лиц в целях склонения их к совершению </w:t>
      </w:r>
      <w:r>
        <w:rPr>
          <w:rFonts w:eastAsia="Calibri" w:cs="Times New Roman"/>
          <w:szCs w:val="28"/>
        </w:rPr>
        <w:lastRenderedPageBreak/>
        <w:t>коррупционного правонарушения, вправе уведомлять об этом руководителя Организации в соответствии с процедурой, установленной настоящим Порядком.</w:t>
      </w:r>
    </w:p>
    <w:p w:rsidR="00BB0457" w:rsidRDefault="00295FFD">
      <w:pPr>
        <w:jc w:val="both"/>
        <w:rPr>
          <w:rFonts w:eastAsia="Calibri" w:cs="Times New Roman"/>
          <w:szCs w:val="28"/>
        </w:rPr>
      </w:pPr>
      <w:r>
        <w:rPr>
          <w:rFonts w:eastAsia="Calibri" w:cs="Times New Roman"/>
          <w:szCs w:val="28"/>
        </w:rPr>
        <w:t>2.2. Работник незамедлительно, не позднее одних суток с момента обращения к нему в целях склонения к совершению коррупционного правонарушения, направляет (передает лично либо отправляет по почте) руководителю Организации, уведомление по рекомендуемому образцу (Приложение № 1 к Порядку) или в произвольной форме в соответствии с перечнем сведений, указанным в пункте 3 Порядка.</w:t>
      </w:r>
    </w:p>
    <w:p w:rsidR="00BB0457" w:rsidRDefault="00295FFD">
      <w:pPr>
        <w:jc w:val="both"/>
        <w:rPr>
          <w:rFonts w:eastAsia="Calibri" w:cs="Times New Roman"/>
          <w:szCs w:val="28"/>
        </w:rPr>
      </w:pPr>
      <w:r>
        <w:rPr>
          <w:rFonts w:eastAsia="Calibr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руководителя Организации о факте обращения к нему в целях склонения его к совершению коррупционного правонарушения незамедлительно после прибытия к рабочему месту. </w:t>
      </w:r>
    </w:p>
    <w:p w:rsidR="00BB0457" w:rsidRDefault="00BB0457">
      <w:pPr>
        <w:jc w:val="both"/>
        <w:rPr>
          <w:rFonts w:eastAsia="Calibri" w:cs="Times New Roman"/>
          <w:szCs w:val="28"/>
        </w:rPr>
      </w:pPr>
    </w:p>
    <w:p w:rsidR="00BB0457" w:rsidRDefault="00295FFD">
      <w:pPr>
        <w:jc w:val="both"/>
        <w:rPr>
          <w:rFonts w:eastAsia="Calibri" w:cs="Times New Roman"/>
          <w:b/>
          <w:szCs w:val="28"/>
        </w:rPr>
      </w:pPr>
      <w:r>
        <w:rPr>
          <w:rFonts w:eastAsia="Calibri" w:cs="Times New Roman"/>
          <w:b/>
          <w:szCs w:val="28"/>
        </w:rPr>
        <w:t>3. Перечень сведений, подлежащих отражению в уведомлении</w:t>
      </w:r>
    </w:p>
    <w:p w:rsidR="00BB0457" w:rsidRDefault="00BB0457">
      <w:pPr>
        <w:ind w:firstLine="0"/>
        <w:jc w:val="both"/>
        <w:rPr>
          <w:rFonts w:cs="Times New Roman"/>
          <w:kern w:val="2"/>
          <w:szCs w:val="28"/>
        </w:rPr>
      </w:pPr>
    </w:p>
    <w:p w:rsidR="00BB0457" w:rsidRDefault="00295FFD">
      <w:pPr>
        <w:jc w:val="both"/>
        <w:rPr>
          <w:rFonts w:eastAsia="Calibri" w:cs="Times New Roman"/>
          <w:szCs w:val="28"/>
        </w:rPr>
      </w:pPr>
      <w:r>
        <w:rPr>
          <w:rFonts w:eastAsia="Calibri" w:cs="Times New Roman"/>
          <w:szCs w:val="28"/>
        </w:rPr>
        <w:t>3.1. В уведомлении подлежат отражению следующие сведения:</w:t>
      </w:r>
    </w:p>
    <w:p w:rsidR="00BB0457" w:rsidRDefault="00295FFD">
      <w:pPr>
        <w:ind w:firstLine="540"/>
        <w:jc w:val="both"/>
        <w:rPr>
          <w:rFonts w:eastAsia="Calibri" w:cs="Times New Roman"/>
          <w:szCs w:val="28"/>
        </w:rPr>
      </w:pPr>
      <w:r>
        <w:rPr>
          <w:rFonts w:eastAsia="Calibri" w:cs="Times New Roman"/>
          <w:szCs w:val="28"/>
        </w:rPr>
        <w:t>- фамилия, имя, отчество лица, заполнившего уведомление, его должность;</w:t>
      </w:r>
    </w:p>
    <w:p w:rsidR="00BB0457" w:rsidRDefault="00295FFD">
      <w:pPr>
        <w:ind w:firstLine="540"/>
        <w:jc w:val="both"/>
        <w:rPr>
          <w:rFonts w:eastAsia="Calibri" w:cs="Times New Roman"/>
          <w:szCs w:val="28"/>
        </w:rPr>
      </w:pPr>
      <w:r>
        <w:rPr>
          <w:rFonts w:eastAsia="Calibr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rsidR="00BB0457" w:rsidRDefault="00295FFD">
      <w:pPr>
        <w:ind w:firstLine="540"/>
        <w:jc w:val="both"/>
        <w:rPr>
          <w:rFonts w:eastAsia="Calibri" w:cs="Times New Roman"/>
          <w:szCs w:val="28"/>
        </w:rPr>
      </w:pPr>
      <w:r>
        <w:rPr>
          <w:rFonts w:eastAsia="Calibri" w:cs="Times New Roman"/>
          <w:szCs w:val="28"/>
        </w:rPr>
        <w:t>- описание действий, которые предлагается совершить, или ситуации, при которой предлагается бездействовать;</w:t>
      </w:r>
    </w:p>
    <w:p w:rsidR="00BB0457" w:rsidRDefault="00295FFD">
      <w:pPr>
        <w:ind w:firstLine="540"/>
        <w:jc w:val="both"/>
        <w:rPr>
          <w:rFonts w:eastAsia="Calibri" w:cs="Times New Roman"/>
          <w:szCs w:val="28"/>
        </w:rPr>
      </w:pPr>
      <w:r>
        <w:rPr>
          <w:rFonts w:eastAsia="Calibr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rsidR="00BB0457" w:rsidRDefault="00295FFD">
      <w:pPr>
        <w:ind w:firstLine="540"/>
        <w:jc w:val="both"/>
        <w:rPr>
          <w:rFonts w:eastAsia="Calibri" w:cs="Times New Roman"/>
          <w:szCs w:val="28"/>
        </w:rPr>
      </w:pPr>
      <w:r>
        <w:rPr>
          <w:rFonts w:eastAsia="Calibri" w:cs="Times New Roman"/>
          <w:szCs w:val="28"/>
        </w:rPr>
        <w:t>- информация об отказе работника принять предложение лица (лиц) о совершении коррупционного правонарушения;</w:t>
      </w:r>
    </w:p>
    <w:p w:rsidR="00BB0457" w:rsidRDefault="00295FFD">
      <w:pPr>
        <w:ind w:firstLine="540"/>
        <w:jc w:val="both"/>
        <w:rPr>
          <w:rFonts w:eastAsia="Calibri" w:cs="Times New Roman"/>
          <w:szCs w:val="28"/>
        </w:rPr>
      </w:pPr>
      <w:r>
        <w:rPr>
          <w:rFonts w:eastAsia="Calibri" w:cs="Times New Roman"/>
          <w:szCs w:val="28"/>
        </w:rPr>
        <w:t>- информация о наличии (отсутствии) договоренности о дальнейшей встрече и действиях участников склонения к коррупционному правонарушению.</w:t>
      </w:r>
    </w:p>
    <w:p w:rsidR="00BB0457" w:rsidRDefault="00295FFD">
      <w:pPr>
        <w:ind w:firstLine="540"/>
        <w:jc w:val="both"/>
        <w:rPr>
          <w:rFonts w:eastAsia="Calibri" w:cs="Times New Roman"/>
          <w:szCs w:val="28"/>
        </w:rPr>
      </w:pPr>
      <w:r>
        <w:rPr>
          <w:rFonts w:eastAsia="Calibri" w:cs="Times New Roman"/>
          <w:szCs w:val="28"/>
        </w:rPr>
        <w:t>По усмотрению работника уведомление может также содержать дополнительные сведения, которые он считает необходимым сообщить.</w:t>
      </w:r>
    </w:p>
    <w:p w:rsidR="00BB0457" w:rsidRDefault="00295FFD">
      <w:pPr>
        <w:ind w:firstLine="540"/>
        <w:jc w:val="both"/>
        <w:rPr>
          <w:rFonts w:eastAsia="Calibri" w:cs="Times New Roman"/>
          <w:szCs w:val="28"/>
        </w:rPr>
      </w:pPr>
      <w:r>
        <w:rPr>
          <w:rFonts w:eastAsia="Calibri" w:cs="Times New Roman"/>
          <w:szCs w:val="28"/>
        </w:rPr>
        <w:t>Уведомление заверяется личной подписью работника с указанием даты составления уведомления.</w:t>
      </w:r>
    </w:p>
    <w:p w:rsidR="00BB0457" w:rsidRDefault="00295FFD">
      <w:pPr>
        <w:jc w:val="both"/>
        <w:rPr>
          <w:rFonts w:eastAsia="Calibri" w:cs="Times New Roman"/>
          <w:szCs w:val="28"/>
        </w:rPr>
      </w:pPr>
      <w:r>
        <w:rPr>
          <w:rFonts w:eastAsia="Calibri" w:cs="Times New Roman"/>
          <w:szCs w:val="28"/>
        </w:rPr>
        <w:t xml:space="preserve">3.2. 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rsidR="00BB0457" w:rsidRDefault="00BB0457">
      <w:pPr>
        <w:jc w:val="both"/>
        <w:rPr>
          <w:rFonts w:eastAsia="Calibri" w:cs="Times New Roman"/>
          <w:szCs w:val="28"/>
        </w:rPr>
      </w:pPr>
    </w:p>
    <w:p w:rsidR="00BB0457" w:rsidRDefault="00295FFD">
      <w:pPr>
        <w:jc w:val="center"/>
        <w:rPr>
          <w:rFonts w:eastAsia="Calibri" w:cs="Times New Roman"/>
          <w:b/>
          <w:szCs w:val="28"/>
        </w:rPr>
      </w:pPr>
      <w:r>
        <w:rPr>
          <w:rFonts w:eastAsia="Calibri" w:cs="Times New Roman"/>
          <w:b/>
          <w:szCs w:val="28"/>
        </w:rPr>
        <w:t>4. Регистрация уведомления и организация проверки содержащихся в нем сведений</w:t>
      </w:r>
    </w:p>
    <w:p w:rsidR="00BB0457" w:rsidRDefault="00BB0457">
      <w:pPr>
        <w:ind w:firstLine="540"/>
        <w:jc w:val="both"/>
        <w:rPr>
          <w:rFonts w:eastAsia="Calibri" w:cs="Times New Roman"/>
          <w:b/>
          <w:szCs w:val="28"/>
        </w:rPr>
      </w:pPr>
    </w:p>
    <w:p w:rsidR="00BB0457" w:rsidRDefault="00295FFD">
      <w:pPr>
        <w:ind w:firstLine="540"/>
        <w:jc w:val="both"/>
        <w:rPr>
          <w:bCs/>
        </w:rPr>
      </w:pPr>
      <w:r>
        <w:rPr>
          <w:rFonts w:eastAsia="Calibri" w:cs="Times New Roman"/>
          <w:szCs w:val="28"/>
        </w:rPr>
        <w:t>4.1. Уведомление регистрируется в журнале регистрации уведомлений о фактах обращения в целях склонения работника</w:t>
      </w:r>
      <w:r>
        <w:t xml:space="preserve"> </w:t>
      </w:r>
      <w:r>
        <w:rPr>
          <w:rFonts w:eastAsia="Calibri" w:cs="Times New Roman"/>
          <w:szCs w:val="28"/>
        </w:rPr>
        <w:t xml:space="preserve">к совершению коррупционных правонарушений (далее - журнал), примерная форма которого приведена в </w:t>
      </w:r>
      <w:r>
        <w:rPr>
          <w:rFonts w:eastAsia="Calibri" w:cs="Times New Roman"/>
          <w:szCs w:val="28"/>
        </w:rPr>
        <w:lastRenderedPageBreak/>
        <w:t xml:space="preserve">Приложении № 2 к Порядку, и передается </w:t>
      </w:r>
      <w:r>
        <w:t>на рассмотрению руководителю Организации.</w:t>
      </w:r>
    </w:p>
    <w:p w:rsidR="00BB0457" w:rsidRDefault="00295FFD">
      <w:pPr>
        <w:ind w:firstLine="540"/>
        <w:jc w:val="both"/>
        <w:rPr>
          <w:bCs/>
        </w:rPr>
      </w:pPr>
      <w:r>
        <w:t xml:space="preserve">4.2. </w:t>
      </w:r>
      <w:r>
        <w:rPr>
          <w:rFonts w:eastAsia="Calibr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rsidR="00BB0457" w:rsidRDefault="00295FFD">
      <w:pPr>
        <w:pStyle w:val="a"/>
        <w:numPr>
          <w:ilvl w:val="0"/>
          <w:numId w:val="0"/>
        </w:numPr>
        <w:spacing w:line="240" w:lineRule="auto"/>
        <w:ind w:firstLine="540"/>
        <w:rPr>
          <w:bCs/>
        </w:rPr>
      </w:pPr>
      <w:r>
        <w:t xml:space="preserve">4.3. Руководитель Организации рассматривает поступившее уведомление и принимает решение о проведении </w:t>
      </w:r>
      <w:proofErr w:type="gramStart"/>
      <w:r>
        <w:t>проверки</w:t>
      </w:r>
      <w:proofErr w:type="gramEnd"/>
      <w:r>
        <w:t xml:space="preserve"> содержащихся в нем сведений.</w:t>
      </w:r>
    </w:p>
    <w:p w:rsidR="00BB0457" w:rsidRDefault="00295FFD">
      <w:pPr>
        <w:pStyle w:val="a"/>
        <w:numPr>
          <w:ilvl w:val="0"/>
          <w:numId w:val="0"/>
        </w:numPr>
        <w:spacing w:line="240" w:lineRule="auto"/>
        <w:ind w:firstLine="540"/>
        <w:rPr>
          <w:bCs/>
        </w:rPr>
      </w:pPr>
      <w:r>
        <w:t xml:space="preserve">4.4. Проверка проводится комиссией по противодействию коррупции в соответствии с требованиями Положения о данной комиссии в течение 30 дней со дня принятия решения о ее проведении.  </w:t>
      </w:r>
    </w:p>
    <w:p w:rsidR="00BB0457" w:rsidRDefault="00295FFD">
      <w:pPr>
        <w:pStyle w:val="a"/>
        <w:numPr>
          <w:ilvl w:val="0"/>
          <w:numId w:val="0"/>
        </w:numPr>
        <w:spacing w:line="240" w:lineRule="auto"/>
        <w:ind w:firstLine="540"/>
        <w:rPr>
          <w:bCs/>
        </w:rPr>
      </w:pPr>
      <w:r>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p>
    <w:p w:rsidR="00BB0457" w:rsidRDefault="00295FFD">
      <w:pPr>
        <w:pStyle w:val="a"/>
        <w:numPr>
          <w:ilvl w:val="0"/>
          <w:numId w:val="0"/>
        </w:numPr>
        <w:spacing w:line="240" w:lineRule="auto"/>
        <w:ind w:firstLine="540"/>
        <w:rPr>
          <w:bCs/>
        </w:rPr>
      </w:pPr>
      <w:r>
        <w:t>4.6. 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rsidR="00BB0457" w:rsidRDefault="00295FFD">
      <w:pPr>
        <w:ind w:firstLine="540"/>
        <w:jc w:val="both"/>
        <w:rPr>
          <w:bCs/>
        </w:rPr>
      </w:pPr>
      <w:r>
        <w:t xml:space="preserve">4.7. </w:t>
      </w:r>
      <w:r>
        <w:rPr>
          <w:rFonts w:eastAsia="Calibri" w:cs="Times New Roman"/>
          <w:szCs w:val="28"/>
        </w:rPr>
        <w:t>Сведения, содержащиеся в уведомлении, и материалы проверки являются конфиденциальной информацией.</w:t>
      </w:r>
    </w:p>
    <w:p w:rsidR="00BB0457" w:rsidRDefault="00295FFD">
      <w:pPr>
        <w:spacing w:after="200" w:line="276" w:lineRule="auto"/>
        <w:ind w:firstLine="0"/>
        <w:rPr>
          <w:rFonts w:cs="Times New Roman"/>
          <w:kern w:val="2"/>
          <w:szCs w:val="28"/>
        </w:rPr>
      </w:pPr>
      <w:r>
        <w:br w:type="page"/>
      </w:r>
    </w:p>
    <w:p w:rsidR="00BB0457" w:rsidRDefault="00295FFD">
      <w:pPr>
        <w:pStyle w:val="afc"/>
        <w:keepNext/>
        <w:ind w:left="6520" w:firstLine="283"/>
        <w:rPr>
          <w:b w:val="0"/>
        </w:rPr>
      </w:pPr>
      <w:r>
        <w:rPr>
          <w:b w:val="0"/>
        </w:rPr>
        <w:lastRenderedPageBreak/>
        <w:t>Приложение № 1 к Порядку</w:t>
      </w:r>
    </w:p>
    <w:p w:rsidR="00BB0457" w:rsidRDefault="00295FFD">
      <w:pPr>
        <w:pStyle w:val="afc"/>
        <w:ind w:left="6520" w:firstLine="283"/>
        <w:rPr>
          <w:b w:val="0"/>
        </w:rPr>
      </w:pPr>
      <w:r>
        <w:rPr>
          <w:b w:val="0"/>
        </w:rPr>
        <w:t>муниципального дошкольного</w:t>
      </w:r>
    </w:p>
    <w:p w:rsidR="00BB0457" w:rsidRDefault="00295FFD">
      <w:pPr>
        <w:pStyle w:val="afc"/>
        <w:ind w:left="6520" w:firstLine="283"/>
        <w:rPr>
          <w:b w:val="0"/>
        </w:rPr>
      </w:pPr>
      <w:r>
        <w:rPr>
          <w:b w:val="0"/>
        </w:rPr>
        <w:t>образовательного учреждения</w:t>
      </w:r>
    </w:p>
    <w:p w:rsidR="00BB0457" w:rsidRDefault="00295FFD">
      <w:pPr>
        <w:pStyle w:val="afc"/>
        <w:ind w:left="6520" w:firstLine="283"/>
        <w:rPr>
          <w:b w:val="0"/>
        </w:rPr>
      </w:pPr>
      <w:r>
        <w:rPr>
          <w:b w:val="0"/>
        </w:rPr>
        <w:t>«Курдумовский детский сад»</w:t>
      </w:r>
    </w:p>
    <w:p w:rsidR="00BB0457" w:rsidRDefault="00BB0457">
      <w:pPr>
        <w:rPr>
          <w:lang w:eastAsia="ru-RU"/>
        </w:rPr>
      </w:pPr>
    </w:p>
    <w:p w:rsidR="00BB0457" w:rsidRDefault="00BB0457">
      <w:pPr>
        <w:rPr>
          <w:lang w:eastAsia="ru-RU"/>
        </w:rPr>
      </w:pPr>
    </w:p>
    <w:p w:rsidR="00BB0457" w:rsidRDefault="00295FFD">
      <w:pPr>
        <w:pStyle w:val="ConsPlusNonformat"/>
        <w:jc w:val="center"/>
        <w:rPr>
          <w:rFonts w:ascii="Times New Roman" w:hAnsi="Times New Roman" w:cs="Times New Roman"/>
          <w:b/>
          <w:sz w:val="28"/>
          <w:szCs w:val="28"/>
        </w:rPr>
      </w:pPr>
      <w:r>
        <w:rPr>
          <w:rFonts w:ascii="Times New Roman" w:hAnsi="Times New Roman" w:cs="Times New Roman"/>
          <w:b/>
          <w:sz w:val="28"/>
          <w:szCs w:val="28"/>
        </w:rPr>
        <w:t>Уведомление о факте обращения в целях склонения работника к совершению коррупционных правонарушений</w:t>
      </w:r>
    </w:p>
    <w:p w:rsidR="00BB0457" w:rsidRDefault="00BB0457">
      <w:pPr>
        <w:ind w:firstLine="0"/>
        <w:jc w:val="center"/>
        <w:rPr>
          <w:lang w:eastAsia="ru-RU"/>
        </w:rPr>
      </w:pPr>
    </w:p>
    <w:p w:rsidR="00BB0457" w:rsidRDefault="00295FFD">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Руководителю Организации</w:t>
      </w:r>
    </w:p>
    <w:p w:rsidR="00BB0457" w:rsidRDefault="00295FFD">
      <w:pPr>
        <w:pStyle w:val="ConsPlusNonformat"/>
        <w:ind w:left="4500" w:firstLine="709"/>
        <w:jc w:val="both"/>
        <w:rPr>
          <w:rFonts w:ascii="Times New Roman" w:hAnsi="Times New Roman" w:cs="Times New Roman"/>
          <w:sz w:val="28"/>
          <w:szCs w:val="28"/>
        </w:rPr>
      </w:pPr>
      <w:r>
        <w:rPr>
          <w:rFonts w:ascii="Times New Roman" w:hAnsi="Times New Roman" w:cs="Times New Roman"/>
          <w:sz w:val="28"/>
          <w:szCs w:val="28"/>
        </w:rPr>
        <w:t>от ___________________________________</w:t>
      </w:r>
    </w:p>
    <w:p w:rsidR="00BB0457" w:rsidRDefault="00295FFD">
      <w:pPr>
        <w:pStyle w:val="ConsPlusNonformat"/>
        <w:ind w:left="4500"/>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BB0457" w:rsidRDefault="00295FFD">
      <w:pPr>
        <w:pStyle w:val="ConsPlusNonformat"/>
        <w:ind w:left="4820" w:firstLine="709"/>
        <w:jc w:val="both"/>
        <w:rPr>
          <w:rFonts w:ascii="Times New Roman" w:hAnsi="Times New Roman" w:cs="Times New Roman"/>
          <w:i/>
          <w:sz w:val="22"/>
          <w:szCs w:val="22"/>
        </w:rPr>
      </w:pPr>
      <w:r>
        <w:rPr>
          <w:rFonts w:ascii="Times New Roman" w:hAnsi="Times New Roman" w:cs="Times New Roman"/>
          <w:i/>
          <w:sz w:val="22"/>
          <w:szCs w:val="22"/>
        </w:rPr>
        <w:t xml:space="preserve">      (Ф.И.О., замещаемая должность)</w:t>
      </w:r>
    </w:p>
    <w:p w:rsidR="00BB0457" w:rsidRDefault="00BB0457">
      <w:pPr>
        <w:pStyle w:val="ConsPlusNonformat"/>
        <w:jc w:val="both"/>
        <w:rPr>
          <w:rFonts w:ascii="Times New Roman" w:hAnsi="Times New Roman" w:cs="Times New Roman"/>
          <w:sz w:val="28"/>
          <w:szCs w:val="28"/>
        </w:rPr>
      </w:pPr>
    </w:p>
    <w:p w:rsidR="00BB0457" w:rsidRDefault="00295FF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Уведомляю о факте обращения в целях склонения </w:t>
      </w:r>
      <w:proofErr w:type="gramStart"/>
      <w:r>
        <w:rPr>
          <w:rFonts w:ascii="Times New Roman" w:hAnsi="Times New Roman" w:cs="Times New Roman"/>
          <w:sz w:val="28"/>
          <w:szCs w:val="28"/>
        </w:rPr>
        <w:t>меня  к</w:t>
      </w:r>
      <w:proofErr w:type="gramEnd"/>
      <w:r>
        <w:rPr>
          <w:rFonts w:ascii="Times New Roman" w:hAnsi="Times New Roman" w:cs="Times New Roman"/>
          <w:sz w:val="28"/>
          <w:szCs w:val="28"/>
        </w:rPr>
        <w:t xml:space="preserve"> совершению коррупционного правонарушения (далее  - склонение  к  правонарушению) со стороны_____________________________________________________________</w:t>
      </w:r>
    </w:p>
    <w:p w:rsidR="00BB0457" w:rsidRDefault="00295FFD">
      <w:pPr>
        <w:jc w:val="center"/>
        <w:outlineLvl w:val="0"/>
        <w:rPr>
          <w:rFonts w:eastAsia="Calibri" w:cs="Times New Roman"/>
          <w:sz w:val="20"/>
          <w:szCs w:val="20"/>
        </w:rPr>
      </w:pPr>
      <w:bookmarkStart w:id="73" w:name="_Toc183422965"/>
      <w:bookmarkStart w:id="74" w:name="_Toc183425145"/>
      <w:bookmarkStart w:id="75" w:name="_Toc183417474"/>
      <w:r>
        <w:rPr>
          <w:rFonts w:eastAsia="Calibr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3"/>
      <w:bookmarkEnd w:id="74"/>
      <w:bookmarkEnd w:id="75"/>
    </w:p>
    <w:p w:rsidR="00BB0457" w:rsidRDefault="00295FFD">
      <w:pPr>
        <w:jc w:val="both"/>
        <w:outlineLvl w:val="0"/>
        <w:rPr>
          <w:rFonts w:eastAsia="Calibri" w:cs="Times New Roman"/>
          <w:szCs w:val="28"/>
        </w:rPr>
      </w:pPr>
      <w:bookmarkStart w:id="76" w:name="_Toc183425146"/>
      <w:bookmarkStart w:id="77" w:name="_Toc183422966"/>
      <w:r>
        <w:rPr>
          <w:rFonts w:eastAsia="Calibri" w:cs="Times New Roman"/>
          <w:szCs w:val="28"/>
        </w:rPr>
        <w:t xml:space="preserve">2. Склонение к правонарушению производилось в целях </w:t>
      </w:r>
      <w:proofErr w:type="gramStart"/>
      <w:r>
        <w:rPr>
          <w:rFonts w:eastAsia="Calibri" w:cs="Times New Roman"/>
          <w:szCs w:val="28"/>
        </w:rPr>
        <w:t>осуществления  мною</w:t>
      </w:r>
      <w:bookmarkEnd w:id="76"/>
      <w:bookmarkEnd w:id="77"/>
      <w:proofErr w:type="gramEnd"/>
    </w:p>
    <w:p w:rsidR="00BB0457" w:rsidRDefault="00295FFD">
      <w:pPr>
        <w:jc w:val="center"/>
        <w:outlineLvl w:val="0"/>
        <w:rPr>
          <w:rFonts w:eastAsia="Calibri" w:cs="Times New Roman"/>
          <w:sz w:val="20"/>
          <w:szCs w:val="20"/>
        </w:rPr>
      </w:pPr>
      <w:bookmarkStart w:id="78" w:name="_Toc183422967"/>
      <w:bookmarkStart w:id="79" w:name="_Toc183425147"/>
      <w:bookmarkStart w:id="80" w:name="_Toc183417476"/>
      <w:r>
        <w:rPr>
          <w:rFonts w:eastAsia="Calibri" w:cs="Times New Roman"/>
          <w:sz w:val="20"/>
          <w:szCs w:val="20"/>
        </w:rPr>
        <w:t>________________________________________________________________________________________</w:t>
      </w:r>
      <w:proofErr w:type="gramStart"/>
      <w:r>
        <w:rPr>
          <w:rFonts w:eastAsia="Calibri" w:cs="Times New Roman"/>
          <w:sz w:val="20"/>
          <w:szCs w:val="20"/>
        </w:rPr>
        <w:t>_(</w:t>
      </w:r>
      <w:proofErr w:type="gramEnd"/>
      <w:r>
        <w:rPr>
          <w:rFonts w:eastAsia="Calibri" w:cs="Times New Roman"/>
          <w:sz w:val="20"/>
          <w:szCs w:val="20"/>
        </w:rPr>
        <w:t>описание действия (бездействия), которые предлагается совершить)</w:t>
      </w:r>
      <w:bookmarkEnd w:id="78"/>
      <w:bookmarkEnd w:id="79"/>
      <w:bookmarkEnd w:id="80"/>
    </w:p>
    <w:p w:rsidR="00BB0457" w:rsidRDefault="00295FFD">
      <w:pPr>
        <w:jc w:val="both"/>
        <w:outlineLvl w:val="0"/>
        <w:rPr>
          <w:bCs/>
        </w:rPr>
      </w:pPr>
      <w:bookmarkStart w:id="81" w:name="_Toc183425148"/>
      <w:bookmarkStart w:id="82" w:name="_Toc183422968"/>
      <w:r>
        <w:rPr>
          <w:rFonts w:eastAsia="Calibri" w:cs="Times New Roman"/>
          <w:szCs w:val="28"/>
        </w:rPr>
        <w:t>3. Склонение к правонарушению осуществлялось посредством</w:t>
      </w:r>
      <w:bookmarkEnd w:id="81"/>
      <w:bookmarkEnd w:id="82"/>
      <w:r>
        <w:rPr>
          <w:rFonts w:eastAsia="Calibri" w:cs="Times New Roman"/>
          <w:sz w:val="20"/>
          <w:szCs w:val="20"/>
        </w:rPr>
        <w:t xml:space="preserve"> </w:t>
      </w:r>
    </w:p>
    <w:p w:rsidR="00BB0457" w:rsidRDefault="00295FFD">
      <w:pPr>
        <w:jc w:val="center"/>
        <w:outlineLvl w:val="0"/>
        <w:rPr>
          <w:rFonts w:eastAsia="Calibri" w:cs="Times New Roman"/>
          <w:sz w:val="20"/>
          <w:szCs w:val="20"/>
        </w:rPr>
      </w:pPr>
      <w:bookmarkStart w:id="83" w:name="_Toc183422969"/>
      <w:bookmarkStart w:id="84" w:name="_Toc183425149"/>
      <w:bookmarkStart w:id="85" w:name="_Toc183417478"/>
      <w:r>
        <w:rPr>
          <w:rFonts w:eastAsia="Calibri" w:cs="Times New Roman"/>
          <w:sz w:val="20"/>
          <w:szCs w:val="20"/>
        </w:rPr>
        <w:t>________________________________________________________________________________________</w:t>
      </w:r>
      <w:proofErr w:type="gramStart"/>
      <w:r>
        <w:rPr>
          <w:rFonts w:eastAsia="Calibri" w:cs="Times New Roman"/>
          <w:sz w:val="20"/>
          <w:szCs w:val="20"/>
        </w:rPr>
        <w:t>_(</w:t>
      </w:r>
      <w:proofErr w:type="gramEnd"/>
      <w:r>
        <w:rPr>
          <w:rFonts w:eastAsia="Calibri" w:cs="Times New Roman"/>
          <w:sz w:val="20"/>
          <w:szCs w:val="20"/>
        </w:rPr>
        <w:t>указание способа склонения: подкуп, угроза, обман, насилие, обещание и т.д.)</w:t>
      </w:r>
      <w:bookmarkEnd w:id="83"/>
      <w:bookmarkEnd w:id="84"/>
      <w:bookmarkEnd w:id="85"/>
    </w:p>
    <w:p w:rsidR="00BB0457" w:rsidRDefault="00295FFD">
      <w:pPr>
        <w:jc w:val="both"/>
        <w:outlineLvl w:val="0"/>
        <w:rPr>
          <w:bCs/>
        </w:rPr>
      </w:pPr>
      <w:bookmarkStart w:id="86" w:name="_Toc183425150"/>
      <w:bookmarkStart w:id="87" w:name="_Toc183422970"/>
      <w:r>
        <w:rPr>
          <w:rFonts w:eastAsia="Calibri" w:cs="Times New Roman"/>
          <w:szCs w:val="28"/>
        </w:rPr>
        <w:t xml:space="preserve">4. Склонение к правонарушению произошло </w:t>
      </w:r>
      <w:r>
        <w:rPr>
          <w:rFonts w:eastAsia="Calibri" w:cs="Times New Roman"/>
          <w:sz w:val="20"/>
          <w:szCs w:val="20"/>
        </w:rPr>
        <w:t>________________________________________________________________________________________________</w:t>
      </w:r>
      <w:bookmarkEnd w:id="86"/>
      <w:bookmarkEnd w:id="87"/>
    </w:p>
    <w:p w:rsidR="00BB0457" w:rsidRDefault="00295FFD">
      <w:pPr>
        <w:jc w:val="center"/>
        <w:outlineLvl w:val="0"/>
        <w:rPr>
          <w:rFonts w:eastAsia="Calibri" w:cs="Times New Roman"/>
          <w:sz w:val="20"/>
          <w:szCs w:val="20"/>
        </w:rPr>
      </w:pPr>
      <w:bookmarkStart w:id="88" w:name="_Toc183422971"/>
      <w:bookmarkStart w:id="89" w:name="_Toc183425151"/>
      <w:bookmarkStart w:id="90" w:name="_Toc183417480"/>
      <w:r>
        <w:rPr>
          <w:rFonts w:eastAsia="Calibri" w:cs="Times New Roman"/>
          <w:sz w:val="20"/>
          <w:szCs w:val="20"/>
        </w:rPr>
        <w:t>(время, дата, указание наименования населенного пункта, адреса</w:t>
      </w:r>
      <w:bookmarkEnd w:id="88"/>
      <w:bookmarkEnd w:id="89"/>
      <w:bookmarkEnd w:id="90"/>
    </w:p>
    <w:p w:rsidR="00BB0457" w:rsidRDefault="00295FFD">
      <w:pPr>
        <w:jc w:val="both"/>
        <w:outlineLvl w:val="0"/>
        <w:rPr>
          <w:bCs/>
        </w:rPr>
      </w:pPr>
      <w:bookmarkStart w:id="91" w:name="_Toc183425152"/>
      <w:bookmarkStart w:id="92" w:name="_Toc183422972"/>
      <w:r>
        <w:rPr>
          <w:rFonts w:eastAsia="Calibri" w:cs="Times New Roman"/>
          <w:szCs w:val="28"/>
        </w:rPr>
        <w:t>5. Склонение к правонарушению производилось</w:t>
      </w:r>
      <w:r>
        <w:rPr>
          <w:rFonts w:eastAsia="Calibri" w:cs="Times New Roman"/>
          <w:sz w:val="20"/>
          <w:szCs w:val="20"/>
        </w:rPr>
        <w:t xml:space="preserve"> ______________________________</w:t>
      </w:r>
      <w:bookmarkEnd w:id="91"/>
      <w:bookmarkEnd w:id="92"/>
    </w:p>
    <w:p w:rsidR="00BB0457" w:rsidRDefault="00295FFD">
      <w:pPr>
        <w:pBdr>
          <w:bottom w:val="single" w:sz="4" w:space="1" w:color="000000"/>
        </w:pBdr>
        <w:jc w:val="both"/>
        <w:outlineLvl w:val="0"/>
        <w:rPr>
          <w:rFonts w:eastAsia="Calibri" w:cs="Times New Roman"/>
          <w:szCs w:val="28"/>
        </w:rPr>
      </w:pPr>
      <w:r>
        <w:rPr>
          <w:rFonts w:eastAsia="Calibri" w:cs="Times New Roman"/>
          <w:szCs w:val="28"/>
        </w:rPr>
        <w:t xml:space="preserve">                                                                                                                            </w:t>
      </w:r>
    </w:p>
    <w:p w:rsidR="00BB0457" w:rsidRDefault="00295FFD">
      <w:pPr>
        <w:ind w:firstLine="0"/>
        <w:outlineLvl w:val="0"/>
        <w:rPr>
          <w:rFonts w:eastAsia="Calibri" w:cs="Times New Roman"/>
          <w:sz w:val="20"/>
          <w:szCs w:val="20"/>
        </w:rPr>
      </w:pPr>
      <w:bookmarkStart w:id="93" w:name="_Toc183417959"/>
      <w:bookmarkStart w:id="94" w:name="_Toc183422973"/>
      <w:bookmarkStart w:id="95" w:name="_Toc183425153"/>
      <w:bookmarkStart w:id="96" w:name="_Toc183417482"/>
      <w:r>
        <w:rPr>
          <w:rFonts w:eastAsia="Calibri" w:cs="Times New Roman"/>
          <w:sz w:val="20"/>
          <w:szCs w:val="20"/>
        </w:rPr>
        <w:t>(указание обстоятельств обращения: телефонный разговор, личная встреча, почтовое отправление и др.)</w:t>
      </w:r>
      <w:bookmarkEnd w:id="93"/>
      <w:bookmarkEnd w:id="94"/>
      <w:bookmarkEnd w:id="95"/>
      <w:bookmarkEnd w:id="96"/>
    </w:p>
    <w:p w:rsidR="00BB0457" w:rsidRDefault="00295FFD">
      <w:pPr>
        <w:jc w:val="both"/>
        <w:outlineLvl w:val="0"/>
        <w:rPr>
          <w:bCs/>
        </w:rPr>
      </w:pPr>
      <w:bookmarkStart w:id="97" w:name="_Toc183425154"/>
      <w:bookmarkStart w:id="98" w:name="_Toc183422974"/>
      <w:r>
        <w:rPr>
          <w:rFonts w:eastAsia="Calibri" w:cs="Times New Roman"/>
          <w:szCs w:val="28"/>
        </w:rPr>
        <w:t>6.</w:t>
      </w:r>
      <w:r>
        <w:rPr>
          <w:rFonts w:eastAsia="Calibri" w:cs="Times New Roman"/>
          <w:sz w:val="20"/>
          <w:szCs w:val="20"/>
        </w:rPr>
        <w:t xml:space="preserve"> ______________________________________________________________________________________</w:t>
      </w:r>
      <w:bookmarkEnd w:id="97"/>
      <w:bookmarkEnd w:id="98"/>
    </w:p>
    <w:p w:rsidR="00BB0457" w:rsidRDefault="00295FFD">
      <w:pPr>
        <w:jc w:val="center"/>
        <w:outlineLvl w:val="0"/>
        <w:rPr>
          <w:rFonts w:eastAsia="Calibri" w:cs="Times New Roman"/>
          <w:sz w:val="20"/>
          <w:szCs w:val="20"/>
        </w:rPr>
      </w:pPr>
      <w:bookmarkStart w:id="99" w:name="_Toc183417961"/>
      <w:bookmarkStart w:id="100" w:name="_Toc183422975"/>
      <w:bookmarkStart w:id="101" w:name="_Toc183425155"/>
      <w:bookmarkStart w:id="102" w:name="_Toc183417484"/>
      <w:r>
        <w:rPr>
          <w:rFonts w:eastAsia="Calibri" w:cs="Times New Roman"/>
          <w:sz w:val="20"/>
          <w:szCs w:val="20"/>
        </w:rPr>
        <w:t>(информация о наличии договоренностей или об отказе принять предложение)</w:t>
      </w:r>
      <w:bookmarkEnd w:id="99"/>
      <w:bookmarkEnd w:id="100"/>
      <w:bookmarkEnd w:id="101"/>
      <w:bookmarkEnd w:id="102"/>
    </w:p>
    <w:p w:rsidR="00BB0457" w:rsidRDefault="00295FFD">
      <w:pPr>
        <w:jc w:val="center"/>
        <w:outlineLvl w:val="0"/>
        <w:rPr>
          <w:bCs/>
        </w:rPr>
      </w:pPr>
      <w:bookmarkStart w:id="103" w:name="_Toc183425156"/>
      <w:bookmarkStart w:id="104" w:name="_Toc183422976"/>
      <w:proofErr w:type="gramStart"/>
      <w:r>
        <w:rPr>
          <w:rFonts w:eastAsia="Calibri" w:cs="Times New Roman"/>
          <w:szCs w:val="28"/>
        </w:rPr>
        <w:t>7</w:t>
      </w:r>
      <w:r>
        <w:rPr>
          <w:rFonts w:eastAsia="Calibri" w:cs="Times New Roman"/>
          <w:sz w:val="20"/>
          <w:szCs w:val="20"/>
        </w:rPr>
        <w:t>._</w:t>
      </w:r>
      <w:proofErr w:type="gramEnd"/>
      <w:r>
        <w:rPr>
          <w:rFonts w:eastAsia="Calibri" w:cs="Times New Roman"/>
          <w:sz w:val="20"/>
          <w:szCs w:val="20"/>
        </w:rPr>
        <w:t>______________________________________________________________________________________(дополнительная информация, которую работник считает необходимым сообщить)</w:t>
      </w:r>
      <w:bookmarkEnd w:id="103"/>
      <w:bookmarkEnd w:id="104"/>
    </w:p>
    <w:p w:rsidR="00BB0457" w:rsidRDefault="00BB0457">
      <w:pPr>
        <w:pStyle w:val="ConsPlusNonformat"/>
        <w:ind w:firstLine="709"/>
        <w:jc w:val="both"/>
        <w:rPr>
          <w:rFonts w:ascii="Times New Roman" w:hAnsi="Times New Roman" w:cs="Times New Roman"/>
          <w:sz w:val="28"/>
          <w:szCs w:val="28"/>
        </w:rPr>
      </w:pPr>
    </w:p>
    <w:p w:rsidR="00BB0457" w:rsidRDefault="00295FFD">
      <w:pPr>
        <w:pStyle w:val="ConsPlusNonformat"/>
        <w:jc w:val="both"/>
        <w:rPr>
          <w:rFonts w:ascii="Times New Roman" w:hAnsi="Times New Roman" w:cs="Times New Roman"/>
          <w:sz w:val="28"/>
          <w:szCs w:val="28"/>
        </w:rPr>
      </w:pPr>
      <w:r>
        <w:rPr>
          <w:rFonts w:ascii="Times New Roman" w:hAnsi="Times New Roman" w:cs="Times New Roman"/>
          <w:sz w:val="28"/>
          <w:szCs w:val="28"/>
        </w:rPr>
        <w:t>«___» __________ 20__ г. ____________________  _________________________</w:t>
      </w:r>
    </w:p>
    <w:p w:rsidR="00BB0457" w:rsidRDefault="00295FFD">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(подпись </w:t>
      </w:r>
      <w:proofErr w:type="gramStart"/>
      <w:r>
        <w:rPr>
          <w:rFonts w:ascii="Times New Roman" w:hAnsi="Times New Roman" w:cs="Times New Roman"/>
          <w:sz w:val="22"/>
          <w:szCs w:val="22"/>
        </w:rPr>
        <w:t xml:space="preserve">лица,   </w:t>
      </w:r>
      <w:proofErr w:type="gramEnd"/>
      <w:r>
        <w:rPr>
          <w:rFonts w:ascii="Times New Roman" w:hAnsi="Times New Roman" w:cs="Times New Roman"/>
          <w:sz w:val="22"/>
          <w:szCs w:val="22"/>
        </w:rPr>
        <w:t xml:space="preserve">         (расшифровка подписи)</w:t>
      </w:r>
    </w:p>
    <w:p w:rsidR="00BB0457" w:rsidRDefault="00295FFD">
      <w:pPr>
        <w:pStyle w:val="ConsPlusNonformat"/>
        <w:rPr>
          <w:rFonts w:ascii="Times New Roman" w:hAnsi="Times New Roman" w:cs="Times New Roman"/>
          <w:sz w:val="22"/>
          <w:szCs w:val="22"/>
        </w:rPr>
      </w:pPr>
      <w:r>
        <w:rPr>
          <w:rFonts w:ascii="Times New Roman" w:hAnsi="Times New Roman" w:cs="Times New Roman"/>
          <w:sz w:val="22"/>
          <w:szCs w:val="22"/>
        </w:rPr>
        <w:t xml:space="preserve">                                                        направляющего уведомление)</w:t>
      </w:r>
    </w:p>
    <w:p w:rsidR="00BB0457" w:rsidRDefault="00295FFD">
      <w:pPr>
        <w:spacing w:after="200" w:line="276" w:lineRule="auto"/>
        <w:ind w:firstLine="0"/>
        <w:rPr>
          <w:rFonts w:cs="Times New Roman"/>
          <w:sz w:val="22"/>
          <w:lang w:eastAsia="ru-RU"/>
        </w:rPr>
      </w:pPr>
      <w:r>
        <w:br w:type="page"/>
      </w:r>
    </w:p>
    <w:p w:rsidR="00BB0457" w:rsidRDefault="00295FFD">
      <w:pPr>
        <w:pStyle w:val="afc"/>
        <w:keepNext/>
        <w:ind w:left="6520" w:firstLine="283"/>
        <w:rPr>
          <w:b w:val="0"/>
        </w:rPr>
      </w:pPr>
      <w:r>
        <w:rPr>
          <w:b w:val="0"/>
        </w:rPr>
        <w:lastRenderedPageBreak/>
        <w:t>Приложение № 2 к Порядку</w:t>
      </w:r>
    </w:p>
    <w:p w:rsidR="00BB0457" w:rsidRDefault="00295FFD">
      <w:pPr>
        <w:pStyle w:val="afc"/>
        <w:ind w:left="6520" w:firstLine="283"/>
        <w:rPr>
          <w:b w:val="0"/>
        </w:rPr>
      </w:pPr>
      <w:r>
        <w:rPr>
          <w:b w:val="0"/>
        </w:rPr>
        <w:t>муниципального дошкольного</w:t>
      </w:r>
    </w:p>
    <w:p w:rsidR="00BB0457" w:rsidRDefault="00295FFD">
      <w:pPr>
        <w:pStyle w:val="afc"/>
        <w:ind w:left="6520" w:firstLine="283"/>
        <w:rPr>
          <w:b w:val="0"/>
        </w:rPr>
      </w:pPr>
      <w:r>
        <w:rPr>
          <w:b w:val="0"/>
        </w:rPr>
        <w:t>образовательного учреждения</w:t>
      </w:r>
    </w:p>
    <w:p w:rsidR="00BB0457" w:rsidRDefault="00295FFD">
      <w:pPr>
        <w:pStyle w:val="afc"/>
        <w:ind w:left="6520" w:firstLine="283"/>
        <w:rPr>
          <w:b w:val="0"/>
        </w:rPr>
      </w:pPr>
      <w:r>
        <w:rPr>
          <w:b w:val="0"/>
        </w:rPr>
        <w:t>«Курдумовский детский сад»</w:t>
      </w:r>
    </w:p>
    <w:p w:rsidR="00BB0457" w:rsidRDefault="00BB0457">
      <w:pPr>
        <w:ind w:firstLine="0"/>
        <w:jc w:val="both"/>
        <w:rPr>
          <w:rFonts w:eastAsia="Calibri" w:cs="Times New Roman"/>
          <w:szCs w:val="28"/>
        </w:rPr>
      </w:pPr>
    </w:p>
    <w:p w:rsidR="00BB0457" w:rsidRDefault="00BB0457">
      <w:pPr>
        <w:ind w:firstLine="0"/>
        <w:jc w:val="both"/>
        <w:rPr>
          <w:rFonts w:eastAsia="Calibri" w:cs="Times New Roman"/>
          <w:szCs w:val="28"/>
        </w:rPr>
      </w:pPr>
    </w:p>
    <w:p w:rsidR="00BB0457" w:rsidRDefault="00295FFD">
      <w:pPr>
        <w:ind w:firstLine="0"/>
        <w:jc w:val="center"/>
        <w:rPr>
          <w:rFonts w:eastAsia="Calibri" w:cs="Times New Roman"/>
          <w:szCs w:val="28"/>
        </w:rPr>
      </w:pPr>
      <w:r>
        <w:rPr>
          <w:rFonts w:eastAsia="Calibri" w:cs="Times New Roman"/>
          <w:szCs w:val="28"/>
        </w:rPr>
        <w:t>ЖУРНАЛ</w:t>
      </w:r>
    </w:p>
    <w:p w:rsidR="00BB0457" w:rsidRDefault="00295FFD">
      <w:pPr>
        <w:ind w:firstLine="0"/>
        <w:jc w:val="center"/>
        <w:rPr>
          <w:rFonts w:eastAsia="Calibri" w:cs="Times New Roman"/>
          <w:szCs w:val="28"/>
        </w:rPr>
      </w:pPr>
      <w:r>
        <w:rPr>
          <w:rFonts w:eastAsia="Calibri" w:cs="Times New Roman"/>
          <w:szCs w:val="28"/>
        </w:rPr>
        <w:t>регистрации уведомлений о фактах обращения в целях склонения работника к совершению коррупционных правонарушений</w:t>
      </w:r>
    </w:p>
    <w:p w:rsidR="00BB0457" w:rsidRDefault="00BB0457">
      <w:pPr>
        <w:ind w:firstLine="0"/>
        <w:jc w:val="center"/>
        <w:rPr>
          <w:rFonts w:eastAsia="Calibri" w:cs="Times New Roman"/>
          <w:szCs w:val="28"/>
        </w:rPr>
      </w:pPr>
    </w:p>
    <w:p w:rsidR="00BB0457" w:rsidRDefault="00BB0457">
      <w:pPr>
        <w:ind w:firstLine="0"/>
        <w:jc w:val="both"/>
        <w:rPr>
          <w:rFonts w:eastAsia="Calibri" w:cs="Times New Roman"/>
          <w:szCs w:val="28"/>
        </w:rPr>
      </w:pPr>
    </w:p>
    <w:tbl>
      <w:tblPr>
        <w:tblW w:w="9067" w:type="dxa"/>
        <w:tblInd w:w="-67" w:type="dxa"/>
        <w:tblLayout w:type="fixed"/>
        <w:tblCellMar>
          <w:top w:w="102" w:type="dxa"/>
          <w:left w:w="62" w:type="dxa"/>
          <w:bottom w:w="102" w:type="dxa"/>
          <w:right w:w="62" w:type="dxa"/>
        </w:tblCellMar>
        <w:tblLook w:val="0000" w:firstRow="0" w:lastRow="0" w:firstColumn="0" w:lastColumn="0" w:noHBand="0" w:noVBand="0"/>
      </w:tblPr>
      <w:tblGrid>
        <w:gridCol w:w="563"/>
        <w:gridCol w:w="1701"/>
        <w:gridCol w:w="3119"/>
        <w:gridCol w:w="3684"/>
      </w:tblGrid>
      <w:tr w:rsidR="00BB0457">
        <w:tc>
          <w:tcPr>
            <w:tcW w:w="5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w:t>
            </w:r>
          </w:p>
          <w:p w:rsidR="00BB0457" w:rsidRDefault="00295FFD">
            <w:pPr>
              <w:widowControl w:val="0"/>
              <w:ind w:firstLine="0"/>
              <w:jc w:val="center"/>
              <w:rPr>
                <w:rFonts w:eastAsia="Calibri" w:cs="Times New Roman"/>
                <w:szCs w:val="28"/>
              </w:rPr>
            </w:pPr>
            <w:r>
              <w:rPr>
                <w:rFonts w:eastAsia="Calibri" w:cs="Times New Roman"/>
                <w:szCs w:val="28"/>
              </w:rPr>
              <w:t>п/п</w:t>
            </w:r>
          </w:p>
        </w:tc>
        <w:tc>
          <w:tcPr>
            <w:tcW w:w="1701"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Дата регистрации уведомления</w:t>
            </w:r>
          </w:p>
        </w:tc>
        <w:tc>
          <w:tcPr>
            <w:tcW w:w="3119"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Ф.И.О., должность лица, подавшего уведомление</w:t>
            </w:r>
          </w:p>
        </w:tc>
        <w:tc>
          <w:tcPr>
            <w:tcW w:w="3684"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Принятое решение по результатам рассмотрения уведомления</w:t>
            </w:r>
          </w:p>
        </w:tc>
      </w:tr>
      <w:tr w:rsidR="00BB0457">
        <w:trPr>
          <w:trHeight w:val="136"/>
        </w:trPr>
        <w:tc>
          <w:tcPr>
            <w:tcW w:w="562"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1</w:t>
            </w:r>
          </w:p>
        </w:tc>
        <w:tc>
          <w:tcPr>
            <w:tcW w:w="1701"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2</w:t>
            </w:r>
          </w:p>
        </w:tc>
        <w:tc>
          <w:tcPr>
            <w:tcW w:w="3119"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3</w:t>
            </w:r>
          </w:p>
        </w:tc>
        <w:tc>
          <w:tcPr>
            <w:tcW w:w="3684" w:type="dxa"/>
            <w:tcBorders>
              <w:top w:val="single" w:sz="4" w:space="0" w:color="000000"/>
              <w:left w:val="single" w:sz="4" w:space="0" w:color="000000"/>
              <w:bottom w:val="single" w:sz="4" w:space="0" w:color="000000"/>
              <w:right w:val="single" w:sz="4" w:space="0" w:color="000000"/>
            </w:tcBorders>
          </w:tcPr>
          <w:p w:rsidR="00BB0457" w:rsidRDefault="00295FFD">
            <w:pPr>
              <w:widowControl w:val="0"/>
              <w:ind w:firstLine="0"/>
              <w:jc w:val="center"/>
              <w:rPr>
                <w:rFonts w:eastAsia="Calibri" w:cs="Times New Roman"/>
                <w:szCs w:val="28"/>
              </w:rPr>
            </w:pPr>
            <w:r>
              <w:rPr>
                <w:rFonts w:eastAsia="Calibri" w:cs="Times New Roman"/>
                <w:szCs w:val="28"/>
              </w:rPr>
              <w:t>4</w:t>
            </w:r>
          </w:p>
        </w:tc>
      </w:tr>
      <w:tr w:rsidR="00BB0457">
        <w:trPr>
          <w:trHeight w:val="44"/>
        </w:trPr>
        <w:tc>
          <w:tcPr>
            <w:tcW w:w="562"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1701"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3119"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c>
          <w:tcPr>
            <w:tcW w:w="3684" w:type="dxa"/>
            <w:tcBorders>
              <w:top w:val="single" w:sz="4" w:space="0" w:color="000000"/>
              <w:left w:val="single" w:sz="4" w:space="0" w:color="000000"/>
              <w:bottom w:val="single" w:sz="4" w:space="0" w:color="000000"/>
              <w:right w:val="single" w:sz="4" w:space="0" w:color="000000"/>
            </w:tcBorders>
          </w:tcPr>
          <w:p w:rsidR="00BB0457" w:rsidRDefault="00BB0457">
            <w:pPr>
              <w:widowControl w:val="0"/>
              <w:ind w:firstLine="0"/>
              <w:rPr>
                <w:rFonts w:eastAsia="Calibri" w:cs="Times New Roman"/>
                <w:szCs w:val="28"/>
              </w:rPr>
            </w:pPr>
          </w:p>
        </w:tc>
      </w:tr>
    </w:tbl>
    <w:p w:rsidR="00BB0457" w:rsidRDefault="00BB0457">
      <w:pPr>
        <w:pStyle w:val="ConsPlusNonformat"/>
        <w:rPr>
          <w:rFonts w:ascii="Times New Roman" w:hAnsi="Times New Roman" w:cs="Times New Roman"/>
          <w:sz w:val="22"/>
          <w:szCs w:val="22"/>
        </w:rPr>
      </w:pPr>
    </w:p>
    <w:p w:rsidR="00BB0457" w:rsidRDefault="00BB0457">
      <w:pPr>
        <w:pStyle w:val="a"/>
        <w:numPr>
          <w:ilvl w:val="0"/>
          <w:numId w:val="0"/>
        </w:numPr>
        <w:spacing w:line="240" w:lineRule="auto"/>
        <w:rPr>
          <w:bCs/>
        </w:rPr>
      </w:pPr>
    </w:p>
    <w:p w:rsidR="00BB0457" w:rsidRDefault="00295FFD">
      <w:pPr>
        <w:pStyle w:val="ConsPlusNonformat"/>
        <w:rPr>
          <w:bCs/>
        </w:rPr>
      </w:pPr>
      <w:r>
        <w:br w:type="page"/>
      </w:r>
    </w:p>
    <w:p w:rsidR="00BB0457" w:rsidRDefault="00295FFD">
      <w:pPr>
        <w:pStyle w:val="afc"/>
        <w:keepNext/>
        <w:ind w:left="6520" w:firstLine="283"/>
      </w:pPr>
      <w:bookmarkStart w:id="105" w:name="_Hlk182752214"/>
      <w:bookmarkStart w:id="106" w:name="_Ref422747034"/>
      <w:bookmarkEnd w:id="105"/>
      <w:r>
        <w:rPr>
          <w:b w:val="0"/>
        </w:rPr>
        <w:lastRenderedPageBreak/>
        <w:t xml:space="preserve">Приложение № </w:t>
      </w:r>
      <w:bookmarkEnd w:id="106"/>
      <w:r>
        <w:rPr>
          <w:b w:val="0"/>
        </w:rPr>
        <w:t>5</w:t>
      </w:r>
    </w:p>
    <w:p w:rsidR="00BB0457" w:rsidRDefault="00295FFD">
      <w:pPr>
        <w:pStyle w:val="afc"/>
        <w:ind w:left="6520" w:firstLine="283"/>
      </w:pPr>
      <w:r>
        <w:rPr>
          <w:b w:val="0"/>
        </w:rPr>
        <w:t>к Антикоррупционной политике</w:t>
      </w:r>
    </w:p>
    <w:p w:rsidR="00BB0457" w:rsidRDefault="00295FFD">
      <w:pPr>
        <w:pStyle w:val="afc"/>
        <w:ind w:left="6520" w:firstLine="283"/>
      </w:pPr>
      <w:r>
        <w:rPr>
          <w:b w:val="0"/>
        </w:rPr>
        <w:t>муниципального дошкольного</w:t>
      </w:r>
    </w:p>
    <w:p w:rsidR="00BB0457" w:rsidRDefault="00295FFD">
      <w:pPr>
        <w:pStyle w:val="afc"/>
        <w:ind w:left="6520" w:firstLine="283"/>
      </w:pPr>
      <w:r>
        <w:rPr>
          <w:b w:val="0"/>
        </w:rPr>
        <w:t>образовательного учреждения</w:t>
      </w:r>
    </w:p>
    <w:p w:rsidR="00BB0457" w:rsidRDefault="00295FFD">
      <w:pPr>
        <w:pStyle w:val="afc"/>
        <w:ind w:left="6520" w:firstLine="283"/>
      </w:pPr>
      <w:r>
        <w:rPr>
          <w:b w:val="0"/>
        </w:rPr>
        <w:t>«Курдумовский детский сад»</w:t>
      </w:r>
    </w:p>
    <w:p w:rsidR="00BB0457" w:rsidRDefault="00295FFD">
      <w:pPr>
        <w:keepNext/>
        <w:keepLines/>
        <w:spacing w:before="480"/>
        <w:ind w:firstLine="0"/>
        <w:jc w:val="center"/>
        <w:outlineLvl w:val="0"/>
        <w:rPr>
          <w:rFonts w:cs="Times New Roman"/>
          <w:b/>
          <w:kern w:val="2"/>
          <w:szCs w:val="28"/>
        </w:rPr>
      </w:pPr>
      <w:bookmarkStart w:id="107" w:name="_Hlk1827522141"/>
      <w:bookmarkStart w:id="108" w:name="_Toc183425157"/>
      <w:bookmarkEnd w:id="107"/>
      <w:r>
        <w:rPr>
          <w:rFonts w:cs="Times New Roman"/>
          <w:b/>
          <w:kern w:val="2"/>
          <w:szCs w:val="28"/>
        </w:rPr>
        <w:t>Регламент обмена подарками и знаками делового гостеприимства</w:t>
      </w:r>
      <w:bookmarkEnd w:id="108"/>
    </w:p>
    <w:tbl>
      <w:tblPr>
        <w:tblW w:w="9570" w:type="dxa"/>
        <w:tblInd w:w="-108" w:type="dxa"/>
        <w:tblLayout w:type="fixed"/>
        <w:tblLook w:val="0000" w:firstRow="0" w:lastRow="0" w:firstColumn="0" w:lastColumn="0" w:noHBand="0" w:noVBand="0"/>
      </w:tblPr>
      <w:tblGrid>
        <w:gridCol w:w="9570"/>
      </w:tblGrid>
      <w:tr w:rsidR="00BB0457">
        <w:tc>
          <w:tcPr>
            <w:tcW w:w="9570" w:type="dxa"/>
            <w:tcBorders>
              <w:bottom w:val="single" w:sz="4" w:space="0" w:color="000000"/>
            </w:tcBorders>
          </w:tcPr>
          <w:p w:rsidR="00BB0457" w:rsidRDefault="00295FFD">
            <w:pPr>
              <w:widowControl w:val="0"/>
              <w:spacing w:line="276" w:lineRule="auto"/>
              <w:ind w:firstLine="0"/>
              <w:jc w:val="center"/>
              <w:rPr>
                <w:b/>
                <w:bCs/>
              </w:rPr>
            </w:pPr>
            <w:r>
              <w:rPr>
                <w:b/>
                <w:bCs/>
              </w:rPr>
              <w:t>муниципального дошкольного образовательного учреждения «Курдумовский детский сад»</w:t>
            </w:r>
          </w:p>
        </w:tc>
      </w:tr>
    </w:tbl>
    <w:p w:rsidR="00BB0457" w:rsidRDefault="00295FFD">
      <w:pPr>
        <w:pStyle w:val="a"/>
        <w:keepNext/>
        <w:keepLines/>
        <w:numPr>
          <w:ilvl w:val="0"/>
          <w:numId w:val="0"/>
        </w:numPr>
        <w:spacing w:before="360" w:after="120"/>
        <w:jc w:val="center"/>
        <w:outlineLvl w:val="1"/>
        <w:rPr>
          <w:b/>
        </w:rPr>
      </w:pPr>
      <w:bookmarkStart w:id="109" w:name="_Toc183422978"/>
      <w:bookmarkStart w:id="110" w:name="_Toc183425158"/>
      <w:bookmarkStart w:id="111" w:name="_Toc183422918"/>
      <w:r>
        <w:rPr>
          <w:b/>
        </w:rPr>
        <w:t>1. Общие положения</w:t>
      </w:r>
      <w:bookmarkEnd w:id="109"/>
      <w:bookmarkEnd w:id="110"/>
      <w:bookmarkEnd w:id="111"/>
    </w:p>
    <w:p w:rsidR="00BB0457" w:rsidRDefault="00295FFD">
      <w:pPr>
        <w:pStyle w:val="a"/>
        <w:numPr>
          <w:ilvl w:val="1"/>
          <w:numId w:val="7"/>
        </w:numPr>
        <w:ind w:left="0" w:firstLine="709"/>
        <w:rPr>
          <w:bCs/>
        </w:rPr>
      </w:pPr>
      <w:r>
        <w:t>Настоящий Регламент обмена деловыми подарками и знаками делового гостеприимства муниципального дошкольного образовательного учреждения «</w:t>
      </w:r>
      <w:proofErr w:type="spellStart"/>
      <w:r>
        <w:t>ский</w:t>
      </w:r>
      <w:proofErr w:type="spellEnd"/>
      <w:r>
        <w:t xml:space="preserve"> детский сад» (далее – Регламент обмена деловыми подарками) разработан в соответствии с положениями Конституции Российской Федерации, Федерального закона от 25 декабря 2008 года № 273-ФЗ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поведения</w:t>
      </w:r>
      <w:r>
        <w:rPr>
          <w:color w:val="FF0000"/>
        </w:rPr>
        <w:t xml:space="preserve"> </w:t>
      </w:r>
      <w:r>
        <w:t>российского общества и государства.</w:t>
      </w:r>
      <w:bookmarkStart w:id="112" w:name="_Hlk182752294"/>
      <w:bookmarkEnd w:id="112"/>
    </w:p>
    <w:p w:rsidR="00BB0457" w:rsidRDefault="00295FFD">
      <w:pPr>
        <w:pStyle w:val="a"/>
        <w:numPr>
          <w:ilvl w:val="1"/>
          <w:numId w:val="7"/>
        </w:numPr>
        <w:ind w:left="0" w:firstLine="709"/>
        <w:rPr>
          <w:bCs/>
        </w:rPr>
      </w:pPr>
      <w:r>
        <w:t>Целями Регламента обмена деловыми подарками являются:</w:t>
      </w:r>
    </w:p>
    <w:p w:rsidR="00BB0457" w:rsidRDefault="00295FFD">
      <w:pPr>
        <w:spacing w:line="276" w:lineRule="auto"/>
        <w:jc w:val="both"/>
        <w:rPr>
          <w:kern w:val="2"/>
        </w:rPr>
      </w:pPr>
      <w:r>
        <w:rPr>
          <w:kern w:val="2"/>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BB0457" w:rsidRDefault="00295FFD">
      <w:pPr>
        <w:spacing w:line="276" w:lineRule="auto"/>
        <w:jc w:val="both"/>
        <w:rPr>
          <w:kern w:val="2"/>
        </w:rPr>
      </w:pPr>
      <w:r>
        <w:rPr>
          <w:kern w:val="2"/>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BB0457" w:rsidRDefault="00295FFD">
      <w:pPr>
        <w:spacing w:line="276" w:lineRule="auto"/>
        <w:jc w:val="both"/>
        <w:rPr>
          <w:kern w:val="2"/>
        </w:rPr>
      </w:pPr>
      <w:r>
        <w:rPr>
          <w:kern w:val="2"/>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BB0457" w:rsidRDefault="00295FFD">
      <w:pPr>
        <w:spacing w:line="276" w:lineRule="auto"/>
        <w:jc w:val="both"/>
        <w:rPr>
          <w:kern w:val="2"/>
        </w:rPr>
      </w:pPr>
      <w:r>
        <w:rPr>
          <w:kern w:val="2"/>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BB0457" w:rsidRDefault="00295FFD">
      <w:pPr>
        <w:pStyle w:val="a"/>
        <w:numPr>
          <w:ilvl w:val="1"/>
          <w:numId w:val="7"/>
        </w:numPr>
        <w:ind w:left="0" w:firstLine="709"/>
        <w:rPr>
          <w:bCs/>
        </w:rPr>
      </w:pPr>
      <w: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BB0457" w:rsidRDefault="00295FFD">
      <w:pPr>
        <w:pStyle w:val="a"/>
        <w:numPr>
          <w:ilvl w:val="1"/>
          <w:numId w:val="7"/>
        </w:numPr>
        <w:ind w:left="0" w:firstLine="709"/>
        <w:rPr>
          <w:bCs/>
        </w:rPr>
      </w:pPr>
      <w: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BB0457" w:rsidRDefault="00295FFD">
      <w:pPr>
        <w:pStyle w:val="a"/>
        <w:numPr>
          <w:ilvl w:val="1"/>
          <w:numId w:val="7"/>
        </w:numPr>
        <w:ind w:left="0" w:firstLine="709"/>
        <w:rPr>
          <w:bCs/>
        </w:rPr>
      </w:pPr>
      <w:r>
        <w:lastRenderedPageBreak/>
        <w:t>Работникам, представляющим интересы Организации или действующим от её имени, важно понимать границы допустимого поведения при обмене деловыми подарками и оказании делового гостеприимства.</w:t>
      </w:r>
    </w:p>
    <w:p w:rsidR="00BB0457" w:rsidRDefault="00295FFD">
      <w:pPr>
        <w:pStyle w:val="a"/>
        <w:numPr>
          <w:ilvl w:val="1"/>
          <w:numId w:val="7"/>
        </w:numPr>
        <w:ind w:left="0" w:firstLine="709"/>
        <w:rPr>
          <w:bCs/>
        </w:rPr>
      </w:pPr>
      <w: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BB0457" w:rsidRDefault="00295FFD">
      <w:pPr>
        <w:pStyle w:val="a"/>
        <w:keepNext/>
        <w:keepLines/>
        <w:numPr>
          <w:ilvl w:val="0"/>
          <w:numId w:val="7"/>
        </w:numPr>
        <w:spacing w:before="360" w:after="120"/>
        <w:ind w:left="357" w:hanging="357"/>
        <w:jc w:val="center"/>
        <w:outlineLvl w:val="1"/>
        <w:rPr>
          <w:b/>
        </w:rPr>
      </w:pPr>
      <w:bookmarkStart w:id="113" w:name="_Toc183422979"/>
      <w:bookmarkStart w:id="114" w:name="_Toc183425159"/>
      <w:bookmarkStart w:id="115" w:name="_Toc183422919"/>
      <w:r>
        <w:rPr>
          <w:b/>
        </w:rPr>
        <w:t>Правила обмена деловыми подарками и знаками делового гостеприимства</w:t>
      </w:r>
      <w:bookmarkEnd w:id="113"/>
      <w:bookmarkEnd w:id="114"/>
      <w:bookmarkEnd w:id="115"/>
    </w:p>
    <w:p w:rsidR="00BB0457" w:rsidRDefault="00295FFD">
      <w:pPr>
        <w:pStyle w:val="a"/>
        <w:numPr>
          <w:ilvl w:val="1"/>
          <w:numId w:val="7"/>
        </w:numPr>
        <w:ind w:left="0" w:firstLine="709"/>
        <w:rPr>
          <w:bCs/>
        </w:rPr>
      </w:pPr>
      <w: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BB0457" w:rsidRDefault="00295FFD">
      <w:pPr>
        <w:pStyle w:val="a"/>
        <w:numPr>
          <w:ilvl w:val="1"/>
          <w:numId w:val="7"/>
        </w:numPr>
        <w:ind w:left="0" w:firstLine="709"/>
        <w:rPr>
          <w:bCs/>
        </w:rPr>
      </w:pPr>
      <w: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rsidR="00BB0457" w:rsidRDefault="00295FFD">
      <w:pPr>
        <w:pStyle w:val="a"/>
        <w:numPr>
          <w:ilvl w:val="1"/>
          <w:numId w:val="7"/>
        </w:numPr>
        <w:ind w:left="0" w:firstLine="709"/>
        <w:rPr>
          <w:bCs/>
        </w:rPr>
      </w:pPr>
      <w: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BB0457" w:rsidRDefault="00295FFD">
      <w:pPr>
        <w:pStyle w:val="a"/>
        <w:numPr>
          <w:ilvl w:val="1"/>
          <w:numId w:val="7"/>
        </w:numPr>
        <w:ind w:left="0" w:firstLine="709"/>
        <w:rPr>
          <w:bCs/>
        </w:rPr>
      </w:pPr>
      <w: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BB0457" w:rsidRDefault="00295FFD">
      <w:pPr>
        <w:spacing w:line="276" w:lineRule="auto"/>
        <w:jc w:val="both"/>
        <w:rPr>
          <w:kern w:val="2"/>
        </w:rPr>
      </w:pPr>
      <w:r>
        <w:rPr>
          <w:kern w:val="2"/>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BB0457" w:rsidRDefault="00295FFD">
      <w:pPr>
        <w:spacing w:line="276" w:lineRule="auto"/>
        <w:jc w:val="both"/>
        <w:rPr>
          <w:bCs/>
        </w:rPr>
      </w:pPr>
      <w:r>
        <w:rPr>
          <w:kern w:val="2"/>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BB0457" w:rsidRDefault="00295FFD">
      <w:pPr>
        <w:pStyle w:val="a"/>
        <w:numPr>
          <w:ilvl w:val="1"/>
          <w:numId w:val="7"/>
        </w:numPr>
        <w:ind w:left="0" w:firstLine="709"/>
        <w:rPr>
          <w:bCs/>
        </w:rPr>
      </w:pPr>
      <w:r>
        <w:rPr>
          <w:szCs w:val="22"/>
        </w:rPr>
        <w:t xml:space="preserve">Работникам не рекомендуется принимать или передавать подарки либо услуги в любом виде от контрагентов или третьих лиц в </w:t>
      </w:r>
      <w:r>
        <w:t>качестве</w:t>
      </w:r>
      <w:r>
        <w:rPr>
          <w:szCs w:val="22"/>
        </w:rPr>
        <w:t xml:space="preserve"> </w:t>
      </w:r>
      <w:r>
        <w:rPr>
          <w:szCs w:val="22"/>
        </w:rPr>
        <w:lastRenderedPageBreak/>
        <w:t>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BB0457" w:rsidRDefault="00295FFD">
      <w:pPr>
        <w:pStyle w:val="a"/>
        <w:numPr>
          <w:ilvl w:val="1"/>
          <w:numId w:val="7"/>
        </w:numPr>
        <w:ind w:left="0" w:firstLine="709"/>
        <w:rPr>
          <w:szCs w:val="22"/>
        </w:rPr>
      </w:pPr>
      <w:r>
        <w:rPr>
          <w:szCs w:val="22"/>
        </w:rPr>
        <w:t xml:space="preserve">Организация не приемлет коррупции. Подарки не должны быть использованы для дачи или </w:t>
      </w:r>
      <w:proofErr w:type="gramStart"/>
      <w:r>
        <w:rPr>
          <w:szCs w:val="22"/>
        </w:rPr>
        <w:t>получения взяток</w:t>
      </w:r>
      <w:proofErr w:type="gramEnd"/>
      <w:r>
        <w:rPr>
          <w:szCs w:val="22"/>
        </w:rPr>
        <w:t xml:space="preserve"> или коммерческого подкупа.</w:t>
      </w:r>
    </w:p>
    <w:p w:rsidR="00BB0457" w:rsidRDefault="00295FFD">
      <w:pPr>
        <w:pStyle w:val="a"/>
        <w:numPr>
          <w:ilvl w:val="1"/>
          <w:numId w:val="7"/>
        </w:numPr>
        <w:ind w:left="0" w:firstLine="709"/>
        <w:rPr>
          <w:szCs w:val="22"/>
        </w:rPr>
      </w:pPr>
      <w:r>
        <w:rPr>
          <w:szCs w:val="22"/>
        </w:rPr>
        <w:t>Подарки и услуги, предоставляемые Организацией, передаются только от имени Организации в целом, а не как подарок от отдельного работника.</w:t>
      </w:r>
    </w:p>
    <w:p w:rsidR="00BB0457" w:rsidRDefault="00295FFD">
      <w:pPr>
        <w:pStyle w:val="a"/>
        <w:numPr>
          <w:ilvl w:val="1"/>
          <w:numId w:val="7"/>
        </w:numPr>
        <w:ind w:left="0" w:firstLine="709"/>
        <w:rPr>
          <w:szCs w:val="22"/>
        </w:rPr>
      </w:pPr>
      <w:r>
        <w:rPr>
          <w:szCs w:val="22"/>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BB0457" w:rsidRDefault="00295FFD">
      <w:pPr>
        <w:pStyle w:val="a"/>
        <w:numPr>
          <w:ilvl w:val="1"/>
          <w:numId w:val="7"/>
        </w:numPr>
        <w:tabs>
          <w:tab w:val="clear" w:pos="567"/>
          <w:tab w:val="clear" w:pos="1276"/>
        </w:tabs>
        <w:ind w:left="0" w:firstLine="709"/>
        <w:rPr>
          <w:szCs w:val="22"/>
        </w:rPr>
      </w:pPr>
      <w:r>
        <w:rPr>
          <w:szCs w:val="22"/>
        </w:rPr>
        <w:t xml:space="preserve">Подарки и услуги не должны ставить под сомнение имидж или </w:t>
      </w:r>
      <w:proofErr w:type="gramStart"/>
      <w:r>
        <w:rPr>
          <w:szCs w:val="22"/>
        </w:rPr>
        <w:t>деловую репутацию Организации</w:t>
      </w:r>
      <w:proofErr w:type="gramEnd"/>
      <w:r>
        <w:rPr>
          <w:szCs w:val="22"/>
        </w:rPr>
        <w:t xml:space="preserve"> или ее работника.</w:t>
      </w:r>
    </w:p>
    <w:p w:rsidR="00BB0457" w:rsidRDefault="00295FFD">
      <w:pPr>
        <w:pStyle w:val="a"/>
        <w:numPr>
          <w:ilvl w:val="1"/>
          <w:numId w:val="7"/>
        </w:numPr>
        <w:tabs>
          <w:tab w:val="clear" w:pos="567"/>
          <w:tab w:val="clear" w:pos="1276"/>
        </w:tabs>
        <w:ind w:left="0" w:firstLine="709"/>
        <w:rPr>
          <w:szCs w:val="22"/>
        </w:rPr>
      </w:pPr>
      <w:r>
        <w:rPr>
          <w:szCs w:val="22"/>
        </w:rPr>
        <w:t>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на принимаемые им решения или оказать влияние на его действия (бездействие), должен:</w:t>
      </w:r>
    </w:p>
    <w:p w:rsidR="00BB0457" w:rsidRDefault="00295FFD">
      <w:pPr>
        <w:spacing w:line="276" w:lineRule="auto"/>
        <w:jc w:val="both"/>
        <w:rPr>
          <w:kern w:val="2"/>
        </w:rPr>
      </w:pPr>
      <w:r>
        <w:rPr>
          <w:kern w:val="2"/>
        </w:rPr>
        <w:t>– отказаться от них и немедленно уведомить своего непосредственного руководителя о факте предложения подарка (вознаграждения);</w:t>
      </w:r>
    </w:p>
    <w:p w:rsidR="00BB0457" w:rsidRDefault="00295FFD">
      <w:pPr>
        <w:spacing w:line="276" w:lineRule="auto"/>
        <w:jc w:val="both"/>
        <w:rPr>
          <w:kern w:val="2"/>
        </w:rPr>
      </w:pPr>
      <w:r>
        <w:rPr>
          <w:kern w:val="2"/>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BB0457" w:rsidRDefault="00295FFD">
      <w:pPr>
        <w:spacing w:line="276" w:lineRule="auto"/>
        <w:jc w:val="both"/>
        <w:rPr>
          <w:kern w:val="2"/>
        </w:rPr>
      </w:pPr>
      <w:r>
        <w:rPr>
          <w:kern w:val="2"/>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BB0457" w:rsidRDefault="00295FFD">
      <w:pPr>
        <w:pStyle w:val="a"/>
        <w:numPr>
          <w:ilvl w:val="1"/>
          <w:numId w:val="7"/>
        </w:numPr>
        <w:tabs>
          <w:tab w:val="clear" w:pos="567"/>
          <w:tab w:val="clear" w:pos="1276"/>
        </w:tabs>
        <w:ind w:left="0" w:firstLine="709"/>
        <w:rPr>
          <w:szCs w:val="22"/>
        </w:rPr>
      </w:pPr>
      <w:r>
        <w:rPr>
          <w:szCs w:val="22"/>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BB0457" w:rsidRDefault="00295FFD">
      <w:pPr>
        <w:pStyle w:val="a"/>
        <w:numPr>
          <w:ilvl w:val="1"/>
          <w:numId w:val="7"/>
        </w:numPr>
        <w:tabs>
          <w:tab w:val="clear" w:pos="567"/>
          <w:tab w:val="clear" w:pos="1276"/>
        </w:tabs>
        <w:ind w:left="0" w:firstLine="709"/>
        <w:rPr>
          <w:bCs/>
        </w:rPr>
      </w:pPr>
      <w:r>
        <w:rPr>
          <w:szCs w:val="22"/>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BB0457" w:rsidRDefault="00295FFD">
      <w:pPr>
        <w:pStyle w:val="a"/>
        <w:keepNext/>
        <w:keepLines/>
        <w:numPr>
          <w:ilvl w:val="0"/>
          <w:numId w:val="7"/>
        </w:numPr>
        <w:spacing w:before="360" w:after="120"/>
        <w:ind w:left="357" w:hanging="357"/>
        <w:jc w:val="center"/>
        <w:outlineLvl w:val="1"/>
        <w:rPr>
          <w:b/>
        </w:rPr>
      </w:pPr>
      <w:bookmarkStart w:id="116" w:name="_Toc183422980"/>
      <w:bookmarkStart w:id="117" w:name="_Toc183425160"/>
      <w:bookmarkStart w:id="118" w:name="_Toc183422920"/>
      <w:r>
        <w:rPr>
          <w:b/>
        </w:rPr>
        <w:t>Область применения</w:t>
      </w:r>
      <w:bookmarkEnd w:id="116"/>
      <w:bookmarkEnd w:id="117"/>
      <w:bookmarkEnd w:id="118"/>
    </w:p>
    <w:p w:rsidR="00BB0457" w:rsidRDefault="00295FFD">
      <w:pPr>
        <w:pStyle w:val="a"/>
        <w:numPr>
          <w:ilvl w:val="0"/>
          <w:numId w:val="0"/>
        </w:numPr>
        <w:tabs>
          <w:tab w:val="clear" w:pos="567"/>
          <w:tab w:val="clear" w:pos="1276"/>
        </w:tabs>
        <w:ind w:firstLine="709"/>
        <w:rPr>
          <w:bCs/>
        </w:rPr>
      </w:pPr>
      <w:r>
        <w:rPr>
          <w:szCs w:val="22"/>
        </w:rPr>
        <w:t xml:space="preserve">Настоящий Регламент </w:t>
      </w:r>
      <w:r>
        <w:t xml:space="preserve">обмена деловыми подарками </w:t>
      </w:r>
      <w:r>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BB0457" w:rsidRDefault="00295FFD">
      <w:pPr>
        <w:pStyle w:val="a"/>
        <w:keepNext/>
        <w:keepLines/>
        <w:numPr>
          <w:ilvl w:val="0"/>
          <w:numId w:val="7"/>
        </w:numPr>
        <w:spacing w:before="360" w:after="120"/>
        <w:ind w:left="357" w:hanging="357"/>
        <w:jc w:val="center"/>
        <w:outlineLvl w:val="1"/>
        <w:rPr>
          <w:b/>
        </w:rPr>
      </w:pPr>
      <w:bookmarkStart w:id="119" w:name="_Toc183422981"/>
      <w:bookmarkStart w:id="120" w:name="_Toc183425161"/>
      <w:bookmarkStart w:id="121" w:name="_Toc183422921"/>
      <w:r>
        <w:rPr>
          <w:b/>
        </w:rPr>
        <w:lastRenderedPageBreak/>
        <w:t>Ответственность</w:t>
      </w:r>
      <w:bookmarkEnd w:id="119"/>
      <w:bookmarkEnd w:id="120"/>
      <w:bookmarkEnd w:id="121"/>
    </w:p>
    <w:p w:rsidR="00BB0457" w:rsidRDefault="00295FFD">
      <w:pPr>
        <w:pStyle w:val="a"/>
        <w:numPr>
          <w:ilvl w:val="0"/>
          <w:numId w:val="0"/>
        </w:numPr>
        <w:tabs>
          <w:tab w:val="clear" w:pos="567"/>
          <w:tab w:val="clear" w:pos="1276"/>
        </w:tabs>
        <w:ind w:firstLine="709"/>
        <w:rPr>
          <w:szCs w:val="22"/>
        </w:rPr>
      </w:pPr>
      <w:r>
        <w:rPr>
          <w:szCs w:val="22"/>
        </w:rPr>
        <w:t>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w:t>
      </w:r>
    </w:p>
    <w:p w:rsidR="00BB0457" w:rsidRDefault="00295FFD">
      <w:pPr>
        <w:pStyle w:val="a"/>
        <w:numPr>
          <w:ilvl w:val="0"/>
          <w:numId w:val="0"/>
        </w:numPr>
        <w:tabs>
          <w:tab w:val="clear" w:pos="567"/>
          <w:tab w:val="clear" w:pos="1276"/>
        </w:tabs>
        <w:ind w:left="709"/>
        <w:rPr>
          <w:szCs w:val="22"/>
        </w:rPr>
      </w:pPr>
      <w:r>
        <w:br w:type="page"/>
      </w:r>
    </w:p>
    <w:p w:rsidR="00BB0457" w:rsidRDefault="00295FFD">
      <w:pPr>
        <w:pStyle w:val="afc"/>
        <w:keepNext/>
        <w:ind w:left="6520" w:firstLine="283"/>
      </w:pPr>
      <w:bookmarkStart w:id="122" w:name="_Ref422748565"/>
      <w:r>
        <w:rPr>
          <w:b w:val="0"/>
        </w:rPr>
        <w:lastRenderedPageBreak/>
        <w:t xml:space="preserve">Приложение № </w:t>
      </w:r>
      <w:bookmarkEnd w:id="122"/>
      <w:r>
        <w:rPr>
          <w:b w:val="0"/>
        </w:rPr>
        <w:t>6</w:t>
      </w:r>
    </w:p>
    <w:p w:rsidR="00BB0457" w:rsidRDefault="00295FFD">
      <w:pPr>
        <w:pStyle w:val="afc"/>
        <w:ind w:left="6520" w:firstLine="283"/>
      </w:pPr>
      <w:r>
        <w:rPr>
          <w:b w:val="0"/>
        </w:rPr>
        <w:t>к Антикоррупционной политике</w:t>
      </w:r>
    </w:p>
    <w:p w:rsidR="00BB0457" w:rsidRDefault="00295FFD">
      <w:pPr>
        <w:pStyle w:val="afc"/>
        <w:ind w:left="6520" w:firstLine="283"/>
      </w:pPr>
      <w:r>
        <w:rPr>
          <w:b w:val="0"/>
        </w:rPr>
        <w:t>муниципального дошкольного</w:t>
      </w:r>
    </w:p>
    <w:p w:rsidR="00BB0457" w:rsidRDefault="00295FFD">
      <w:pPr>
        <w:pStyle w:val="afc"/>
        <w:ind w:left="6520" w:firstLine="283"/>
      </w:pPr>
      <w:r>
        <w:rPr>
          <w:b w:val="0"/>
        </w:rPr>
        <w:t>образовательного учреждения</w:t>
      </w:r>
    </w:p>
    <w:p w:rsidR="00BB0457" w:rsidRDefault="00295FFD">
      <w:pPr>
        <w:pStyle w:val="afc"/>
        <w:ind w:left="6520" w:firstLine="283"/>
      </w:pPr>
      <w:r>
        <w:rPr>
          <w:b w:val="0"/>
        </w:rPr>
        <w:t>«Курдумовский детский сад»</w:t>
      </w:r>
    </w:p>
    <w:p w:rsidR="00BB0457" w:rsidRDefault="00295FFD">
      <w:pPr>
        <w:keepNext/>
        <w:keepLines/>
        <w:spacing w:before="480" w:after="240"/>
        <w:ind w:firstLine="0"/>
        <w:jc w:val="center"/>
        <w:outlineLvl w:val="0"/>
        <w:rPr>
          <w:rFonts w:cs="Times New Roman"/>
          <w:b/>
          <w:kern w:val="2"/>
          <w:szCs w:val="28"/>
        </w:rPr>
      </w:pPr>
      <w:bookmarkStart w:id="123" w:name="_Toc183425162"/>
      <w:r>
        <w:rPr>
          <w:rFonts w:cs="Times New Roman"/>
          <w:b/>
          <w:kern w:val="2"/>
          <w:szCs w:val="28"/>
        </w:rPr>
        <w:t>Антикоррупционная оговорка</w:t>
      </w:r>
      <w:r>
        <w:rPr>
          <w:rFonts w:cs="Times New Roman"/>
          <w:b/>
          <w:kern w:val="2"/>
          <w:szCs w:val="28"/>
        </w:rPr>
        <w:br/>
      </w:r>
      <w:bookmarkEnd w:id="123"/>
    </w:p>
    <w:p w:rsidR="00BB0457" w:rsidRDefault="00295FFD">
      <w:pPr>
        <w:keepNext/>
        <w:spacing w:line="276" w:lineRule="auto"/>
        <w:jc w:val="both"/>
        <w:rPr>
          <w:kern w:val="2"/>
        </w:rPr>
      </w:pPr>
      <w:r>
        <w:rPr>
          <w:kern w:val="2"/>
        </w:rPr>
        <w:t>Статья 1</w:t>
      </w:r>
    </w:p>
    <w:p w:rsidR="00BB0457" w:rsidRDefault="00295FFD">
      <w:pPr>
        <w:spacing w:line="276" w:lineRule="auto"/>
        <w:jc w:val="both"/>
        <w:rPr>
          <w:kern w:val="2"/>
        </w:rPr>
      </w:pPr>
      <w:r>
        <w:rPr>
          <w:kern w:val="2"/>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B0457" w:rsidRDefault="00295FFD">
      <w:pPr>
        <w:spacing w:line="276" w:lineRule="auto"/>
        <w:jc w:val="both"/>
        <w:rPr>
          <w:kern w:val="2"/>
        </w:rPr>
      </w:pPr>
      <w:r>
        <w:rPr>
          <w:kern w:val="2"/>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коррупции.</w:t>
      </w:r>
    </w:p>
    <w:p w:rsidR="00BB0457" w:rsidRDefault="00295FFD">
      <w:pPr>
        <w:spacing w:line="276" w:lineRule="auto"/>
        <w:jc w:val="both"/>
        <w:rPr>
          <w:bCs/>
        </w:rPr>
      </w:pPr>
      <w:r>
        <w:rPr>
          <w:kern w:val="2"/>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Pr>
          <w:i/>
          <w:kern w:val="2"/>
        </w:rPr>
        <w:t>(указать количество)</w:t>
      </w:r>
      <w:r>
        <w:rPr>
          <w:kern w:val="2"/>
        </w:rPr>
        <w:t xml:space="preserve"> рабочих дней с даты получения письменного уведомления.</w:t>
      </w:r>
    </w:p>
    <w:p w:rsidR="00BB0457" w:rsidRDefault="00295FFD">
      <w:pPr>
        <w:spacing w:line="276" w:lineRule="auto"/>
        <w:jc w:val="both"/>
        <w:rPr>
          <w:kern w:val="2"/>
        </w:rPr>
      </w:pPr>
      <w:r>
        <w:rPr>
          <w:kern w:val="2"/>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коррупции.</w:t>
      </w:r>
    </w:p>
    <w:p w:rsidR="00BB0457" w:rsidRDefault="00295FFD">
      <w:pPr>
        <w:keepNext/>
        <w:spacing w:line="276" w:lineRule="auto"/>
        <w:jc w:val="both"/>
        <w:rPr>
          <w:kern w:val="2"/>
        </w:rPr>
      </w:pPr>
      <w:r>
        <w:rPr>
          <w:kern w:val="2"/>
        </w:rPr>
        <w:t>Статья 2</w:t>
      </w:r>
    </w:p>
    <w:p w:rsidR="00BB0457" w:rsidRDefault="00295FFD">
      <w:pPr>
        <w:spacing w:line="276" w:lineRule="auto"/>
        <w:jc w:val="both"/>
        <w:rPr>
          <w:kern w:val="2"/>
        </w:rPr>
      </w:pPr>
      <w:r>
        <w:rPr>
          <w:kern w:val="2"/>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w:t>
      </w:r>
      <w:r>
        <w:rPr>
          <w:kern w:val="2"/>
        </w:rPr>
        <w:lastRenderedPageBreak/>
        <w:t>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p w:rsidR="00BB0457" w:rsidRDefault="00BB0457">
      <w:pPr>
        <w:spacing w:line="276" w:lineRule="auto"/>
        <w:jc w:val="both"/>
        <w:rPr>
          <w:kern w:val="2"/>
        </w:rPr>
      </w:pPr>
    </w:p>
    <w:sectPr w:rsidR="00BB0457">
      <w:headerReference w:type="default" r:id="rId19"/>
      <w:footerReference w:type="default" r:id="rId20"/>
      <w:pgSz w:w="11906" w:h="16838"/>
      <w:pgMar w:top="1133" w:right="847" w:bottom="583" w:left="1422" w:header="295" w:footer="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36" w:rsidRDefault="00A63F36">
      <w:r>
        <w:separator/>
      </w:r>
    </w:p>
  </w:endnote>
  <w:endnote w:type="continuationSeparator" w:id="0">
    <w:p w:rsidR="00A63F36" w:rsidRDefault="00A6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D" w:rsidRDefault="00295FFD">
    <w:pPr>
      <w:pStyle w:val="aff0"/>
      <w:jc w:val="center"/>
    </w:pPr>
  </w:p>
  <w:p w:rsidR="00295FFD" w:rsidRDefault="00295FFD">
    <w:pPr>
      <w:pStyle w:val="aff0"/>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8725"/>
      <w:docPartObj>
        <w:docPartGallery w:val="Page Numbers (Bottom of Page)"/>
        <w:docPartUnique/>
      </w:docPartObj>
    </w:sdtPr>
    <w:sdtContent>
      <w:p w:rsidR="00295FFD" w:rsidRDefault="00295FFD">
        <w:pPr>
          <w:pStyle w:val="aff0"/>
          <w:jc w:val="center"/>
        </w:pPr>
        <w:r>
          <w:fldChar w:fldCharType="begin"/>
        </w:r>
        <w:r>
          <w:instrText>PAGE   \* MERGEFORMAT</w:instrText>
        </w:r>
        <w:r>
          <w:fldChar w:fldCharType="separate"/>
        </w:r>
        <w:r w:rsidR="009571C8">
          <w:rPr>
            <w:noProof/>
          </w:rPr>
          <w:t>2</w:t>
        </w:r>
        <w:r>
          <w:fldChar w:fldCharType="end"/>
        </w:r>
      </w:p>
    </w:sdtContent>
  </w:sdt>
  <w:p w:rsidR="00295FFD" w:rsidRDefault="00295FFD">
    <w:pP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D" w:rsidRDefault="00295FFD">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36" w:rsidRDefault="00A63F36">
      <w:r>
        <w:separator/>
      </w:r>
    </w:p>
  </w:footnote>
  <w:footnote w:type="continuationSeparator" w:id="0">
    <w:p w:rsidR="00A63F36" w:rsidRDefault="00A6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D" w:rsidRDefault="00295FFD">
    <w:pPr>
      <w:pStyle w:val="aff"/>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D" w:rsidRDefault="00295FFD">
    <w:pPr>
      <w:pStyle w:val="af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D" w:rsidRDefault="00295FFD">
    <w:pPr>
      <w:pStyle w:val="aff"/>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2BC"/>
    <w:multiLevelType w:val="multilevel"/>
    <w:tmpl w:val="E294D79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4072E60"/>
    <w:multiLevelType w:val="multilevel"/>
    <w:tmpl w:val="C5B8A032"/>
    <w:lvl w:ilvl="0">
      <w:start w:val="1"/>
      <w:numFmt w:val="decimal"/>
      <w:lvlText w:val="%1"/>
      <w:lvlJc w:val="left"/>
      <w:pPr>
        <w:tabs>
          <w:tab w:val="num" w:pos="720"/>
        </w:tabs>
        <w:ind w:left="72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
    <w:nsid w:val="08BB2165"/>
    <w:multiLevelType w:val="multilevel"/>
    <w:tmpl w:val="C3063650"/>
    <w:lvl w:ilvl="0">
      <w:start w:val="1"/>
      <w:numFmt w:val="decimal"/>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E091934"/>
    <w:multiLevelType w:val="multilevel"/>
    <w:tmpl w:val="0728E0C6"/>
    <w:lvl w:ilvl="0">
      <w:start w:val="1"/>
      <w:numFmt w:val="decimal"/>
      <w:pStyle w:val="a"/>
      <w:lvlText w:val="%1"/>
      <w:lvlJc w:val="center"/>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4">
    <w:nsid w:val="32175D5D"/>
    <w:multiLevelType w:val="multilevel"/>
    <w:tmpl w:val="13F0222A"/>
    <w:lvl w:ilvl="0">
      <w:start w:val="1"/>
      <w:numFmt w:val="decimal"/>
      <w:lvlText w:val="%1"/>
      <w:lvlJc w:val="left"/>
      <w:pPr>
        <w:tabs>
          <w:tab w:val="num" w:pos="0"/>
        </w:tabs>
        <w:ind w:left="360" w:hanging="360"/>
      </w:pPr>
    </w:lvl>
    <w:lvl w:ilvl="1">
      <w:start w:val="1"/>
      <w:numFmt w:val="decimal"/>
      <w:lvlText w:val="%1.%2"/>
      <w:lvlJc w:val="left"/>
      <w:pPr>
        <w:tabs>
          <w:tab w:val="num" w:pos="0"/>
        </w:tabs>
        <w:ind w:left="6245"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40E0239C"/>
    <w:multiLevelType w:val="multilevel"/>
    <w:tmpl w:val="AC14F57E"/>
    <w:lvl w:ilvl="0">
      <w:start w:val="1"/>
      <w:numFmt w:val="decimal"/>
      <w:lvlText w:val="%1"/>
      <w:lvlJc w:val="left"/>
      <w:pPr>
        <w:tabs>
          <w:tab w:val="num" w:pos="0"/>
        </w:tabs>
        <w:ind w:left="360" w:hanging="360"/>
      </w:pPr>
    </w:lvl>
    <w:lvl w:ilvl="1">
      <w:start w:val="1"/>
      <w:numFmt w:val="decimal"/>
      <w:lvlText w:val="%1.%2"/>
      <w:lvlJc w:val="left"/>
      <w:pPr>
        <w:tabs>
          <w:tab w:val="num" w:pos="0"/>
        </w:tabs>
        <w:ind w:left="1000"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4A7E0EDE"/>
    <w:multiLevelType w:val="multilevel"/>
    <w:tmpl w:val="2480B6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5D1B1F50"/>
    <w:multiLevelType w:val="multilevel"/>
    <w:tmpl w:val="0BF4029A"/>
    <w:lvl w:ilvl="0">
      <w:start w:val="1"/>
      <w:numFmt w:val="decimal"/>
      <w:lvlText w:val="%1"/>
      <w:lvlJc w:val="left"/>
      <w:pPr>
        <w:tabs>
          <w:tab w:val="num" w:pos="0"/>
        </w:tabs>
        <w:ind w:left="360" w:hanging="360"/>
      </w:pPr>
    </w:lvl>
    <w:lvl w:ilvl="1">
      <w:start w:val="1"/>
      <w:numFmt w:val="decimal"/>
      <w:lvlText w:val="%1.%2"/>
      <w:lvlJc w:val="left"/>
      <w:pPr>
        <w:tabs>
          <w:tab w:val="num" w:pos="0"/>
        </w:tabs>
        <w:ind w:left="1000" w:hanging="432"/>
      </w:pPr>
      <w:rPr>
        <w:b w:val="0"/>
      </w:rPr>
    </w:lvl>
    <w:lvl w:ilvl="2">
      <w:start w:val="1"/>
      <w:numFmt w:val="decimal"/>
      <w:lvlText w:val="%1.%2.%3"/>
      <w:lvlJc w:val="left"/>
      <w:pPr>
        <w:tabs>
          <w:tab w:val="num" w:pos="0"/>
        </w:tabs>
        <w:ind w:left="1639"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
  </w:num>
  <w:num w:numId="2">
    <w:abstractNumId w:val="3"/>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57"/>
    <w:rsid w:val="00026963"/>
    <w:rsid w:val="00295FFD"/>
    <w:rsid w:val="009571C8"/>
    <w:rsid w:val="00A63F36"/>
    <w:rsid w:val="00BB04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13BCAD-FD83-4321-A178-FAF43138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pPr>
    <w:rPr>
      <w:rFonts w:ascii="Times New Roman" w:eastAsia="Times New Roman" w:hAnsi="Times New Roman" w:cs="Calibri"/>
      <w:sz w:val="28"/>
    </w:rPr>
  </w:style>
  <w:style w:type="paragraph" w:styleId="1">
    <w:name w:val="heading 1"/>
    <w:basedOn w:val="a0"/>
    <w:next w:val="a0"/>
    <w:qFormat/>
    <w:pPr>
      <w:keepNext/>
      <w:keepLines/>
      <w:numPr>
        <w:numId w:val="1"/>
      </w:numPr>
      <w:spacing w:before="240" w:after="120"/>
      <w:jc w:val="center"/>
      <w:outlineLvl w:val="0"/>
    </w:pPr>
    <w:rPr>
      <w:rFonts w:cs="Times New Roman"/>
      <w:b/>
      <w:bCs/>
      <w:kern w:val="2"/>
      <w:szCs w:val="48"/>
      <w:lang w:eastAsia="ru-RU"/>
    </w:rPr>
  </w:style>
  <w:style w:type="paragraph" w:styleId="2">
    <w:name w:val="heading 2"/>
    <w:basedOn w:val="a0"/>
    <w:next w:val="a0"/>
    <w:autoRedefine/>
    <w:qFormat/>
    <w:pPr>
      <w:keepNext/>
      <w:keepLines/>
      <w:tabs>
        <w:tab w:val="left" w:pos="1276"/>
      </w:tabs>
      <w:spacing w:before="240" w:after="120"/>
      <w:ind w:firstLine="0"/>
      <w:jc w:val="center"/>
      <w:outlineLvl w:val="1"/>
    </w:pPr>
    <w:rPr>
      <w:rFonts w:eastAsia="Calibri" w:cs="Tahoma"/>
      <w:b/>
      <w:bCs/>
      <w:kern w:val="2"/>
      <w:szCs w:val="26"/>
    </w:rPr>
  </w:style>
  <w:style w:type="paragraph" w:styleId="3">
    <w:name w:val="heading 3"/>
    <w:basedOn w:val="a0"/>
    <w:next w:val="a0"/>
    <w:autoRedefine/>
    <w:qFormat/>
    <w:pPr>
      <w:keepNext/>
      <w:keepLines/>
      <w:spacing w:before="120" w:after="120"/>
      <w:jc w:val="center"/>
      <w:outlineLvl w:val="2"/>
    </w:pPr>
    <w:rPr>
      <w:rFonts w:eastAsia="Calibri" w:cs="Tahom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Times New Roman" w:eastAsia="Times New Roman" w:hAnsi="Times New Roman" w:cs="Times New Roman"/>
      <w:b/>
      <w:bCs/>
      <w:kern w:val="2"/>
      <w:sz w:val="28"/>
      <w:szCs w:val="48"/>
      <w:lang w:eastAsia="ru-RU"/>
    </w:rPr>
  </w:style>
  <w:style w:type="character" w:customStyle="1" w:styleId="20">
    <w:name w:val="Заголовок 2 Знак"/>
    <w:basedOn w:val="a1"/>
    <w:qFormat/>
    <w:rPr>
      <w:rFonts w:ascii="Times New Roman" w:eastAsia="Calibri" w:hAnsi="Times New Roman" w:cs="Tahoma"/>
      <w:b/>
      <w:bCs/>
      <w:kern w:val="2"/>
      <w:sz w:val="28"/>
      <w:szCs w:val="26"/>
    </w:rPr>
  </w:style>
  <w:style w:type="character" w:customStyle="1" w:styleId="30">
    <w:name w:val="Заголовок 3 Знак"/>
    <w:basedOn w:val="a1"/>
    <w:qFormat/>
    <w:rPr>
      <w:rFonts w:ascii="Times New Roman" w:eastAsia="Calibri" w:hAnsi="Times New Roman" w:cs="Tahoma"/>
      <w:b/>
      <w:bCs/>
      <w:sz w:val="28"/>
    </w:rPr>
  </w:style>
  <w:style w:type="character" w:customStyle="1" w:styleId="a4">
    <w:name w:val="Верхний колонтитул Знак"/>
    <w:basedOn w:val="a1"/>
    <w:qFormat/>
    <w:rPr>
      <w:rFonts w:ascii="Times New Roman" w:eastAsia="Times New Roman" w:hAnsi="Times New Roman" w:cs="Calibri"/>
      <w:sz w:val="28"/>
    </w:rPr>
  </w:style>
  <w:style w:type="character" w:customStyle="1" w:styleId="a5">
    <w:name w:val="Нижний колонтитул Знак"/>
    <w:basedOn w:val="a1"/>
    <w:uiPriority w:val="99"/>
    <w:qFormat/>
    <w:rPr>
      <w:rFonts w:ascii="Times New Roman" w:eastAsia="Times New Roman" w:hAnsi="Times New Roman" w:cs="Calibri"/>
      <w:sz w:val="28"/>
    </w:rPr>
  </w:style>
  <w:style w:type="character" w:customStyle="1" w:styleId="a6">
    <w:name w:val="Основной текст Знак"/>
    <w:basedOn w:val="a1"/>
    <w:qFormat/>
    <w:rPr>
      <w:rFonts w:ascii="Calibri" w:eastAsia="Times New Roman" w:hAnsi="Calibri" w:cs="Calibri"/>
      <w:sz w:val="20"/>
      <w:szCs w:val="20"/>
      <w:shd w:val="clear" w:color="auto" w:fill="FFFFFF"/>
      <w:lang w:eastAsia="ru-RU"/>
    </w:rPr>
  </w:style>
  <w:style w:type="character" w:customStyle="1" w:styleId="11">
    <w:name w:val="Основной текст Знак1"/>
    <w:basedOn w:val="a1"/>
    <w:qFormat/>
    <w:rPr>
      <w:rFonts w:ascii="Calibri" w:eastAsia="Times New Roman" w:hAnsi="Calibri" w:cs="Calibri"/>
      <w:sz w:val="20"/>
      <w:szCs w:val="20"/>
      <w:shd w:val="clear" w:color="auto" w:fill="FFFFFF"/>
      <w:lang w:eastAsia="ru-RU"/>
    </w:rPr>
  </w:style>
  <w:style w:type="character" w:customStyle="1" w:styleId="a7">
    <w:name w:val="Текст сноски Знак"/>
    <w:basedOn w:val="a1"/>
    <w:qFormat/>
    <w:rPr>
      <w:rFonts w:ascii="Times New Roman" w:eastAsia="Times New Roman" w:hAnsi="Times New Roman" w:cs="Calibri"/>
      <w:sz w:val="20"/>
      <w:szCs w:val="20"/>
    </w:rPr>
  </w:style>
  <w:style w:type="character" w:customStyle="1" w:styleId="a8">
    <w:name w:val="Привязка сноски"/>
    <w:rPr>
      <w:vertAlign w:val="superscript"/>
    </w:rPr>
  </w:style>
  <w:style w:type="character" w:customStyle="1" w:styleId="FootnoteCharacters">
    <w:name w:val="Footnote Characters"/>
    <w:basedOn w:val="a1"/>
    <w:qFormat/>
    <w:rPr>
      <w:vertAlign w:val="superscript"/>
    </w:rPr>
  </w:style>
  <w:style w:type="character" w:customStyle="1" w:styleId="21">
    <w:name w:val="Основной текст с отступом 2 Знак"/>
    <w:basedOn w:val="a1"/>
    <w:qFormat/>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1"/>
    <w:qFormat/>
    <w:rPr>
      <w:rFonts w:ascii="Times New Roman" w:eastAsia="Calibri" w:hAnsi="Times New Roman" w:cs="Times New Roman"/>
      <w:sz w:val="20"/>
      <w:szCs w:val="20"/>
      <w:lang w:eastAsia="ru-RU"/>
    </w:rPr>
  </w:style>
  <w:style w:type="character" w:customStyle="1" w:styleId="-">
    <w:name w:val="Интернет-ссылка"/>
    <w:basedOn w:val="a1"/>
    <w:rPr>
      <w:color w:val="0000FF"/>
      <w:u w:val="single"/>
    </w:rPr>
  </w:style>
  <w:style w:type="character" w:customStyle="1" w:styleId="aa">
    <w:name w:val="Посещённая гиперссылка"/>
    <w:basedOn w:val="a1"/>
    <w:rPr>
      <w:color w:val="800080"/>
      <w:u w:val="single"/>
    </w:rPr>
  </w:style>
  <w:style w:type="character" w:styleId="ab">
    <w:name w:val="Strong"/>
    <w:basedOn w:val="a1"/>
    <w:qFormat/>
    <w:rPr>
      <w:b/>
      <w:bCs/>
    </w:rPr>
  </w:style>
  <w:style w:type="character" w:customStyle="1" w:styleId="ac">
    <w:name w:val="Текст выноски Знак"/>
    <w:basedOn w:val="a1"/>
    <w:qFormat/>
    <w:rPr>
      <w:rFonts w:ascii="Tahoma" w:eastAsia="Times New Roman" w:hAnsi="Tahoma" w:cs="Tahoma"/>
      <w:sz w:val="16"/>
      <w:szCs w:val="16"/>
    </w:rPr>
  </w:style>
  <w:style w:type="character" w:customStyle="1" w:styleId="ad">
    <w:name w:val="Цветовое выделение"/>
    <w:qFormat/>
    <w:rPr>
      <w:b/>
      <w:bCs/>
      <w:color w:val="26282F"/>
    </w:rPr>
  </w:style>
  <w:style w:type="character" w:customStyle="1" w:styleId="ae">
    <w:name w:val="Гипертекстовая ссылка"/>
    <w:basedOn w:val="ad"/>
    <w:qFormat/>
    <w:rPr>
      <w:b/>
      <w:bCs/>
      <w:color w:val="106BBE"/>
    </w:rPr>
  </w:style>
  <w:style w:type="character" w:styleId="af">
    <w:name w:val="page number"/>
    <w:basedOn w:val="a1"/>
    <w:qFormat/>
  </w:style>
  <w:style w:type="character" w:styleId="af0">
    <w:name w:val="annotation reference"/>
    <w:basedOn w:val="a1"/>
    <w:qFormat/>
    <w:rPr>
      <w:sz w:val="16"/>
      <w:szCs w:val="16"/>
    </w:rPr>
  </w:style>
  <w:style w:type="character" w:customStyle="1" w:styleId="af1">
    <w:name w:val="Текст примечания Знак"/>
    <w:basedOn w:val="a1"/>
    <w:qFormat/>
    <w:rPr>
      <w:rFonts w:ascii="Times New Roman" w:eastAsia="Times New Roman" w:hAnsi="Times New Roman" w:cs="Calibri"/>
      <w:sz w:val="20"/>
      <w:szCs w:val="20"/>
    </w:rPr>
  </w:style>
  <w:style w:type="character" w:customStyle="1" w:styleId="af2">
    <w:name w:val="Тема примечания Знак"/>
    <w:basedOn w:val="af1"/>
    <w:qFormat/>
    <w:rPr>
      <w:rFonts w:ascii="Times New Roman" w:eastAsia="Times New Roman" w:hAnsi="Times New Roman" w:cs="Calibri"/>
      <w:b/>
      <w:bCs/>
      <w:sz w:val="20"/>
      <w:szCs w:val="20"/>
    </w:rPr>
  </w:style>
  <w:style w:type="character" w:customStyle="1" w:styleId="af3">
    <w:name w:val="Основной текст_"/>
    <w:basedOn w:val="a1"/>
    <w:qFormat/>
    <w:rPr>
      <w:rFonts w:ascii="Times New Roman" w:eastAsia="Times New Roman" w:hAnsi="Times New Roman" w:cs="Times New Roman"/>
      <w:shd w:val="clear" w:color="auto" w:fill="FFFFFF"/>
    </w:rPr>
  </w:style>
  <w:style w:type="character" w:customStyle="1" w:styleId="22">
    <w:name w:val="Основной текст2"/>
    <w:basedOn w:val="af3"/>
    <w:qFormat/>
    <w:rPr>
      <w:rFonts w:ascii="Times New Roman" w:eastAsia="Times New Roman" w:hAnsi="Times New Roman" w:cs="Times New Roman"/>
      <w:color w:val="000000"/>
      <w:spacing w:val="0"/>
      <w:w w:val="100"/>
      <w:shd w:val="clear" w:color="auto" w:fill="FFFFFF"/>
      <w:lang w:val="ru-RU"/>
    </w:rPr>
  </w:style>
  <w:style w:type="character" w:customStyle="1" w:styleId="af4">
    <w:name w:val="Ссылка указателя"/>
    <w:qFormat/>
  </w:style>
  <w:style w:type="character" w:customStyle="1" w:styleId="af5">
    <w:name w:val="Символ сноски"/>
    <w:qFormat/>
  </w:style>
  <w:style w:type="character" w:customStyle="1" w:styleId="af6">
    <w:name w:val="Привязка концевой сноски"/>
    <w:rPr>
      <w:vertAlign w:val="superscript"/>
    </w:rPr>
  </w:style>
  <w:style w:type="character" w:customStyle="1" w:styleId="af7">
    <w:name w:val="Символ концевой сноски"/>
    <w:qFormat/>
  </w:style>
  <w:style w:type="character" w:customStyle="1" w:styleId="af8">
    <w:name w:val="Нумерация строк"/>
  </w:style>
  <w:style w:type="paragraph" w:customStyle="1" w:styleId="af9">
    <w:name w:val="Заголовок"/>
    <w:basedOn w:val="a0"/>
    <w:next w:val="afa"/>
    <w:qFormat/>
    <w:pPr>
      <w:keepNext/>
      <w:spacing w:before="240" w:after="120"/>
    </w:pPr>
    <w:rPr>
      <w:rFonts w:ascii="Liberation Sans" w:eastAsia="Microsoft YaHei" w:hAnsi="Liberation Sans" w:cs="Arial"/>
      <w:szCs w:val="28"/>
    </w:rPr>
  </w:style>
  <w:style w:type="paragraph" w:styleId="afa">
    <w:name w:val="Body Text"/>
    <w:basedOn w:val="a0"/>
    <w:pPr>
      <w:widowControl w:val="0"/>
      <w:shd w:val="clear" w:color="auto" w:fill="FFFFFF"/>
      <w:spacing w:after="780" w:line="298" w:lineRule="exact"/>
      <w:ind w:hanging="1600"/>
      <w:jc w:val="both"/>
    </w:pPr>
    <w:rPr>
      <w:rFonts w:ascii="Calibri" w:hAnsi="Calibri"/>
      <w:sz w:val="20"/>
      <w:szCs w:val="20"/>
      <w:lang w:eastAsia="ru-RU"/>
    </w:rPr>
  </w:style>
  <w:style w:type="paragraph" w:styleId="afb">
    <w:name w:val="List"/>
    <w:basedOn w:val="afa"/>
    <w:rPr>
      <w:rFonts w:cs="Arial"/>
    </w:rPr>
  </w:style>
  <w:style w:type="paragraph" w:styleId="afc">
    <w:name w:val="caption"/>
    <w:basedOn w:val="a0"/>
    <w:next w:val="a0"/>
    <w:qFormat/>
    <w:pPr>
      <w:widowControl w:val="0"/>
      <w:ind w:firstLine="0"/>
    </w:pPr>
    <w:rPr>
      <w:rFonts w:eastAsia="Calibri" w:cs="Times New Roman"/>
      <w:b/>
      <w:bCs/>
      <w:sz w:val="20"/>
      <w:szCs w:val="20"/>
      <w:lang w:eastAsia="ru-RU"/>
    </w:rPr>
  </w:style>
  <w:style w:type="paragraph" w:styleId="afd">
    <w:name w:val="index heading"/>
    <w:basedOn w:val="a0"/>
    <w:qFormat/>
    <w:pPr>
      <w:suppressLineNumbers/>
    </w:pPr>
    <w:rPr>
      <w:rFonts w:cs="Arial"/>
    </w:rPr>
  </w:style>
  <w:style w:type="paragraph" w:customStyle="1" w:styleId="afe">
    <w:name w:val="Верхний и нижний колонтитулы"/>
    <w:basedOn w:val="a0"/>
    <w:qFormat/>
  </w:style>
  <w:style w:type="paragraph" w:styleId="aff">
    <w:name w:val="header"/>
    <w:basedOn w:val="a0"/>
    <w:pPr>
      <w:tabs>
        <w:tab w:val="center" w:pos="4677"/>
        <w:tab w:val="right" w:pos="9355"/>
      </w:tabs>
    </w:pPr>
  </w:style>
  <w:style w:type="paragraph" w:styleId="aff0">
    <w:name w:val="footer"/>
    <w:basedOn w:val="a0"/>
    <w:uiPriority w:val="99"/>
    <w:pPr>
      <w:tabs>
        <w:tab w:val="center" w:pos="4677"/>
        <w:tab w:val="right" w:pos="9355"/>
      </w:tabs>
    </w:pPr>
  </w:style>
  <w:style w:type="paragraph" w:styleId="aff1">
    <w:name w:val="List Paragraph"/>
    <w:basedOn w:val="a0"/>
    <w:qFormat/>
    <w:pPr>
      <w:ind w:left="720"/>
      <w:contextualSpacing/>
    </w:pPr>
  </w:style>
  <w:style w:type="paragraph" w:customStyle="1" w:styleId="ConsPlusCell">
    <w:name w:val="ConsPlusCell"/>
    <w:qFormat/>
    <w:rPr>
      <w:rFonts w:ascii="Times New Roman" w:eastAsia="Times New Roman" w:hAnsi="Times New Roman" w:cs="Times New Roman"/>
      <w:sz w:val="28"/>
      <w:szCs w:val="28"/>
      <w:lang w:eastAsia="ru-RU"/>
    </w:rPr>
  </w:style>
  <w:style w:type="paragraph" w:styleId="aff2">
    <w:name w:val="footnote text"/>
    <w:basedOn w:val="a0"/>
    <w:rPr>
      <w:sz w:val="20"/>
      <w:szCs w:val="20"/>
    </w:rPr>
  </w:style>
  <w:style w:type="paragraph" w:styleId="23">
    <w:name w:val="Body Text Indent 2"/>
    <w:basedOn w:val="a0"/>
    <w:qFormat/>
    <w:pPr>
      <w:spacing w:after="120" w:line="480" w:lineRule="auto"/>
      <w:ind w:left="283" w:firstLine="0"/>
    </w:pPr>
    <w:rPr>
      <w:rFonts w:cs="Times New Roman"/>
      <w:sz w:val="24"/>
      <w:szCs w:val="24"/>
      <w:lang w:eastAsia="ru-RU"/>
    </w:rPr>
  </w:style>
  <w:style w:type="paragraph" w:customStyle="1" w:styleId="ConsPlusNormal">
    <w:name w:val="ConsPlusNormal"/>
    <w:qFormat/>
    <w:pPr>
      <w:ind w:firstLine="720"/>
    </w:pPr>
    <w:rPr>
      <w:rFonts w:ascii="Arial" w:eastAsia="Times New Roman" w:hAnsi="Arial" w:cs="Arial"/>
      <w:sz w:val="20"/>
      <w:szCs w:val="20"/>
      <w:lang w:eastAsia="ru-RU"/>
    </w:rPr>
  </w:style>
  <w:style w:type="paragraph" w:customStyle="1" w:styleId="ConsPlusNonformat">
    <w:name w:val="ConsPlusNonformat"/>
    <w:qFormat/>
    <w:rPr>
      <w:rFonts w:ascii="Courier New" w:eastAsia="Times New Roman" w:hAnsi="Courier New" w:cs="Courier New"/>
      <w:sz w:val="20"/>
      <w:szCs w:val="20"/>
      <w:lang w:eastAsia="ru-RU"/>
    </w:rPr>
  </w:style>
  <w:style w:type="paragraph" w:styleId="aff3">
    <w:name w:val="Body Text Indent"/>
    <w:basedOn w:val="a0"/>
    <w:pPr>
      <w:widowControl w:val="0"/>
      <w:spacing w:after="120"/>
      <w:ind w:left="283" w:firstLine="0"/>
    </w:pPr>
    <w:rPr>
      <w:rFonts w:eastAsia="Calibri" w:cs="Times New Roman"/>
      <w:sz w:val="20"/>
      <w:szCs w:val="20"/>
      <w:lang w:eastAsia="ru-RU"/>
    </w:rPr>
  </w:style>
  <w:style w:type="paragraph" w:customStyle="1" w:styleId="12">
    <w:name w:val="Абзац списка1"/>
    <w:basedOn w:val="a0"/>
    <w:qFormat/>
    <w:pPr>
      <w:ind w:left="720" w:firstLine="0"/>
    </w:pPr>
    <w:rPr>
      <w:rFonts w:eastAsia="Calibri" w:cs="Times New Roman"/>
      <w:sz w:val="24"/>
      <w:szCs w:val="24"/>
      <w:lang w:eastAsia="ru-RU"/>
    </w:rPr>
  </w:style>
  <w:style w:type="paragraph" w:customStyle="1" w:styleId="aff4">
    <w:name w:val="_Обычный"/>
    <w:basedOn w:val="a0"/>
    <w:qFormat/>
    <w:pPr>
      <w:jc w:val="both"/>
    </w:pPr>
    <w:rPr>
      <w:rFonts w:eastAsia="Calibri" w:cs="Tahoma"/>
      <w:kern w:val="2"/>
    </w:rPr>
  </w:style>
  <w:style w:type="paragraph" w:customStyle="1" w:styleId="a">
    <w:name w:val="_Пункт"/>
    <w:basedOn w:val="aff4"/>
    <w:qFormat/>
    <w:pPr>
      <w:numPr>
        <w:numId w:val="2"/>
      </w:numPr>
      <w:tabs>
        <w:tab w:val="left" w:pos="567"/>
        <w:tab w:val="left" w:pos="1276"/>
      </w:tabs>
      <w:spacing w:line="276" w:lineRule="auto"/>
    </w:pPr>
    <w:rPr>
      <w:rFonts w:eastAsia="Times New Roman" w:cs="Times New Roman"/>
      <w:szCs w:val="28"/>
    </w:rPr>
  </w:style>
  <w:style w:type="paragraph" w:styleId="aff5">
    <w:name w:val="Balloon Text"/>
    <w:basedOn w:val="a0"/>
    <w:qFormat/>
    <w:rPr>
      <w:rFonts w:ascii="Tahoma" w:hAnsi="Tahoma" w:cs="Tahoma"/>
      <w:sz w:val="16"/>
      <w:szCs w:val="16"/>
    </w:rPr>
  </w:style>
  <w:style w:type="paragraph" w:customStyle="1" w:styleId="13">
    <w:name w:val="Стиль1"/>
    <w:basedOn w:val="a0"/>
    <w:qFormat/>
    <w:pPr>
      <w:spacing w:after="200"/>
      <w:ind w:firstLine="0"/>
      <w:jc w:val="both"/>
    </w:pPr>
    <w:rPr>
      <w:rFonts w:eastAsia="Calibri" w:cs="Tahoma"/>
    </w:rPr>
  </w:style>
  <w:style w:type="paragraph" w:customStyle="1" w:styleId="14">
    <w:name w:val="_Заголовок1"/>
    <w:basedOn w:val="a0"/>
    <w:qFormat/>
    <w:pPr>
      <w:keepNext/>
      <w:keepLines/>
      <w:tabs>
        <w:tab w:val="left" w:pos="1134"/>
      </w:tabs>
      <w:spacing w:before="600" w:after="240" w:line="276" w:lineRule="auto"/>
      <w:ind w:right="567"/>
      <w:jc w:val="center"/>
      <w:outlineLvl w:val="0"/>
    </w:pPr>
    <w:rPr>
      <w:rFonts w:eastAsia="Calibri" w:cs="Times New Roman"/>
      <w:b/>
      <w:szCs w:val="28"/>
    </w:rPr>
  </w:style>
  <w:style w:type="paragraph" w:customStyle="1" w:styleId="24">
    <w:name w:val="_Заголовок2"/>
    <w:basedOn w:val="14"/>
    <w:qFormat/>
    <w:pPr>
      <w:spacing w:before="240" w:after="120"/>
      <w:outlineLvl w:val="1"/>
    </w:pPr>
  </w:style>
  <w:style w:type="paragraph" w:customStyle="1" w:styleId="31">
    <w:name w:val="_Заголовок3"/>
    <w:basedOn w:val="24"/>
    <w:qFormat/>
    <w:pPr>
      <w:spacing w:before="120" w:after="80"/>
      <w:outlineLvl w:val="2"/>
    </w:pPr>
  </w:style>
  <w:style w:type="paragraph" w:customStyle="1" w:styleId="4">
    <w:name w:val="_Заголовок4"/>
    <w:basedOn w:val="31"/>
    <w:qFormat/>
    <w:pPr>
      <w:keepLines w:val="0"/>
      <w:spacing w:before="80" w:after="0"/>
      <w:ind w:right="0"/>
      <w:jc w:val="both"/>
      <w:outlineLvl w:val="3"/>
    </w:pPr>
    <w:rPr>
      <w:b w:val="0"/>
    </w:rPr>
  </w:style>
  <w:style w:type="paragraph" w:customStyle="1" w:styleId="aff6">
    <w:name w:val="Нормальный (таблица)"/>
    <w:basedOn w:val="a0"/>
    <w:next w:val="a0"/>
    <w:qFormat/>
    <w:pPr>
      <w:widowControl w:val="0"/>
      <w:ind w:firstLine="0"/>
      <w:jc w:val="both"/>
    </w:pPr>
    <w:rPr>
      <w:rFonts w:ascii="Arial" w:hAnsi="Arial" w:cs="Arial"/>
      <w:sz w:val="24"/>
      <w:szCs w:val="24"/>
      <w:lang w:eastAsia="ru-RU"/>
    </w:rPr>
  </w:style>
  <w:style w:type="paragraph" w:customStyle="1" w:styleId="aff7">
    <w:name w:val="Прижатый влево"/>
    <w:basedOn w:val="a0"/>
    <w:next w:val="a0"/>
    <w:qFormat/>
    <w:pPr>
      <w:widowControl w:val="0"/>
      <w:ind w:firstLine="0"/>
    </w:pPr>
    <w:rPr>
      <w:rFonts w:ascii="Arial" w:hAnsi="Arial" w:cs="Arial"/>
      <w:sz w:val="24"/>
      <w:szCs w:val="24"/>
      <w:lang w:eastAsia="ru-RU"/>
    </w:rPr>
  </w:style>
  <w:style w:type="paragraph" w:styleId="aff8">
    <w:name w:val="Plain Text"/>
    <w:basedOn w:val="a0"/>
    <w:qFormat/>
    <w:pPr>
      <w:spacing w:after="240"/>
      <w:ind w:firstLine="0"/>
    </w:pPr>
    <w:rPr>
      <w:rFonts w:cs="Times New Roman"/>
      <w:sz w:val="24"/>
      <w:szCs w:val="20"/>
      <w:lang w:val="en-US"/>
    </w:rPr>
  </w:style>
  <w:style w:type="paragraph" w:customStyle="1" w:styleId="text">
    <w:name w:val="text"/>
    <w:basedOn w:val="a0"/>
    <w:qFormat/>
    <w:pPr>
      <w:spacing w:after="240"/>
      <w:ind w:firstLine="0"/>
    </w:pPr>
    <w:rPr>
      <w:rFonts w:cs="Times New Roman"/>
      <w:sz w:val="24"/>
      <w:szCs w:val="24"/>
      <w:lang w:eastAsia="ru-RU"/>
    </w:rPr>
  </w:style>
  <w:style w:type="paragraph" w:styleId="aff9">
    <w:name w:val="Normal (Web)"/>
    <w:basedOn w:val="a0"/>
    <w:qFormat/>
    <w:pPr>
      <w:spacing w:before="40" w:after="40"/>
      <w:ind w:firstLine="0"/>
    </w:pPr>
    <w:rPr>
      <w:rFonts w:ascii="Arial" w:hAnsi="Arial" w:cs="Arial"/>
      <w:color w:val="332E2D"/>
      <w:spacing w:val="2"/>
      <w:sz w:val="24"/>
      <w:szCs w:val="24"/>
      <w:lang w:eastAsia="ar-SA"/>
    </w:rPr>
  </w:style>
  <w:style w:type="paragraph" w:customStyle="1" w:styleId="15">
    <w:name w:val="Без интервала1"/>
    <w:qFormat/>
    <w:pPr>
      <w:widowControl w:val="0"/>
      <w:ind w:firstLine="709"/>
      <w:jc w:val="both"/>
    </w:pPr>
    <w:rPr>
      <w:rFonts w:ascii="Times New Roman" w:hAnsi="Times New Roman" w:cs="Times New Roman"/>
      <w:sz w:val="20"/>
      <w:szCs w:val="20"/>
      <w:lang w:eastAsia="ru-RU"/>
    </w:rPr>
  </w:style>
  <w:style w:type="paragraph" w:customStyle="1" w:styleId="25">
    <w:name w:val="Без интервала2"/>
    <w:qFormat/>
    <w:pPr>
      <w:widowControl w:val="0"/>
    </w:pPr>
    <w:rPr>
      <w:rFonts w:ascii="Times New Roman" w:hAnsi="Times New Roman" w:cs="Times New Roman"/>
      <w:sz w:val="20"/>
      <w:szCs w:val="20"/>
      <w:lang w:eastAsia="ru-RU"/>
    </w:rPr>
  </w:style>
  <w:style w:type="paragraph" w:customStyle="1" w:styleId="affa">
    <w:name w:val="_Введение"/>
    <w:basedOn w:val="14"/>
    <w:qFormat/>
    <w:pPr>
      <w:ind w:left="567"/>
    </w:pPr>
    <w:rPr>
      <w:rFonts w:eastAsia="Times New Roman"/>
      <w:lang w:eastAsia="ru-RU"/>
    </w:rPr>
  </w:style>
  <w:style w:type="paragraph" w:customStyle="1" w:styleId="affb">
    <w:name w:val="_Название"/>
    <w:basedOn w:val="a0"/>
    <w:qFormat/>
    <w:pPr>
      <w:keepLines/>
      <w:pageBreakBefore/>
      <w:spacing w:before="1800" w:line="276" w:lineRule="auto"/>
      <w:ind w:left="851" w:right="851"/>
      <w:jc w:val="center"/>
    </w:pPr>
    <w:rPr>
      <w:rFonts w:cs="Times New Roman"/>
      <w:b/>
      <w:sz w:val="52"/>
      <w:szCs w:val="52"/>
      <w:lang w:eastAsia="ru-RU"/>
    </w:rPr>
  </w:style>
  <w:style w:type="paragraph" w:styleId="affc">
    <w:name w:val="TOC Heading"/>
    <w:basedOn w:val="1"/>
    <w:next w:val="a0"/>
    <w:qFormat/>
    <w:pPr>
      <w:numPr>
        <w:numId w:val="0"/>
      </w:numPr>
      <w:spacing w:before="480" w:after="0" w:line="276" w:lineRule="auto"/>
      <w:ind w:firstLine="709"/>
      <w:jc w:val="left"/>
    </w:pPr>
    <w:rPr>
      <w:rFonts w:ascii="Cambria" w:eastAsia="Calibri" w:hAnsi="Cambria" w:cs="Tahoma"/>
      <w:color w:val="365F91"/>
      <w:kern w:val="0"/>
      <w:szCs w:val="28"/>
      <w:lang w:eastAsia="en-US"/>
    </w:rPr>
  </w:style>
  <w:style w:type="paragraph" w:styleId="16">
    <w:name w:val="toc 1"/>
    <w:basedOn w:val="a0"/>
    <w:next w:val="a0"/>
    <w:autoRedefine/>
    <w:pPr>
      <w:tabs>
        <w:tab w:val="right" w:leader="dot" w:pos="9344"/>
      </w:tabs>
      <w:spacing w:after="100"/>
      <w:ind w:firstLine="567"/>
      <w:jc w:val="both"/>
    </w:pPr>
    <w:rPr>
      <w:b/>
      <w:sz w:val="24"/>
      <w:szCs w:val="24"/>
    </w:rPr>
  </w:style>
  <w:style w:type="paragraph" w:styleId="26">
    <w:name w:val="toc 2"/>
    <w:basedOn w:val="a0"/>
    <w:next w:val="a0"/>
    <w:autoRedefine/>
    <w:pPr>
      <w:tabs>
        <w:tab w:val="left" w:pos="1134"/>
        <w:tab w:val="right" w:leader="dot" w:pos="9344"/>
      </w:tabs>
      <w:ind w:firstLine="0"/>
    </w:pPr>
    <w:rPr>
      <w:b/>
      <w:sz w:val="24"/>
      <w:szCs w:val="24"/>
    </w:rPr>
  </w:style>
  <w:style w:type="paragraph" w:styleId="affd">
    <w:name w:val="annotation text"/>
    <w:basedOn w:val="a0"/>
    <w:qFormat/>
    <w:rPr>
      <w:sz w:val="20"/>
      <w:szCs w:val="20"/>
    </w:rPr>
  </w:style>
  <w:style w:type="paragraph" w:styleId="affe">
    <w:name w:val="annotation subject"/>
    <w:basedOn w:val="affd"/>
    <w:next w:val="affd"/>
    <w:qFormat/>
    <w:rPr>
      <w:b/>
      <w:bCs/>
    </w:rPr>
  </w:style>
  <w:style w:type="paragraph" w:customStyle="1" w:styleId="6">
    <w:name w:val="Основной текст6"/>
    <w:basedOn w:val="a0"/>
    <w:qFormat/>
    <w:pPr>
      <w:widowControl w:val="0"/>
      <w:shd w:val="clear" w:color="auto" w:fill="FFFFFF"/>
      <w:spacing w:after="240" w:line="0" w:lineRule="atLeast"/>
      <w:ind w:hanging="1100"/>
      <w:jc w:val="both"/>
    </w:pPr>
    <w:rPr>
      <w:rFonts w:cs="Times New Roman"/>
      <w:sz w:val="22"/>
    </w:rPr>
  </w:style>
  <w:style w:type="paragraph" w:styleId="32">
    <w:name w:val="toc 3"/>
    <w:basedOn w:val="a0"/>
    <w:next w:val="a0"/>
    <w:autoRedefine/>
    <w:pPr>
      <w:spacing w:after="100" w:line="259" w:lineRule="auto"/>
      <w:ind w:left="440" w:firstLine="0"/>
    </w:pPr>
    <w:rPr>
      <w:rFonts w:ascii="Calibri" w:eastAsia="Calibri" w:hAnsi="Calibri" w:cs="Times New Roman"/>
      <w:sz w:val="22"/>
      <w:lang w:eastAsia="ru-RU"/>
    </w:rPr>
  </w:style>
  <w:style w:type="paragraph" w:customStyle="1" w:styleId="afff">
    <w:name w:val="Содержимое врезки"/>
    <w:basedOn w:val="a0"/>
    <w:qFormat/>
  </w:style>
  <w:style w:type="paragraph" w:customStyle="1" w:styleId="afff0">
    <w:name w:val="Содержимое таблицы"/>
    <w:basedOn w:val="a0"/>
    <w:qFormat/>
    <w:pPr>
      <w:widowControl w:val="0"/>
      <w:suppressLineNumbers/>
    </w:pPr>
  </w:style>
  <w:style w:type="numbering" w:customStyle="1" w:styleId="afff1">
    <w:name w:val="Разделы Подразделы"/>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trud.gov.ru/ministry/programms/anticorruption/015" TargetMode="External"/><Relationship Id="rId18" Type="http://schemas.openxmlformats.org/officeDocument/2006/relationships/hyperlink" Target="consultantplus://offline/ref=B342F2E599CB95803AB379E1DDE072CDB140B784801363C4CB3F48CDD439E5A09E4D21816846F405l8E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ntrud.gov.ru/ministry/programms/anticorruption/015" TargetMode="External"/><Relationship Id="rId17" Type="http://schemas.openxmlformats.org/officeDocument/2006/relationships/hyperlink" Target="consultantplus://offline/ref=B342F2E599CB95803AB379E1DDE072CDB24BB381834134C69A6A46lCE8H" TargetMode="External"/><Relationship Id="rId2" Type="http://schemas.openxmlformats.org/officeDocument/2006/relationships/numbering" Target="numbering.xml"/><Relationship Id="rId16" Type="http://schemas.openxmlformats.org/officeDocument/2006/relationships/hyperlink" Target="consultantplus://offline/ref=703D0F6A4A585E20E72C1EF23128A7498B2C5D0F7571CAB3675FC9ZBw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trud.gov.ru/ministry/programms/anticorruption/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3846-7A31-447D-AD7D-543DFB6F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3714</TotalTime>
  <Pages>1</Pages>
  <Words>15954</Words>
  <Characters>90939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filatova</dc:creator>
  <dc:description/>
  <cp:lastModifiedBy>Курдумовский дс</cp:lastModifiedBy>
  <cp:revision>127</cp:revision>
  <dcterms:created xsi:type="dcterms:W3CDTF">2024-11-22T14:05:00Z</dcterms:created>
  <dcterms:modified xsi:type="dcterms:W3CDTF">2025-03-21T07:08:00Z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