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1F" w:rsidRDefault="00BA2A1F">
      <w:pPr>
        <w:pStyle w:val="aff6"/>
        <w:pageBreakBefore w:val="0"/>
        <w:tabs>
          <w:tab w:val="left" w:pos="9354"/>
        </w:tabs>
        <w:spacing w:before="960"/>
        <w:ind w:left="0" w:right="0" w:firstLine="0"/>
        <w:rPr>
          <w:szCs w:val="28"/>
        </w:rPr>
      </w:pPr>
      <w:bookmarkStart w:id="0" w:name="_GoBack"/>
      <w:bookmarkEnd w:id="0"/>
    </w:p>
    <w:p w:rsidR="00BA2A1F" w:rsidRDefault="00136C7F">
      <w:pPr>
        <w:pStyle w:val="aff6"/>
        <w:pageBreakBefore w:val="0"/>
        <w:tabs>
          <w:tab w:val="left" w:pos="9354"/>
        </w:tabs>
        <w:spacing w:before="960"/>
        <w:ind w:left="0" w:right="0" w:firstLine="0"/>
      </w:pPr>
      <w:r>
        <w:rPr>
          <w:szCs w:val="28"/>
        </w:rPr>
        <w:br/>
        <w:t>Антикоррупционная политика муниципального дошкольного образовательного учреждения «Курдумовский детский сад»</w:t>
      </w:r>
    </w:p>
    <w:p w:rsidR="00BA2A1F" w:rsidRDefault="00BA2A1F">
      <w:pPr>
        <w:pStyle w:val="aff5"/>
        <w:sectPr w:rsidR="00BA2A1F">
          <w:headerReference w:type="default" r:id="rId11"/>
          <w:pgSz w:w="11906" w:h="16838"/>
          <w:pgMar w:top="1134" w:right="567" w:bottom="1134" w:left="1985" w:header="709" w:footer="0" w:gutter="0"/>
          <w:pgNumType w:start="1"/>
          <w:cols w:space="720"/>
          <w:formProt w:val="0"/>
          <w:docGrid w:linePitch="360"/>
        </w:sectPr>
      </w:pPr>
    </w:p>
    <w:p w:rsidR="00BA2A1F" w:rsidRDefault="00BA2A1F">
      <w:pPr>
        <w:keepNext/>
        <w:keepLines/>
        <w:spacing w:before="240"/>
        <w:ind w:left="567" w:right="567" w:firstLine="0"/>
        <w:jc w:val="center"/>
        <w:rPr>
          <w:rFonts w:cs="Times New Roman"/>
          <w:b/>
          <w:kern w:val="2"/>
          <w:szCs w:val="28"/>
        </w:rPr>
      </w:pPr>
    </w:p>
    <w:p w:rsidR="00BA2A1F" w:rsidRDefault="00136C7F">
      <w:pPr>
        <w:keepNext/>
        <w:keepLines/>
        <w:spacing w:before="240"/>
        <w:ind w:left="567" w:right="567" w:firstLine="0"/>
        <w:jc w:val="center"/>
        <w:rPr>
          <w:rFonts w:cs="Times New Roman"/>
          <w:b/>
          <w:kern w:val="2"/>
          <w:szCs w:val="28"/>
        </w:rPr>
      </w:pPr>
      <w:r>
        <w:rPr>
          <w:rFonts w:cs="Times New Roman"/>
          <w:b/>
          <w:kern w:val="2"/>
          <w:szCs w:val="28"/>
        </w:rPr>
        <w:t>Структура</w:t>
      </w:r>
      <w:r>
        <w:rPr>
          <w:rFonts w:cs="Times New Roman"/>
          <w:b/>
          <w:kern w:val="2"/>
          <w:szCs w:val="28"/>
        </w:rPr>
        <w:br/>
        <w:t>Антикоррупционной политики</w:t>
      </w:r>
    </w:p>
    <w:p w:rsidR="00BA2A1F" w:rsidRDefault="00BA2A1F">
      <w:pPr>
        <w:spacing w:after="200" w:line="276" w:lineRule="auto"/>
        <w:ind w:left="567" w:right="567" w:firstLine="0"/>
        <w:rPr>
          <w:rFonts w:cs="Times New Roman"/>
          <w:color w:val="332E2D"/>
          <w:spacing w:val="2"/>
          <w:szCs w:val="28"/>
          <w:lang w:eastAsia="ar-SA"/>
        </w:rPr>
      </w:pPr>
    </w:p>
    <w:p w:rsidR="00BA2A1F" w:rsidRDefault="00136C7F">
      <w:pPr>
        <w:spacing w:after="200" w:line="276" w:lineRule="auto"/>
        <w:ind w:left="567" w:right="567" w:firstLine="0"/>
        <w:rPr>
          <w:rFonts w:cs="Times New Roman"/>
          <w:color w:val="332E2D"/>
          <w:spacing w:val="2"/>
          <w:szCs w:val="28"/>
          <w:lang w:eastAsia="ar-SA"/>
        </w:rPr>
      </w:pPr>
      <w:r>
        <w:rPr>
          <w:noProof/>
          <w:lang w:eastAsia="ru-RU"/>
        </w:rPr>
        <mc:AlternateContent>
          <mc:Choice Requires="wps">
            <w:drawing>
              <wp:anchor distT="0" distB="0" distL="0" distR="0" simplePos="0" relativeHeight="251656192" behindDoc="0" locked="0" layoutInCell="0" allowOverlap="1" wp14:anchorId="45178689">
                <wp:simplePos x="0" y="0"/>
                <wp:positionH relativeFrom="column">
                  <wp:posOffset>4968875</wp:posOffset>
                </wp:positionH>
                <wp:positionV relativeFrom="paragraph">
                  <wp:posOffset>2614295</wp:posOffset>
                </wp:positionV>
                <wp:extent cx="1048385" cy="1858010"/>
                <wp:effectExtent l="9525" t="9525" r="9525" b="9525"/>
                <wp:wrapNone/>
                <wp:docPr id="1" name="Rectangle 3"/>
                <wp:cNvGraphicFramePr/>
                <a:graphic xmlns:a="http://schemas.openxmlformats.org/drawingml/2006/main">
                  <a:graphicData uri="http://schemas.microsoft.com/office/word/2010/wordprocessingShape">
                    <wps:wsp>
                      <wps:cNvSpPr/>
                      <wps:spPr>
                        <a:xfrm>
                          <a:off x="0" y="0"/>
                          <a:ext cx="1047600" cy="18572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BA2A1F" w:rsidRDefault="00136C7F">
                            <w:pPr>
                              <w:pStyle w:val="affa"/>
                              <w:ind w:firstLine="0"/>
                              <w:jc w:val="center"/>
                              <w:rPr>
                                <w:rFonts w:cs="Times New Roman"/>
                                <w:sz w:val="16"/>
                                <w:szCs w:val="16"/>
                              </w:rPr>
                            </w:pPr>
                            <w:r>
                              <w:rPr>
                                <w:rFonts w:cs="Times New Roman"/>
                                <w:sz w:val="16"/>
                                <w:szCs w:val="16"/>
                              </w:rPr>
                              <w:t>Уведомление о возникновении личной заинтере-сованности при исполнении</w:t>
                            </w:r>
                            <w:r>
                              <w:rPr>
                                <w:rFonts w:cs="Times New Roman"/>
                                <w:sz w:val="16"/>
                                <w:szCs w:val="16"/>
                              </w:rPr>
                              <w:br/>
                              <w:t>должностных (трудовых) обязанностей, которая приводит</w:t>
                            </w:r>
                          </w:p>
                          <w:p w:rsidR="00BA2A1F" w:rsidRDefault="00136C7F">
                            <w:pPr>
                              <w:pStyle w:val="affa"/>
                              <w:ind w:firstLine="0"/>
                              <w:jc w:val="center"/>
                              <w:rPr>
                                <w:rFonts w:cs="Times New Roman"/>
                                <w:sz w:val="16"/>
                                <w:szCs w:val="16"/>
                              </w:rPr>
                            </w:pPr>
                            <w:r>
                              <w:rPr>
                                <w:rFonts w:cs="Times New Roman"/>
                                <w:sz w:val="16"/>
                                <w:szCs w:val="16"/>
                              </w:rPr>
                              <w:t>или может</w:t>
                            </w:r>
                          </w:p>
                          <w:p w:rsidR="00BA2A1F" w:rsidRDefault="00136C7F">
                            <w:pPr>
                              <w:pStyle w:val="affa"/>
                              <w:ind w:firstLine="0"/>
                              <w:jc w:val="center"/>
                              <w:rPr>
                                <w:rFonts w:cs="Times New Roman"/>
                                <w:sz w:val="16"/>
                                <w:szCs w:val="16"/>
                              </w:rPr>
                            </w:pPr>
                            <w:r>
                              <w:rPr>
                                <w:rFonts w:cs="Times New Roman"/>
                                <w:sz w:val="16"/>
                                <w:szCs w:val="16"/>
                              </w:rPr>
                              <w:t>привести к конфликту</w:t>
                            </w:r>
                          </w:p>
                          <w:p w:rsidR="00BA2A1F" w:rsidRDefault="00136C7F">
                            <w:pPr>
                              <w:pStyle w:val="affa"/>
                              <w:ind w:firstLine="0"/>
                              <w:jc w:val="center"/>
                              <w:rPr>
                                <w:rFonts w:cs="Times New Roman"/>
                                <w:sz w:val="16"/>
                                <w:szCs w:val="16"/>
                              </w:rPr>
                            </w:pPr>
                            <w:r>
                              <w:rPr>
                                <w:rFonts w:cs="Times New Roman"/>
                                <w:sz w:val="16"/>
                                <w:szCs w:val="16"/>
                              </w:rPr>
                              <w:t>интересов</w:t>
                            </w:r>
                          </w:p>
                          <w:p w:rsidR="00BA2A1F" w:rsidRDefault="00136C7F">
                            <w:pPr>
                              <w:pStyle w:val="affa"/>
                              <w:ind w:hanging="142"/>
                              <w:jc w:val="center"/>
                              <w:rPr>
                                <w:rFonts w:cs="Times New Roman"/>
                                <w:sz w:val="16"/>
                                <w:szCs w:val="16"/>
                              </w:rPr>
                            </w:pPr>
                            <w:r>
                              <w:rPr>
                                <w:rFonts w:cs="Times New Roman"/>
                                <w:sz w:val="16"/>
                                <w:szCs w:val="16"/>
                              </w:rPr>
                              <w:t>(Приложение 3)</w:t>
                            </w:r>
                          </w:p>
                        </w:txbxContent>
                      </wps:txbx>
                      <wps:bodyPr upright="1">
                        <a:noAutofit/>
                      </wps:bodyPr>
                    </wps:wsp>
                  </a:graphicData>
                </a:graphic>
              </wp:anchor>
            </w:drawing>
          </mc:Choice>
          <mc:Fallback>
            <w:pict>
              <v:rect w14:anchorId="45178689" id="Rectangle 3" o:spid="_x0000_s1026" style="position:absolute;left:0;text-align:left;margin-left:391.25pt;margin-top:205.85pt;width:82.55pt;height:146.3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" o:allowincell="f">
                <v:textbox>
                  <w:txbxContent>
                    <w:p w:rsidR="00BA2A1F" w:rsidRDefault="00136C7F">
                      <w:pPr>
                        <w:pStyle w:val="affa"/>
                        <w:ind w:firstLine="0"/>
                        <w:jc w:val="center"/>
                        <w:rPr>
                          <w:rFonts w:cs="Times New Roman"/>
                          <w:sz w:val="16"/>
                          <w:szCs w:val="16"/>
                        </w:rPr>
                      </w:pPr>
                      <w:r>
                        <w:rPr>
                          <w:rFonts w:cs="Times New Roman"/>
                          <w:sz w:val="16"/>
                          <w:szCs w:val="16"/>
                        </w:rPr>
                        <w:t>Уведомление о возникновении личной заинтере-сованности при исполнении</w:t>
                      </w:r>
                      <w:r>
                        <w:rPr>
                          <w:rFonts w:cs="Times New Roman"/>
                          <w:sz w:val="16"/>
                          <w:szCs w:val="16"/>
                        </w:rPr>
                        <w:br/>
                        <w:t>должностных (трудовых) обязанностей, которая приводит</w:t>
                      </w:r>
                    </w:p>
                    <w:p w:rsidR="00BA2A1F" w:rsidRDefault="00136C7F">
                      <w:pPr>
                        <w:pStyle w:val="affa"/>
                        <w:ind w:firstLine="0"/>
                        <w:jc w:val="center"/>
                        <w:rPr>
                          <w:rFonts w:cs="Times New Roman"/>
                          <w:sz w:val="16"/>
                          <w:szCs w:val="16"/>
                        </w:rPr>
                      </w:pPr>
                      <w:r>
                        <w:rPr>
                          <w:rFonts w:cs="Times New Roman"/>
                          <w:sz w:val="16"/>
                          <w:szCs w:val="16"/>
                        </w:rPr>
                        <w:t>или может</w:t>
                      </w:r>
                    </w:p>
                    <w:p w:rsidR="00BA2A1F" w:rsidRDefault="00136C7F">
                      <w:pPr>
                        <w:pStyle w:val="affa"/>
                        <w:ind w:firstLine="0"/>
                        <w:jc w:val="center"/>
                        <w:rPr>
                          <w:rFonts w:cs="Times New Roman"/>
                          <w:sz w:val="16"/>
                          <w:szCs w:val="16"/>
                        </w:rPr>
                      </w:pPr>
                      <w:r>
                        <w:rPr>
                          <w:rFonts w:cs="Times New Roman"/>
                          <w:sz w:val="16"/>
                          <w:szCs w:val="16"/>
                        </w:rPr>
                        <w:t>привести к конфликту</w:t>
                      </w:r>
                    </w:p>
                    <w:p w:rsidR="00BA2A1F" w:rsidRDefault="00136C7F">
                      <w:pPr>
                        <w:pStyle w:val="affa"/>
                        <w:ind w:firstLine="0"/>
                        <w:jc w:val="center"/>
                        <w:rPr>
                          <w:rFonts w:cs="Times New Roman"/>
                          <w:sz w:val="16"/>
                          <w:szCs w:val="16"/>
                        </w:rPr>
                      </w:pPr>
                      <w:r>
                        <w:rPr>
                          <w:rFonts w:cs="Times New Roman"/>
                          <w:sz w:val="16"/>
                          <w:szCs w:val="16"/>
                        </w:rPr>
                        <w:t>интересов</w:t>
                      </w:r>
                    </w:p>
                    <w:p w:rsidR="00BA2A1F" w:rsidRDefault="00136C7F">
                      <w:pPr>
                        <w:pStyle w:val="affa"/>
                        <w:ind w:hanging="142"/>
                        <w:jc w:val="center"/>
                        <w:rPr>
                          <w:rFonts w:cs="Times New Roman"/>
                          <w:sz w:val="16"/>
                          <w:szCs w:val="16"/>
                        </w:rPr>
                      </w:pPr>
                      <w:r>
                        <w:rPr>
                          <w:rFonts w:cs="Times New Roman"/>
                          <w:sz w:val="16"/>
                          <w:szCs w:val="16"/>
                        </w:rPr>
                        <w:t>(Приложение 3)</w:t>
                      </w:r>
                    </w:p>
                  </w:txbxContent>
                </v:textbox>
              </v:rect>
            </w:pict>
          </mc:Fallback>
        </mc:AlternateContent>
      </w:r>
      <w:r>
        <w:rPr>
          <w:noProof/>
          <w:lang w:eastAsia="ru-RU"/>
        </w:rPr>
        <mc:AlternateContent>
          <mc:Choice Requires="wps">
            <w:drawing>
              <wp:anchor distT="4445" distB="4445" distL="4445" distR="4445" simplePos="0" relativeHeight="251657216" behindDoc="0" locked="0" layoutInCell="0" allowOverlap="1" wp14:anchorId="608E01FA">
                <wp:simplePos x="0" y="0"/>
                <wp:positionH relativeFrom="column">
                  <wp:posOffset>4253865</wp:posOffset>
                </wp:positionH>
                <wp:positionV relativeFrom="paragraph">
                  <wp:posOffset>2480310</wp:posOffset>
                </wp:positionV>
                <wp:extent cx="1296035" cy="10160"/>
                <wp:effectExtent l="9525" t="9525" r="9525" b="9525"/>
                <wp:wrapNone/>
                <wp:docPr id="3" name="AutoShape 4"/>
                <wp:cNvGraphicFramePr/>
                <a:graphic xmlns:a="http://schemas.openxmlformats.org/drawingml/2006/main">
                  <a:graphicData uri="http://schemas.microsoft.com/office/word/2010/wordprocessingShape">
                    <wps:wsp>
                      <wps:cNvSpPr/>
                      <wps:spPr>
                        <a:xfrm flipV="1">
                          <a:off x="0" y="0"/>
                          <a:ext cx="1295280" cy="936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1CD8EC7B" id="AutoShape 4" o:spid="_x0000_s1026" style="position:absolute;margin-left:334.95pt;margin-top:195.3pt;width:102.05pt;height:.8pt;flip:y;z-index:251657216;visibility:visible;mso-wrap-style:square;mso-wrap-distance-left:.35pt;mso-wrap-distance-top:.35pt;mso-wrap-distance-right:.35pt;mso-wrap-distance-bottom:.35pt;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" o:allowincell="f" path="m,l21600,21600e" filled="f">
                <v:path arrowok="t"/>
              </v:shape>
            </w:pict>
          </mc:Fallback>
        </mc:AlternateContent>
      </w:r>
      <w:r>
        <w:rPr>
          <w:noProof/>
          <w:lang w:eastAsia="ru-RU"/>
        </w:rPr>
        <mc:AlternateContent>
          <mc:Choice Requires="wps">
            <w:drawing>
              <wp:anchor distT="0" distB="0" distL="0" distR="0" simplePos="0" relativeHeight="251658240" behindDoc="0" locked="0" layoutInCell="0" allowOverlap="1" wp14:anchorId="036995D4">
                <wp:simplePos x="0" y="0"/>
                <wp:positionH relativeFrom="column">
                  <wp:posOffset>5549900</wp:posOffset>
                </wp:positionH>
                <wp:positionV relativeFrom="paragraph">
                  <wp:posOffset>2490470</wp:posOffset>
                </wp:positionV>
                <wp:extent cx="1270" cy="124460"/>
                <wp:effectExtent l="9525" t="9525" r="9525" b="9525"/>
                <wp:wrapNone/>
                <wp:docPr id="4" name="AutoShape 5"/>
                <wp:cNvGraphicFramePr/>
                <a:graphic xmlns:a="http://schemas.openxmlformats.org/drawingml/2006/main">
                  <a:graphicData uri="http://schemas.microsoft.com/office/word/2010/wordprocessingShape">
                    <wps:wsp>
                      <wps:cNvSpPr/>
                      <wps:spPr>
                        <a:xfrm>
                          <a:off x="0" y="0"/>
                          <a:ext cx="720" cy="123840"/>
                        </a:xfrm>
                        <a:custGeom>
                          <a:avLst/>
                          <a:gdLst/>
                          <a:ahLst/>
                          <a:cxnLst/>
                          <a:rect l="l" t="t" r="r" b="b"/>
                          <a:pathLst>
                            <a:path w="21600" h="21600">
                              <a:moveTo>
                                <a:pt x="0" y="0"/>
                              </a:moveTo>
                              <a:lnTo>
                                <a:pt x="21600" y="2160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B00793F" id="AutoShape 5" o:spid="_x0000_s1026" style="position:absolute;margin-left:437pt;margin-top:196.1pt;width:.1pt;height:9.8pt;z-index:25165824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" o:allowincell="f" path="m,l21600,21600e" filled="f">
                <v:path arrowok="t"/>
              </v:shape>
            </w:pict>
          </mc:Fallback>
        </mc:AlternateContent>
      </w:r>
      <w:r w:rsidR="003D1826">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shapetype_ole_rId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DF47" id="shapetype_ole_rId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CCaLifXgIAALMEAAAOAAAAAAAAAAAAAAAAAC4CAABkcnMvZTJvRG9jLnhtbFBL&#10;AQItABQABgAIAAAAIQCGW4fV2AAAAAUBAAAPAAAAAAAAAAAAAAAAALgEAABkcnMvZG93bnJldi54&#10;bWxQSwUGAAAAAAQABADzAAAAvQUAAAAA&#10;" filled="f" stroked="f">
                <o:lock v:ext="edit" aspectratio="t" selection="t"/>
              </v:rect>
            </w:pict>
          </mc:Fallback>
        </mc:AlternateContent>
      </w:r>
      <w:r>
        <w:object w:dxaOrig="7725" w:dyaOrig="7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o:spid="_x0000_i1025" type="#_x0000_t75" style="width:386.25pt;height:363pt;visibility:visible;mso-wrap-distance-right:0;mso-wrap-distance-bottom:10pt" o:ole="">
            <v:imagedata r:id="rId12" o:title=""/>
          </v:shape>
          <o:OLEObject Type="Embed" ProgID="Visio.Drawing.11" ShapeID="ole_rId3" DrawAspect="Content" ObjectID="_1747838892" r:id="rId13"/>
        </w:object>
      </w:r>
    </w:p>
    <w:p w:rsidR="00BA2A1F" w:rsidRDefault="00136C7F">
      <w:pPr>
        <w:spacing w:after="200" w:line="276" w:lineRule="auto"/>
        <w:ind w:left="567" w:right="567" w:firstLine="0"/>
        <w:rPr>
          <w:rFonts w:cs="Times New Roman"/>
          <w:color w:val="332E2D"/>
          <w:spacing w:val="2"/>
          <w:szCs w:val="28"/>
          <w:lang w:eastAsia="ar-SA"/>
        </w:rPr>
      </w:pPr>
      <w:r>
        <w:br w:type="page"/>
      </w:r>
    </w:p>
    <w:p w:rsidR="00BA2A1F" w:rsidRDefault="00BA2A1F">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right="-3"/>
        <w:jc w:val="both"/>
        <w:rPr>
          <w:rFonts w:ascii="Times New Roman" w:hAnsi="Times New Roman" w:cs="Times New Roman"/>
          <w:sz w:val="28"/>
          <w:szCs w:val="28"/>
        </w:rPr>
      </w:pPr>
    </w:p>
    <w:sdt>
      <w:sdtPr>
        <w:rPr>
          <w:rFonts w:ascii="Times New Roman" w:eastAsia="Times New Roman" w:hAnsi="Times New Roman" w:cs="Calibri"/>
          <w:b w:val="0"/>
          <w:bCs w:val="0"/>
          <w:color w:val="auto"/>
          <w:szCs w:val="22"/>
        </w:rPr>
        <w:id w:val="117808054"/>
        <w:docPartObj>
          <w:docPartGallery w:val="Table of Contents"/>
          <w:docPartUnique/>
        </w:docPartObj>
      </w:sdtPr>
      <w:sdtEndPr/>
      <w:sdtContent>
        <w:p w:rsidR="00BA2A1F" w:rsidRDefault="00136C7F">
          <w:pPr>
            <w:pStyle w:val="aff7"/>
            <w:jc w:val="center"/>
            <w:rPr>
              <w:rFonts w:ascii="Times New Roman" w:hAnsi="Times New Roman" w:cs="Times New Roman"/>
              <w:b w:val="0"/>
              <w:sz w:val="24"/>
              <w:szCs w:val="24"/>
            </w:rPr>
          </w:pPr>
          <w:r>
            <w:rPr>
              <w:rFonts w:ascii="Times New Roman" w:hAnsi="Times New Roman" w:cs="Times New Roman"/>
              <w:b w:val="0"/>
              <w:sz w:val="24"/>
              <w:szCs w:val="24"/>
            </w:rPr>
            <w:t>Оглавление</w:t>
          </w:r>
        </w:p>
        <w:p w:rsidR="00BA2A1F" w:rsidRDefault="00136C7F">
          <w:pPr>
            <w:ind w:left="567" w:right="567" w:firstLine="0"/>
            <w:rPr>
              <w:sz w:val="24"/>
              <w:szCs w:val="24"/>
            </w:rPr>
          </w:pPr>
          <w:r>
            <w:rPr>
              <w:sz w:val="24"/>
              <w:szCs w:val="24"/>
            </w:rPr>
            <w:t xml:space="preserve">Структура Антикоррупционной </w:t>
          </w:r>
          <w:r>
            <w:rPr>
              <w:sz w:val="24"/>
              <w:szCs w:val="24"/>
            </w:rPr>
            <w:t>политики……………………………………………………..2</w:t>
          </w:r>
        </w:p>
        <w:p w:rsidR="00BA2A1F" w:rsidRDefault="00136C7F">
          <w:pPr>
            <w:tabs>
              <w:tab w:val="left" w:pos="9214"/>
            </w:tabs>
            <w:ind w:left="567" w:right="567" w:firstLine="0"/>
            <w:rPr>
              <w:sz w:val="24"/>
              <w:szCs w:val="24"/>
            </w:rPr>
          </w:pPr>
          <w:r>
            <w:rPr>
              <w:sz w:val="24"/>
              <w:szCs w:val="24"/>
            </w:rPr>
            <w:t>Оглавление………………………………………………………...………….………………… 3</w:t>
          </w:r>
        </w:p>
        <w:p w:rsidR="00BA2A1F" w:rsidRDefault="00136C7F">
          <w:pPr>
            <w:tabs>
              <w:tab w:val="left" w:pos="9214"/>
            </w:tabs>
            <w:ind w:left="567" w:right="567" w:firstLine="0"/>
            <w:rPr>
              <w:sz w:val="24"/>
              <w:szCs w:val="24"/>
            </w:rPr>
          </w:pPr>
          <w:r>
            <w:rPr>
              <w:sz w:val="24"/>
              <w:szCs w:val="24"/>
            </w:rPr>
            <w:t>Лист изменений………………………………………………………………………………….5</w:t>
          </w:r>
        </w:p>
        <w:p w:rsidR="00BA2A1F" w:rsidRDefault="00136C7F">
          <w:pPr>
            <w:pStyle w:val="17"/>
            <w:rPr>
              <w:rFonts w:cs="Times New Roman"/>
              <w:b w:val="0"/>
            </w:rPr>
          </w:pPr>
          <w:r>
            <w:fldChar w:fldCharType="begin"/>
          </w:r>
          <w:r>
            <w:rPr>
              <w:rFonts w:cs="Times New Roman"/>
              <w:b w:val="0"/>
              <w:webHidden/>
            </w:rPr>
            <w:instrText>TOC \z \o "1-3" \u \h</w:instrText>
          </w:r>
          <w:r>
            <w:rPr>
              <w:rFonts w:cs="Times New Roman"/>
              <w:b w:val="0"/>
            </w:rPr>
            <w:fldChar w:fldCharType="separate"/>
          </w:r>
          <w:hyperlink w:anchor="_Toc424284807">
            <w:r>
              <w:rPr>
                <w:rFonts w:cs="Times New Roman"/>
                <w:b w:val="0"/>
                <w:webHidden/>
              </w:rPr>
              <w:t>ПРИКАЗ</w:t>
            </w:r>
            <w:r>
              <w:rPr>
                <w:webHidden/>
              </w:rPr>
              <w:fldChar w:fldCharType="begin"/>
            </w:r>
            <w:r>
              <w:rPr>
                <w:webHidden/>
              </w:rPr>
              <w:instrText>PAGEREF _Toc424284807 \h</w:instrText>
            </w:r>
            <w:r>
              <w:rPr>
                <w:webHidden/>
              </w:rPr>
            </w:r>
            <w:r>
              <w:rPr>
                <w:webHidden/>
              </w:rPr>
              <w:fldChar w:fldCharType="separate"/>
            </w:r>
            <w:r>
              <w:rPr>
                <w:rFonts w:cs="Times New Roman"/>
                <w:b w:val="0"/>
              </w:rPr>
              <w:tab/>
              <w:t>5</w:t>
            </w:r>
            <w:r>
              <w:rPr>
                <w:webHidden/>
              </w:rPr>
              <w:fldChar w:fldCharType="end"/>
            </w:r>
          </w:hyperlink>
        </w:p>
        <w:p w:rsidR="00BA2A1F" w:rsidRDefault="00136C7F">
          <w:pPr>
            <w:pStyle w:val="17"/>
            <w:rPr>
              <w:rFonts w:cs="Times New Roman"/>
              <w:b w:val="0"/>
            </w:rPr>
          </w:pPr>
          <w:hyperlink w:anchor="_Toc424284808">
            <w:r>
              <w:rPr>
                <w:rFonts w:cs="Times New Roman"/>
                <w:b w:val="0"/>
                <w:webHidden/>
                <w:kern w:val="2"/>
              </w:rPr>
              <w:t>Антикоррупционная политика</w:t>
            </w:r>
            <w:r>
              <w:rPr>
                <w:rFonts w:cs="Times New Roman"/>
                <w:b w:val="0"/>
              </w:rPr>
              <w:tab/>
            </w:r>
            <w:r>
              <w:rPr>
                <w:webHidden/>
              </w:rPr>
              <w:fldChar w:fldCharType="begin"/>
            </w:r>
            <w:r>
              <w:rPr>
                <w:webHidden/>
              </w:rPr>
              <w:instrText>PAGEREF _Toc424284808 \h</w:instrText>
            </w:r>
            <w:r>
              <w:rPr>
                <w:webHidden/>
              </w:rPr>
            </w:r>
            <w:r>
              <w:rPr>
                <w:webHidden/>
              </w:rPr>
              <w:fldChar w:fldCharType="separate"/>
            </w:r>
            <w:r>
              <w:rPr>
                <w:rFonts w:cs="Times New Roman"/>
                <w:b w:val="0"/>
              </w:rPr>
              <w:t>7</w:t>
            </w:r>
            <w:r>
              <w:rPr>
                <w:webHidden/>
              </w:rPr>
              <w:fldChar w:fldCharType="end"/>
            </w:r>
          </w:hyperlink>
        </w:p>
        <w:p w:rsidR="00BA2A1F" w:rsidRDefault="00136C7F">
          <w:pPr>
            <w:pStyle w:val="25"/>
            <w:rPr>
              <w:sz w:val="24"/>
              <w:szCs w:val="24"/>
            </w:rPr>
          </w:pPr>
          <w:hyperlink w:anchor="_Toc424284809">
            <w:r>
              <w:rPr>
                <w:rFonts w:cs="Times New Roman"/>
                <w:webHidden/>
                <w:sz w:val="24"/>
                <w:szCs w:val="24"/>
              </w:rPr>
              <w:t>1.</w:t>
            </w:r>
            <w:r>
              <w:rPr>
                <w:sz w:val="24"/>
                <w:szCs w:val="24"/>
              </w:rPr>
              <w:tab/>
            </w:r>
            <w:r>
              <w:rPr>
                <w:rFonts w:cs="Times New Roman"/>
                <w:sz w:val="24"/>
                <w:szCs w:val="24"/>
              </w:rPr>
              <w:t>Понятие, цели и задачи  антико</w:t>
            </w:r>
            <w:r>
              <w:rPr>
                <w:rFonts w:cs="Times New Roman"/>
                <w:sz w:val="24"/>
                <w:szCs w:val="24"/>
              </w:rPr>
              <w:t>ррупционной политики</w:t>
            </w:r>
            <w:r>
              <w:rPr>
                <w:webHidden/>
              </w:rPr>
              <w:fldChar w:fldCharType="begin"/>
            </w:r>
            <w:r>
              <w:rPr>
                <w:webHidden/>
              </w:rPr>
              <w:instrText>PAGEREF _Toc424284809 \h</w:instrText>
            </w:r>
            <w:r>
              <w:rPr>
                <w:webHidden/>
              </w:rPr>
            </w:r>
            <w:r>
              <w:rPr>
                <w:webHidden/>
              </w:rPr>
              <w:fldChar w:fldCharType="separate"/>
            </w:r>
            <w:r>
              <w:rPr>
                <w:sz w:val="24"/>
                <w:szCs w:val="24"/>
              </w:rPr>
              <w:tab/>
              <w:t>7</w:t>
            </w:r>
            <w:r>
              <w:rPr>
                <w:webHidden/>
              </w:rPr>
              <w:fldChar w:fldCharType="end"/>
            </w:r>
          </w:hyperlink>
        </w:p>
        <w:p w:rsidR="00BA2A1F" w:rsidRDefault="00136C7F">
          <w:pPr>
            <w:pStyle w:val="25"/>
            <w:rPr>
              <w:sz w:val="24"/>
              <w:szCs w:val="24"/>
            </w:rPr>
          </w:pPr>
          <w:hyperlink w:anchor="_Toc424284810">
            <w:r>
              <w:rPr>
                <w:rFonts w:cs="Times New Roman"/>
                <w:webHidden/>
                <w:sz w:val="24"/>
                <w:szCs w:val="24"/>
              </w:rPr>
              <w:t>2.</w:t>
            </w:r>
            <w:r>
              <w:rPr>
                <w:sz w:val="24"/>
                <w:szCs w:val="24"/>
              </w:rPr>
              <w:tab/>
            </w:r>
            <w:r>
              <w:rPr>
                <w:rFonts w:cs="Times New Roman"/>
                <w:sz w:val="24"/>
                <w:szCs w:val="24"/>
              </w:rPr>
              <w:t>Термины и определения</w:t>
            </w:r>
            <w:r>
              <w:rPr>
                <w:webHidden/>
              </w:rPr>
              <w:fldChar w:fldCharType="begin"/>
            </w:r>
            <w:r>
              <w:rPr>
                <w:webHidden/>
              </w:rPr>
              <w:instrText>PAGEREF _Toc424284810 \h</w:instrText>
            </w:r>
            <w:r>
              <w:rPr>
                <w:webHidden/>
              </w:rPr>
            </w:r>
            <w:r>
              <w:rPr>
                <w:webHidden/>
              </w:rPr>
              <w:fldChar w:fldCharType="separate"/>
            </w:r>
            <w:r>
              <w:rPr>
                <w:sz w:val="24"/>
                <w:szCs w:val="24"/>
              </w:rPr>
              <w:tab/>
              <w:t>7</w:t>
            </w:r>
            <w:r>
              <w:rPr>
                <w:webHidden/>
              </w:rPr>
              <w:fldChar w:fldCharType="end"/>
            </w:r>
          </w:hyperlink>
        </w:p>
        <w:p w:rsidR="00BA2A1F" w:rsidRDefault="00136C7F">
          <w:pPr>
            <w:pStyle w:val="25"/>
            <w:rPr>
              <w:sz w:val="24"/>
              <w:szCs w:val="24"/>
            </w:rPr>
          </w:pPr>
          <w:hyperlink w:anchor="_Toc424284811">
            <w:r>
              <w:rPr>
                <w:rFonts w:cs="Times New Roman"/>
                <w:webHidden/>
                <w:sz w:val="24"/>
                <w:szCs w:val="24"/>
              </w:rPr>
              <w:t>3.</w:t>
            </w:r>
            <w:r>
              <w:rPr>
                <w:sz w:val="24"/>
                <w:szCs w:val="24"/>
              </w:rPr>
              <w:tab/>
            </w:r>
            <w:r>
              <w:rPr>
                <w:rFonts w:cs="Times New Roman"/>
                <w:sz w:val="24"/>
                <w:szCs w:val="24"/>
              </w:rPr>
              <w:t>Основные принципы работы  по предупреждению коррупции в организации</w:t>
            </w:r>
            <w:r>
              <w:rPr>
                <w:webHidden/>
              </w:rPr>
              <w:fldChar w:fldCharType="begin"/>
            </w:r>
            <w:r>
              <w:rPr>
                <w:webHidden/>
              </w:rPr>
              <w:instrText>PAGEREF _Toc424284811 \h</w:instrText>
            </w:r>
            <w:r>
              <w:rPr>
                <w:webHidden/>
              </w:rPr>
            </w:r>
            <w:r>
              <w:rPr>
                <w:webHidden/>
              </w:rPr>
              <w:fldChar w:fldCharType="separate"/>
            </w:r>
            <w:r>
              <w:rPr>
                <w:sz w:val="24"/>
                <w:szCs w:val="24"/>
              </w:rPr>
              <w:tab/>
              <w:t>10</w:t>
            </w:r>
            <w:r>
              <w:rPr>
                <w:webHidden/>
              </w:rPr>
              <w:fldChar w:fldCharType="end"/>
            </w:r>
          </w:hyperlink>
        </w:p>
        <w:p w:rsidR="00BA2A1F" w:rsidRDefault="00136C7F">
          <w:pPr>
            <w:pStyle w:val="25"/>
            <w:rPr>
              <w:sz w:val="24"/>
              <w:szCs w:val="24"/>
            </w:rPr>
          </w:pPr>
          <w:hyperlink w:anchor="_Toc424284812">
            <w:r>
              <w:rPr>
                <w:rFonts w:cs="Times New Roman"/>
                <w:webHidden/>
                <w:sz w:val="24"/>
                <w:szCs w:val="24"/>
              </w:rPr>
              <w:t>4.</w:t>
            </w:r>
            <w:r>
              <w:rPr>
                <w:sz w:val="24"/>
                <w:szCs w:val="24"/>
              </w:rPr>
              <w:tab/>
            </w:r>
            <w:r>
              <w:rPr>
                <w:rFonts w:cs="Times New Roman"/>
                <w:sz w:val="24"/>
                <w:szCs w:val="24"/>
              </w:rPr>
              <w:t>Область применения Антикоррупционной политики и круг лиц, попадающих под ее действие</w:t>
            </w:r>
            <w:r>
              <w:rPr>
                <w:webHidden/>
              </w:rPr>
              <w:fldChar w:fldCharType="begin"/>
            </w:r>
            <w:r>
              <w:rPr>
                <w:webHidden/>
              </w:rPr>
              <w:instrText>PAGEREF _Toc424284812 \h</w:instrText>
            </w:r>
            <w:r>
              <w:rPr>
                <w:webHidden/>
              </w:rPr>
            </w:r>
            <w:r>
              <w:rPr>
                <w:webHidden/>
              </w:rPr>
              <w:fldChar w:fldCharType="separate"/>
            </w:r>
            <w:r>
              <w:rPr>
                <w:sz w:val="24"/>
                <w:szCs w:val="24"/>
              </w:rPr>
              <w:tab/>
              <w:t>12</w:t>
            </w:r>
            <w:r>
              <w:rPr>
                <w:webHidden/>
              </w:rPr>
              <w:fldChar w:fldCharType="end"/>
            </w:r>
          </w:hyperlink>
        </w:p>
        <w:p w:rsidR="00BA2A1F" w:rsidRDefault="00136C7F">
          <w:pPr>
            <w:pStyle w:val="25"/>
            <w:rPr>
              <w:sz w:val="24"/>
              <w:szCs w:val="24"/>
            </w:rPr>
          </w:pPr>
          <w:hyperlink w:anchor="_Toc424284813">
            <w:r>
              <w:rPr>
                <w:rFonts w:cs="Times New Roman"/>
                <w:webHidden/>
                <w:sz w:val="24"/>
                <w:szCs w:val="24"/>
              </w:rPr>
              <w:t>5.</w:t>
            </w:r>
            <w:r>
              <w:rPr>
                <w:sz w:val="24"/>
                <w:szCs w:val="24"/>
              </w:rPr>
              <w:tab/>
            </w:r>
            <w:r>
              <w:rPr>
                <w:rFonts w:cs="Times New Roman"/>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Pr>
                <w:webHidden/>
              </w:rPr>
              <w:fldChar w:fldCharType="begin"/>
            </w:r>
            <w:r>
              <w:rPr>
                <w:webHidden/>
              </w:rPr>
              <w:instrText>PAGEREF _Toc4242848</w:instrText>
            </w:r>
            <w:r>
              <w:rPr>
                <w:webHidden/>
              </w:rPr>
              <w:instrText>13 \h</w:instrText>
            </w:r>
            <w:r>
              <w:rPr>
                <w:webHidden/>
              </w:rPr>
            </w:r>
            <w:r>
              <w:rPr>
                <w:webHidden/>
              </w:rPr>
              <w:fldChar w:fldCharType="separate"/>
            </w:r>
            <w:r>
              <w:rPr>
                <w:sz w:val="24"/>
                <w:szCs w:val="24"/>
              </w:rPr>
              <w:tab/>
            </w:r>
            <w:r>
              <w:rPr>
                <w:sz w:val="24"/>
                <w:szCs w:val="24"/>
              </w:rPr>
              <w:tab/>
            </w:r>
            <w:r>
              <w:rPr>
                <w:sz w:val="24"/>
                <w:szCs w:val="24"/>
              </w:rPr>
              <w:tab/>
              <w:t>12</w:t>
            </w:r>
            <w:r>
              <w:rPr>
                <w:webHidden/>
              </w:rPr>
              <w:fldChar w:fldCharType="end"/>
            </w:r>
          </w:hyperlink>
        </w:p>
        <w:p w:rsidR="00BA2A1F" w:rsidRDefault="00136C7F">
          <w:pPr>
            <w:pStyle w:val="25"/>
            <w:rPr>
              <w:sz w:val="24"/>
              <w:szCs w:val="24"/>
            </w:rPr>
          </w:pPr>
          <w:hyperlink w:anchor="_Toc424284814">
            <w:r>
              <w:rPr>
                <w:rFonts w:cs="Times New Roman"/>
                <w:webHidden/>
                <w:sz w:val="24"/>
                <w:szCs w:val="24"/>
              </w:rPr>
              <w:t>6.</w:t>
            </w:r>
            <w:r>
              <w:rPr>
                <w:sz w:val="24"/>
                <w:szCs w:val="24"/>
              </w:rPr>
              <w:tab/>
            </w:r>
            <w:r>
              <w:rPr>
                <w:rFonts w:cs="Times New Roman"/>
                <w:sz w:val="24"/>
                <w:szCs w:val="24"/>
              </w:rPr>
              <w:t>Обязанности работников, связанные с предупреждением коррупции</w:t>
            </w:r>
            <w:r>
              <w:rPr>
                <w:webHidden/>
              </w:rPr>
              <w:fldChar w:fldCharType="begin"/>
            </w:r>
            <w:r>
              <w:rPr>
                <w:webHidden/>
              </w:rPr>
              <w:instrText>PAGEREF _Toc424284814 \h</w:instrText>
            </w:r>
            <w:r>
              <w:rPr>
                <w:webHidden/>
              </w:rPr>
            </w:r>
            <w:r>
              <w:rPr>
                <w:webHidden/>
              </w:rPr>
              <w:fldChar w:fldCharType="separate"/>
            </w:r>
            <w:r>
              <w:rPr>
                <w:sz w:val="24"/>
                <w:szCs w:val="24"/>
              </w:rPr>
              <w:tab/>
              <w:t>13</w:t>
            </w:r>
            <w:r>
              <w:rPr>
                <w:webHidden/>
              </w:rPr>
              <w:fldChar w:fldCharType="end"/>
            </w:r>
          </w:hyperlink>
        </w:p>
        <w:p w:rsidR="00BA2A1F" w:rsidRDefault="00136C7F">
          <w:pPr>
            <w:pStyle w:val="25"/>
            <w:rPr>
              <w:sz w:val="24"/>
              <w:szCs w:val="24"/>
            </w:rPr>
          </w:pPr>
          <w:hyperlink w:anchor="_Toc424284815">
            <w:r>
              <w:rPr>
                <w:rFonts w:cs="Times New Roman"/>
                <w:webHidden/>
                <w:sz w:val="24"/>
                <w:szCs w:val="24"/>
              </w:rPr>
              <w:t>7.</w:t>
            </w:r>
            <w:r>
              <w:rPr>
                <w:sz w:val="24"/>
                <w:szCs w:val="24"/>
              </w:rPr>
              <w:tab/>
            </w:r>
            <w:r>
              <w:rPr>
                <w:rFonts w:cs="Times New Roman"/>
                <w:sz w:val="24"/>
                <w:szCs w:val="24"/>
              </w:rPr>
              <w:t>Мероприятия по предупреждению коррупции</w:t>
            </w:r>
            <w:r>
              <w:rPr>
                <w:webHidden/>
              </w:rPr>
              <w:fldChar w:fldCharType="begin"/>
            </w:r>
            <w:r>
              <w:rPr>
                <w:webHidden/>
              </w:rPr>
              <w:instrText>PAGEREF _Toc424284815 \h</w:instrText>
            </w:r>
            <w:r>
              <w:rPr>
                <w:webHidden/>
              </w:rPr>
            </w:r>
            <w:r>
              <w:rPr>
                <w:webHidden/>
              </w:rPr>
              <w:fldChar w:fldCharType="separate"/>
            </w:r>
            <w:r>
              <w:rPr>
                <w:sz w:val="24"/>
                <w:szCs w:val="24"/>
              </w:rPr>
              <w:tab/>
              <w:t>14</w:t>
            </w:r>
            <w:r>
              <w:rPr>
                <w:webHidden/>
              </w:rPr>
              <w:fldChar w:fldCharType="end"/>
            </w:r>
          </w:hyperlink>
        </w:p>
        <w:p w:rsidR="00BA2A1F" w:rsidRDefault="00136C7F">
          <w:pPr>
            <w:pStyle w:val="25"/>
            <w:rPr>
              <w:sz w:val="24"/>
              <w:szCs w:val="24"/>
            </w:rPr>
          </w:pPr>
          <w:hyperlink w:anchor="_Toc424284816">
            <w:r>
              <w:rPr>
                <w:rFonts w:cs="Times New Roman"/>
                <w:webHidden/>
                <w:sz w:val="24"/>
                <w:szCs w:val="24"/>
              </w:rPr>
              <w:t>8.</w:t>
            </w:r>
            <w:r>
              <w:rPr>
                <w:sz w:val="24"/>
                <w:szCs w:val="24"/>
              </w:rPr>
              <w:tab/>
            </w:r>
            <w:r>
              <w:rPr>
                <w:rFonts w:cs="Times New Roman"/>
                <w:sz w:val="24"/>
                <w:szCs w:val="24"/>
              </w:rPr>
              <w:t>Внедрение стандартов пов</w:t>
            </w:r>
            <w:r>
              <w:rPr>
                <w:rFonts w:cs="Times New Roman"/>
                <w:sz w:val="24"/>
                <w:szCs w:val="24"/>
              </w:rPr>
              <w:t>едения работников организации</w:t>
            </w:r>
            <w:r>
              <w:rPr>
                <w:webHidden/>
              </w:rPr>
              <w:fldChar w:fldCharType="begin"/>
            </w:r>
            <w:r>
              <w:rPr>
                <w:webHidden/>
              </w:rPr>
              <w:instrText>PAGEREF _Toc424284816 \h</w:instrText>
            </w:r>
            <w:r>
              <w:rPr>
                <w:webHidden/>
              </w:rPr>
            </w:r>
            <w:r>
              <w:rPr>
                <w:webHidden/>
              </w:rPr>
              <w:fldChar w:fldCharType="separate"/>
            </w:r>
            <w:r>
              <w:rPr>
                <w:sz w:val="24"/>
                <w:szCs w:val="24"/>
              </w:rPr>
              <w:tab/>
              <w:t>14</w:t>
            </w:r>
            <w:r>
              <w:rPr>
                <w:webHidden/>
              </w:rPr>
              <w:fldChar w:fldCharType="end"/>
            </w:r>
          </w:hyperlink>
        </w:p>
        <w:p w:rsidR="00BA2A1F" w:rsidRDefault="00136C7F">
          <w:pPr>
            <w:pStyle w:val="25"/>
            <w:rPr>
              <w:sz w:val="24"/>
              <w:szCs w:val="24"/>
            </w:rPr>
          </w:pPr>
          <w:hyperlink w:anchor="_Toc424284817">
            <w:r>
              <w:rPr>
                <w:rFonts w:cs="Times New Roman"/>
                <w:webHidden/>
                <w:sz w:val="24"/>
                <w:szCs w:val="24"/>
              </w:rPr>
              <w:t>9.</w:t>
            </w:r>
            <w:r>
              <w:rPr>
                <w:sz w:val="24"/>
                <w:szCs w:val="24"/>
              </w:rPr>
              <w:tab/>
            </w:r>
            <w:r>
              <w:rPr>
                <w:rFonts w:cs="Times New Roman"/>
                <w:sz w:val="24"/>
                <w:szCs w:val="24"/>
              </w:rPr>
              <w:t>Выявление и урегулирование конфликта интересов</w:t>
            </w:r>
            <w:r>
              <w:rPr>
                <w:webHidden/>
              </w:rPr>
              <w:fldChar w:fldCharType="begin"/>
            </w:r>
            <w:r>
              <w:rPr>
                <w:webHidden/>
              </w:rPr>
              <w:instrText>PAGEREF _Toc424284817 \h</w:instrText>
            </w:r>
            <w:r>
              <w:rPr>
                <w:webHidden/>
              </w:rPr>
            </w:r>
            <w:r>
              <w:rPr>
                <w:webHidden/>
              </w:rPr>
              <w:fldChar w:fldCharType="separate"/>
            </w:r>
            <w:r>
              <w:rPr>
                <w:sz w:val="24"/>
                <w:szCs w:val="24"/>
              </w:rPr>
              <w:tab/>
              <w:t>14</w:t>
            </w:r>
            <w:r>
              <w:rPr>
                <w:webHidden/>
              </w:rPr>
              <w:fldChar w:fldCharType="end"/>
            </w:r>
          </w:hyperlink>
        </w:p>
        <w:p w:rsidR="00BA2A1F" w:rsidRDefault="00136C7F">
          <w:pPr>
            <w:pStyle w:val="25"/>
            <w:rPr>
              <w:sz w:val="24"/>
              <w:szCs w:val="24"/>
            </w:rPr>
          </w:pPr>
          <w:hyperlink w:anchor="_Toc424284818">
            <w:r>
              <w:rPr>
                <w:rFonts w:cs="Times New Roman"/>
                <w:webHidden/>
                <w:sz w:val="24"/>
                <w:szCs w:val="24"/>
              </w:rPr>
              <w:t>10.</w:t>
            </w:r>
            <w:r>
              <w:rPr>
                <w:sz w:val="24"/>
                <w:szCs w:val="24"/>
              </w:rPr>
              <w:tab/>
            </w:r>
            <w:r>
              <w:rPr>
                <w:rFonts w:cs="Times New Roman"/>
                <w:sz w:val="24"/>
                <w:szCs w:val="24"/>
              </w:rPr>
              <w:t>Правила обмена деловыми подарками  и знаками делового гостеприимства</w:t>
            </w:r>
            <w:r>
              <w:rPr>
                <w:webHidden/>
              </w:rPr>
              <w:fldChar w:fldCharType="begin"/>
            </w:r>
            <w:r>
              <w:rPr>
                <w:webHidden/>
              </w:rPr>
              <w:instrText>PAGEREF _Toc424284818 \h</w:instrText>
            </w:r>
            <w:r>
              <w:rPr>
                <w:webHidden/>
              </w:rPr>
            </w:r>
            <w:r>
              <w:rPr>
                <w:webHidden/>
              </w:rPr>
              <w:fldChar w:fldCharType="separate"/>
            </w:r>
            <w:r>
              <w:rPr>
                <w:sz w:val="24"/>
                <w:szCs w:val="24"/>
              </w:rPr>
              <w:tab/>
              <w:t>16</w:t>
            </w:r>
            <w:r>
              <w:rPr>
                <w:webHidden/>
              </w:rPr>
              <w:fldChar w:fldCharType="end"/>
            </w:r>
          </w:hyperlink>
        </w:p>
        <w:p w:rsidR="00BA2A1F" w:rsidRDefault="00136C7F">
          <w:pPr>
            <w:pStyle w:val="25"/>
            <w:rPr>
              <w:sz w:val="24"/>
              <w:szCs w:val="24"/>
            </w:rPr>
          </w:pPr>
          <w:hyperlink w:anchor="_Toc424284819">
            <w:r>
              <w:rPr>
                <w:rFonts w:cs="Times New Roman"/>
                <w:webHidden/>
                <w:sz w:val="24"/>
                <w:szCs w:val="24"/>
              </w:rPr>
              <w:t>11.</w:t>
            </w:r>
            <w:r>
              <w:rPr>
                <w:sz w:val="24"/>
                <w:szCs w:val="24"/>
              </w:rPr>
              <w:tab/>
            </w:r>
            <w:r>
              <w:rPr>
                <w:rFonts w:cs="Times New Roman"/>
                <w:sz w:val="24"/>
                <w:szCs w:val="24"/>
              </w:rPr>
              <w:t xml:space="preserve">Меры по предупреждению </w:t>
            </w:r>
            <w:r>
              <w:rPr>
                <w:rFonts w:cs="Times New Roman"/>
                <w:sz w:val="24"/>
                <w:szCs w:val="24"/>
              </w:rPr>
              <w:t>коррупции  при взаимодействии с контрагентами</w:t>
            </w:r>
            <w:r>
              <w:rPr>
                <w:webHidden/>
              </w:rPr>
              <w:fldChar w:fldCharType="begin"/>
            </w:r>
            <w:r>
              <w:rPr>
                <w:webHidden/>
              </w:rPr>
              <w:instrText>PAGEREF _Toc424284819 \h</w:instrText>
            </w:r>
            <w:r>
              <w:rPr>
                <w:webHidden/>
              </w:rPr>
            </w:r>
            <w:r>
              <w:rPr>
                <w:webHidden/>
              </w:rPr>
              <w:fldChar w:fldCharType="separate"/>
            </w:r>
            <w:r>
              <w:rPr>
                <w:sz w:val="24"/>
                <w:szCs w:val="24"/>
              </w:rPr>
              <w:tab/>
              <w:t>17</w:t>
            </w:r>
            <w:r>
              <w:rPr>
                <w:webHidden/>
              </w:rPr>
              <w:fldChar w:fldCharType="end"/>
            </w:r>
          </w:hyperlink>
        </w:p>
        <w:p w:rsidR="00BA2A1F" w:rsidRDefault="00136C7F">
          <w:pPr>
            <w:pStyle w:val="25"/>
            <w:rPr>
              <w:sz w:val="24"/>
              <w:szCs w:val="24"/>
            </w:rPr>
          </w:pPr>
          <w:hyperlink w:anchor="_Toc424284820">
            <w:r>
              <w:rPr>
                <w:rFonts w:cs="Times New Roman"/>
                <w:webHidden/>
                <w:sz w:val="24"/>
                <w:szCs w:val="24"/>
              </w:rPr>
              <w:t>12.</w:t>
            </w:r>
            <w:r>
              <w:rPr>
                <w:sz w:val="24"/>
                <w:szCs w:val="24"/>
              </w:rPr>
              <w:tab/>
            </w:r>
            <w:r>
              <w:rPr>
                <w:rFonts w:cs="Times New Roman"/>
                <w:sz w:val="24"/>
                <w:szCs w:val="24"/>
              </w:rPr>
              <w:t>Оценка коррупционных рисков организации</w:t>
            </w:r>
            <w:r>
              <w:rPr>
                <w:webHidden/>
              </w:rPr>
              <w:fldChar w:fldCharType="begin"/>
            </w:r>
            <w:r>
              <w:rPr>
                <w:webHidden/>
              </w:rPr>
              <w:instrText>PAGEREF _Toc424284820 \h</w:instrText>
            </w:r>
            <w:r>
              <w:rPr>
                <w:webHidden/>
              </w:rPr>
            </w:r>
            <w:r>
              <w:rPr>
                <w:webHidden/>
              </w:rPr>
              <w:fldChar w:fldCharType="separate"/>
            </w:r>
            <w:r>
              <w:rPr>
                <w:sz w:val="24"/>
                <w:szCs w:val="24"/>
              </w:rPr>
              <w:tab/>
              <w:t>18</w:t>
            </w:r>
            <w:r>
              <w:rPr>
                <w:webHidden/>
              </w:rPr>
              <w:fldChar w:fldCharType="end"/>
            </w:r>
          </w:hyperlink>
        </w:p>
        <w:p w:rsidR="00BA2A1F" w:rsidRDefault="00136C7F">
          <w:pPr>
            <w:pStyle w:val="25"/>
            <w:rPr>
              <w:sz w:val="24"/>
              <w:szCs w:val="24"/>
            </w:rPr>
          </w:pPr>
          <w:hyperlink w:anchor="_Toc424284821">
            <w:r>
              <w:rPr>
                <w:rFonts w:cs="Times New Roman"/>
                <w:webHidden/>
                <w:sz w:val="24"/>
                <w:szCs w:val="24"/>
              </w:rPr>
              <w:t>13.</w:t>
            </w:r>
            <w:r>
              <w:rPr>
                <w:sz w:val="24"/>
                <w:szCs w:val="24"/>
              </w:rPr>
              <w:tab/>
            </w:r>
            <w:r>
              <w:rPr>
                <w:rFonts w:cs="Times New Roman"/>
                <w:sz w:val="24"/>
                <w:szCs w:val="24"/>
              </w:rPr>
              <w:t>Антикоррупционное просвещение работников</w:t>
            </w:r>
            <w:r>
              <w:rPr>
                <w:webHidden/>
              </w:rPr>
              <w:fldChar w:fldCharType="begin"/>
            </w:r>
            <w:r>
              <w:rPr>
                <w:webHidden/>
              </w:rPr>
              <w:instrText>PAGEREF _Toc424284821 \h</w:instrText>
            </w:r>
            <w:r>
              <w:rPr>
                <w:webHidden/>
              </w:rPr>
            </w:r>
            <w:r>
              <w:rPr>
                <w:webHidden/>
              </w:rPr>
              <w:fldChar w:fldCharType="separate"/>
            </w:r>
            <w:r>
              <w:rPr>
                <w:sz w:val="24"/>
                <w:szCs w:val="24"/>
              </w:rPr>
              <w:tab/>
              <w:t>18</w:t>
            </w:r>
            <w:r>
              <w:rPr>
                <w:webHidden/>
              </w:rPr>
              <w:fldChar w:fldCharType="end"/>
            </w:r>
          </w:hyperlink>
        </w:p>
        <w:p w:rsidR="00BA2A1F" w:rsidRDefault="00136C7F">
          <w:pPr>
            <w:pStyle w:val="25"/>
            <w:rPr>
              <w:sz w:val="24"/>
              <w:szCs w:val="24"/>
            </w:rPr>
          </w:pPr>
          <w:hyperlink w:anchor="_Toc424284822">
            <w:r>
              <w:rPr>
                <w:rFonts w:cs="Times New Roman"/>
                <w:webHidden/>
                <w:sz w:val="24"/>
                <w:szCs w:val="24"/>
              </w:rPr>
              <w:t>14.</w:t>
            </w:r>
            <w:r>
              <w:rPr>
                <w:sz w:val="24"/>
                <w:szCs w:val="24"/>
              </w:rPr>
              <w:tab/>
            </w:r>
            <w:r>
              <w:rPr>
                <w:rFonts w:cs="Times New Roman"/>
                <w:sz w:val="24"/>
                <w:szCs w:val="24"/>
              </w:rPr>
              <w:t>Внутренний контроль и аудит</w:t>
            </w:r>
            <w:r>
              <w:rPr>
                <w:webHidden/>
              </w:rPr>
              <w:fldChar w:fldCharType="begin"/>
            </w:r>
            <w:r>
              <w:rPr>
                <w:webHidden/>
              </w:rPr>
              <w:instrText>PAGEREF _Toc424284822 \h</w:instrText>
            </w:r>
            <w:r>
              <w:rPr>
                <w:webHidden/>
              </w:rPr>
            </w:r>
            <w:r>
              <w:rPr>
                <w:webHidden/>
              </w:rPr>
              <w:fldChar w:fldCharType="separate"/>
            </w:r>
            <w:r>
              <w:rPr>
                <w:sz w:val="24"/>
                <w:szCs w:val="24"/>
              </w:rPr>
              <w:tab/>
              <w:t>19</w:t>
            </w:r>
            <w:r>
              <w:rPr>
                <w:webHidden/>
              </w:rPr>
              <w:fldChar w:fldCharType="end"/>
            </w:r>
          </w:hyperlink>
        </w:p>
        <w:p w:rsidR="00BA2A1F" w:rsidRDefault="00136C7F">
          <w:pPr>
            <w:pStyle w:val="25"/>
            <w:rPr>
              <w:sz w:val="24"/>
              <w:szCs w:val="24"/>
            </w:rPr>
          </w:pPr>
          <w:hyperlink w:anchor="_Toc424284823">
            <w:r>
              <w:rPr>
                <w:rFonts w:cs="Times New Roman"/>
                <w:webHidden/>
                <w:sz w:val="24"/>
                <w:szCs w:val="24"/>
              </w:rPr>
              <w:t>15.</w:t>
            </w:r>
            <w:r>
              <w:rPr>
                <w:sz w:val="24"/>
                <w:szCs w:val="24"/>
              </w:rPr>
              <w:tab/>
            </w:r>
            <w:r>
              <w:rPr>
                <w:rFonts w:cs="Times New Roman"/>
                <w:sz w:val="24"/>
                <w:szCs w:val="24"/>
              </w:rPr>
              <w:t>Сотрудничество с контрольно-надзорными и правоохранител</w:t>
            </w:r>
            <w:r>
              <w:rPr>
                <w:rFonts w:cs="Times New Roman"/>
                <w:sz w:val="24"/>
                <w:szCs w:val="24"/>
              </w:rPr>
              <w:t>ьными органами в сфере противодействия коррупции</w:t>
            </w:r>
            <w:r>
              <w:rPr>
                <w:webHidden/>
              </w:rPr>
              <w:fldChar w:fldCharType="begin"/>
            </w:r>
            <w:r>
              <w:rPr>
                <w:webHidden/>
              </w:rPr>
              <w:instrText>PAGEREF _Toc424284823 \h</w:instrText>
            </w:r>
            <w:r>
              <w:rPr>
                <w:webHidden/>
              </w:rPr>
            </w:r>
            <w:r>
              <w:rPr>
                <w:webHidden/>
              </w:rPr>
              <w:fldChar w:fldCharType="separate"/>
            </w:r>
            <w:r>
              <w:rPr>
                <w:sz w:val="24"/>
                <w:szCs w:val="24"/>
              </w:rPr>
              <w:tab/>
              <w:t>20</w:t>
            </w:r>
            <w:r>
              <w:rPr>
                <w:webHidden/>
              </w:rPr>
              <w:fldChar w:fldCharType="end"/>
            </w:r>
          </w:hyperlink>
        </w:p>
        <w:p w:rsidR="00BA2A1F" w:rsidRDefault="00136C7F">
          <w:pPr>
            <w:pStyle w:val="25"/>
            <w:rPr>
              <w:sz w:val="24"/>
              <w:szCs w:val="24"/>
            </w:rPr>
          </w:pPr>
          <w:hyperlink w:anchor="_Toc424284824">
            <w:r>
              <w:rPr>
                <w:rFonts w:cs="Times New Roman"/>
                <w:webHidden/>
                <w:sz w:val="24"/>
                <w:szCs w:val="24"/>
              </w:rPr>
              <w:t>16.</w:t>
            </w:r>
            <w:r>
              <w:rPr>
                <w:sz w:val="24"/>
                <w:szCs w:val="24"/>
              </w:rPr>
              <w:tab/>
            </w:r>
            <w:r>
              <w:rPr>
                <w:rFonts w:cs="Times New Roman"/>
                <w:sz w:val="24"/>
                <w:szCs w:val="24"/>
              </w:rPr>
              <w:t xml:space="preserve">Ответственность работников  за несоблюдение требований антикоррупционной </w:t>
            </w:r>
            <w:r>
              <w:rPr>
                <w:rFonts w:cs="Times New Roman"/>
                <w:sz w:val="24"/>
                <w:szCs w:val="24"/>
              </w:rPr>
              <w:t>политики</w:t>
            </w:r>
            <w:r>
              <w:rPr>
                <w:webHidden/>
              </w:rPr>
              <w:fldChar w:fldCharType="begin"/>
            </w:r>
            <w:r>
              <w:rPr>
                <w:webHidden/>
              </w:rPr>
              <w:instrText>PAGEREF _Toc424284824 \h</w:instrText>
            </w:r>
            <w:r>
              <w:rPr>
                <w:webHidden/>
              </w:rPr>
            </w:r>
            <w:r>
              <w:rPr>
                <w:webHidden/>
              </w:rPr>
              <w:fldChar w:fldCharType="separate"/>
            </w:r>
            <w:r>
              <w:rPr>
                <w:sz w:val="24"/>
                <w:szCs w:val="24"/>
              </w:rPr>
              <w:tab/>
              <w:t>21</w:t>
            </w:r>
            <w:r>
              <w:rPr>
                <w:webHidden/>
              </w:rPr>
              <w:fldChar w:fldCharType="end"/>
            </w:r>
          </w:hyperlink>
        </w:p>
        <w:p w:rsidR="00BA2A1F" w:rsidRDefault="00136C7F">
          <w:pPr>
            <w:pStyle w:val="25"/>
            <w:rPr>
              <w:sz w:val="24"/>
              <w:szCs w:val="24"/>
            </w:rPr>
          </w:pPr>
          <w:hyperlink w:anchor="_Toc424284825">
            <w:r>
              <w:rPr>
                <w:rFonts w:cs="Times New Roman"/>
                <w:webHidden/>
                <w:sz w:val="24"/>
                <w:szCs w:val="24"/>
              </w:rPr>
              <w:t>17.</w:t>
            </w:r>
            <w:r>
              <w:rPr>
                <w:sz w:val="24"/>
                <w:szCs w:val="24"/>
              </w:rPr>
              <w:tab/>
            </w:r>
            <w:r>
              <w:rPr>
                <w:rFonts w:cs="Times New Roman"/>
                <w:sz w:val="24"/>
                <w:szCs w:val="24"/>
              </w:rPr>
              <w:t>Порядок пересмотра и внесения изменений  в Антикоррупционную политику</w:t>
            </w:r>
            <w:r>
              <w:rPr>
                <w:webHidden/>
              </w:rPr>
              <w:fldChar w:fldCharType="begin"/>
            </w:r>
            <w:r>
              <w:rPr>
                <w:webHidden/>
              </w:rPr>
              <w:instrText>PAGEREF _Toc424284825 \h</w:instrText>
            </w:r>
            <w:r>
              <w:rPr>
                <w:webHidden/>
              </w:rPr>
            </w:r>
            <w:r>
              <w:rPr>
                <w:webHidden/>
              </w:rPr>
              <w:fldChar w:fldCharType="separate"/>
            </w:r>
            <w:r>
              <w:rPr>
                <w:sz w:val="24"/>
                <w:szCs w:val="24"/>
              </w:rPr>
              <w:tab/>
              <w:t>21</w:t>
            </w:r>
            <w:r>
              <w:rPr>
                <w:webHidden/>
              </w:rPr>
              <w:fldChar w:fldCharType="end"/>
            </w:r>
          </w:hyperlink>
        </w:p>
        <w:p w:rsidR="00BA2A1F" w:rsidRDefault="00136C7F">
          <w:pPr>
            <w:pStyle w:val="17"/>
            <w:rPr>
              <w:rFonts w:cs="Times New Roman"/>
              <w:b w:val="0"/>
            </w:rPr>
          </w:pPr>
          <w:hyperlink w:anchor="_Toc424284826">
            <w:r>
              <w:rPr>
                <w:rFonts w:cs="Times New Roman"/>
                <w:b w:val="0"/>
                <w:webHidden/>
                <w:kern w:val="2"/>
              </w:rPr>
              <w:t>Положение о комиссии по противодействию коррупции</w:t>
            </w:r>
            <w:r>
              <w:rPr>
                <w:webHidden/>
              </w:rPr>
              <w:fldChar w:fldCharType="begin"/>
            </w:r>
            <w:r>
              <w:rPr>
                <w:webHidden/>
              </w:rPr>
              <w:instrText>PAGEREF _Toc424284826 \h</w:instrText>
            </w:r>
            <w:r>
              <w:rPr>
                <w:webHidden/>
              </w:rPr>
            </w:r>
            <w:r>
              <w:rPr>
                <w:webHidden/>
              </w:rPr>
              <w:fldChar w:fldCharType="separate"/>
            </w:r>
            <w:r>
              <w:rPr>
                <w:rFonts w:cs="Times New Roman"/>
                <w:b w:val="0"/>
              </w:rPr>
              <w:tab/>
              <w:t>22</w:t>
            </w:r>
            <w:r>
              <w:rPr>
                <w:webHidden/>
              </w:rPr>
              <w:fldChar w:fldCharType="end"/>
            </w:r>
          </w:hyperlink>
        </w:p>
        <w:p w:rsidR="00BA2A1F" w:rsidRDefault="00136C7F">
          <w:pPr>
            <w:pStyle w:val="25"/>
            <w:rPr>
              <w:sz w:val="24"/>
              <w:szCs w:val="24"/>
            </w:rPr>
          </w:pPr>
          <w:hyperlink w:anchor="_Toc424284827">
            <w:r>
              <w:rPr>
                <w:rFonts w:cs="Times New Roman"/>
                <w:webHidden/>
                <w:sz w:val="24"/>
                <w:szCs w:val="24"/>
              </w:rPr>
              <w:t>1.</w:t>
            </w:r>
            <w:r>
              <w:rPr>
                <w:sz w:val="24"/>
                <w:szCs w:val="24"/>
              </w:rPr>
              <w:tab/>
            </w:r>
            <w:r>
              <w:rPr>
                <w:rFonts w:cs="Times New Roman"/>
                <w:sz w:val="24"/>
                <w:szCs w:val="24"/>
              </w:rPr>
              <w:t>Общие положения</w:t>
            </w:r>
            <w:r>
              <w:rPr>
                <w:webHidden/>
              </w:rPr>
              <w:fldChar w:fldCharType="begin"/>
            </w:r>
            <w:r>
              <w:rPr>
                <w:webHidden/>
              </w:rPr>
              <w:instrText>PAGEREF _Toc424284827 \h</w:instrText>
            </w:r>
            <w:r>
              <w:rPr>
                <w:webHidden/>
              </w:rPr>
            </w:r>
            <w:r>
              <w:rPr>
                <w:webHidden/>
              </w:rPr>
              <w:fldChar w:fldCharType="separate"/>
            </w:r>
            <w:r>
              <w:rPr>
                <w:sz w:val="24"/>
                <w:szCs w:val="24"/>
              </w:rPr>
              <w:tab/>
              <w:t>22</w:t>
            </w:r>
            <w:r>
              <w:rPr>
                <w:webHidden/>
              </w:rPr>
              <w:fldChar w:fldCharType="end"/>
            </w:r>
          </w:hyperlink>
        </w:p>
        <w:p w:rsidR="00BA2A1F" w:rsidRDefault="00136C7F">
          <w:pPr>
            <w:pStyle w:val="25"/>
            <w:rPr>
              <w:sz w:val="24"/>
              <w:szCs w:val="24"/>
            </w:rPr>
          </w:pPr>
          <w:hyperlink w:anchor="_Toc424284828">
            <w:r>
              <w:rPr>
                <w:rFonts w:cs="Times New Roman"/>
                <w:webHidden/>
                <w:sz w:val="24"/>
                <w:szCs w:val="24"/>
              </w:rPr>
              <w:t>2.</w:t>
            </w:r>
            <w:r>
              <w:rPr>
                <w:sz w:val="24"/>
                <w:szCs w:val="24"/>
              </w:rPr>
              <w:tab/>
            </w:r>
            <w:r>
              <w:rPr>
                <w:rFonts w:cs="Times New Roman"/>
                <w:sz w:val="24"/>
                <w:szCs w:val="24"/>
              </w:rPr>
              <w:t>Порядок образования комиссии</w:t>
            </w:r>
            <w:r>
              <w:rPr>
                <w:webHidden/>
              </w:rPr>
              <w:fldChar w:fldCharType="begin"/>
            </w:r>
            <w:r>
              <w:rPr>
                <w:webHidden/>
              </w:rPr>
              <w:instrText>PAGEREF _Toc424284828 \h</w:instrText>
            </w:r>
            <w:r>
              <w:rPr>
                <w:webHidden/>
              </w:rPr>
            </w:r>
            <w:r>
              <w:rPr>
                <w:webHidden/>
              </w:rPr>
              <w:fldChar w:fldCharType="separate"/>
            </w:r>
            <w:r>
              <w:rPr>
                <w:sz w:val="24"/>
                <w:szCs w:val="24"/>
              </w:rPr>
              <w:tab/>
              <w:t>23</w:t>
            </w:r>
            <w:r>
              <w:rPr>
                <w:webHidden/>
              </w:rPr>
              <w:fldChar w:fldCharType="end"/>
            </w:r>
          </w:hyperlink>
        </w:p>
        <w:p w:rsidR="00BA2A1F" w:rsidRDefault="00136C7F">
          <w:pPr>
            <w:pStyle w:val="25"/>
            <w:rPr>
              <w:sz w:val="24"/>
              <w:szCs w:val="24"/>
            </w:rPr>
          </w:pPr>
          <w:hyperlink w:anchor="_Toc424284829">
            <w:r>
              <w:rPr>
                <w:rFonts w:cs="Times New Roman"/>
                <w:webHidden/>
                <w:sz w:val="24"/>
                <w:szCs w:val="24"/>
              </w:rPr>
              <w:t>3.</w:t>
            </w:r>
            <w:r>
              <w:rPr>
                <w:sz w:val="24"/>
                <w:szCs w:val="24"/>
              </w:rPr>
              <w:tab/>
            </w:r>
            <w:r>
              <w:rPr>
                <w:rFonts w:cs="Times New Roman"/>
                <w:sz w:val="24"/>
                <w:szCs w:val="24"/>
              </w:rPr>
              <w:t>Полномочия Комиссии</w:t>
            </w:r>
            <w:r>
              <w:rPr>
                <w:webHidden/>
              </w:rPr>
              <w:fldChar w:fldCharType="begin"/>
            </w:r>
            <w:r>
              <w:rPr>
                <w:webHidden/>
              </w:rPr>
              <w:instrText>PAGEREF _Toc424284829 \h</w:instrText>
            </w:r>
            <w:r>
              <w:rPr>
                <w:webHidden/>
              </w:rPr>
            </w:r>
            <w:r>
              <w:rPr>
                <w:webHidden/>
              </w:rPr>
              <w:fldChar w:fldCharType="separate"/>
            </w:r>
            <w:r>
              <w:rPr>
                <w:sz w:val="24"/>
                <w:szCs w:val="24"/>
              </w:rPr>
              <w:tab/>
              <w:t>23</w:t>
            </w:r>
            <w:r>
              <w:rPr>
                <w:webHidden/>
              </w:rPr>
              <w:fldChar w:fldCharType="end"/>
            </w:r>
          </w:hyperlink>
        </w:p>
        <w:p w:rsidR="00BA2A1F" w:rsidRDefault="00136C7F">
          <w:pPr>
            <w:pStyle w:val="25"/>
            <w:rPr>
              <w:sz w:val="24"/>
              <w:szCs w:val="24"/>
            </w:rPr>
          </w:pPr>
          <w:hyperlink w:anchor="_Toc424284830">
            <w:r>
              <w:rPr>
                <w:rFonts w:cs="Times New Roman"/>
                <w:webHidden/>
                <w:sz w:val="24"/>
                <w:szCs w:val="24"/>
              </w:rPr>
              <w:t>4.</w:t>
            </w:r>
            <w:r>
              <w:rPr>
                <w:sz w:val="24"/>
                <w:szCs w:val="24"/>
              </w:rPr>
              <w:tab/>
            </w:r>
            <w:r>
              <w:rPr>
                <w:rFonts w:cs="Times New Roman"/>
                <w:sz w:val="24"/>
                <w:szCs w:val="24"/>
              </w:rPr>
              <w:t>Организаци</w:t>
            </w:r>
            <w:r>
              <w:rPr>
                <w:rFonts w:cs="Times New Roman"/>
                <w:sz w:val="24"/>
                <w:szCs w:val="24"/>
              </w:rPr>
              <w:t>я работы Комиссии</w:t>
            </w:r>
            <w:r>
              <w:rPr>
                <w:webHidden/>
              </w:rPr>
              <w:fldChar w:fldCharType="begin"/>
            </w:r>
            <w:r>
              <w:rPr>
                <w:webHidden/>
              </w:rPr>
              <w:instrText>PAGEREF _Toc424284830 \h</w:instrText>
            </w:r>
            <w:r>
              <w:rPr>
                <w:webHidden/>
              </w:rPr>
            </w:r>
            <w:r>
              <w:rPr>
                <w:webHidden/>
              </w:rPr>
              <w:fldChar w:fldCharType="separate"/>
            </w:r>
            <w:r>
              <w:rPr>
                <w:sz w:val="24"/>
                <w:szCs w:val="24"/>
              </w:rPr>
              <w:tab/>
              <w:t>24</w:t>
            </w:r>
            <w:r>
              <w:rPr>
                <w:webHidden/>
              </w:rPr>
              <w:fldChar w:fldCharType="end"/>
            </w:r>
          </w:hyperlink>
        </w:p>
        <w:p w:rsidR="00BA2A1F" w:rsidRDefault="00136C7F">
          <w:pPr>
            <w:pStyle w:val="17"/>
            <w:rPr>
              <w:rFonts w:cs="Times New Roman"/>
              <w:b w:val="0"/>
            </w:rPr>
          </w:pPr>
          <w:hyperlink w:anchor="_Toc424284831">
            <w:r>
              <w:rPr>
                <w:rFonts w:cs="Times New Roman"/>
                <w:b w:val="0"/>
                <w:webHidden/>
                <w:kern w:val="2"/>
              </w:rPr>
              <w:t>Кодекс этики и служебного поведения работников</w:t>
            </w:r>
            <w:r>
              <w:rPr>
                <w:webHidden/>
              </w:rPr>
              <w:fldChar w:fldCharType="begin"/>
            </w:r>
            <w:r>
              <w:rPr>
                <w:webHidden/>
              </w:rPr>
              <w:instrText>PAGEREF _Toc424284831 \h</w:instrText>
            </w:r>
            <w:r>
              <w:rPr>
                <w:webHidden/>
              </w:rPr>
            </w:r>
            <w:r>
              <w:rPr>
                <w:webHidden/>
              </w:rPr>
              <w:fldChar w:fldCharType="separate"/>
            </w:r>
            <w:r>
              <w:rPr>
                <w:rFonts w:cs="Times New Roman"/>
                <w:b w:val="0"/>
              </w:rPr>
              <w:tab/>
              <w:t>26</w:t>
            </w:r>
            <w:r>
              <w:rPr>
                <w:webHidden/>
              </w:rPr>
              <w:fldChar w:fldCharType="end"/>
            </w:r>
          </w:hyperlink>
        </w:p>
        <w:p w:rsidR="00BA2A1F" w:rsidRDefault="00136C7F">
          <w:pPr>
            <w:pStyle w:val="25"/>
            <w:rPr>
              <w:sz w:val="24"/>
              <w:szCs w:val="24"/>
            </w:rPr>
          </w:pPr>
          <w:hyperlink w:anchor="_Toc424284832">
            <w:r>
              <w:rPr>
                <w:rFonts w:cs="Times New Roman"/>
                <w:webHidden/>
                <w:sz w:val="24"/>
                <w:szCs w:val="24"/>
              </w:rPr>
              <w:t>1.</w:t>
            </w:r>
            <w:r>
              <w:rPr>
                <w:sz w:val="24"/>
                <w:szCs w:val="24"/>
              </w:rPr>
              <w:tab/>
            </w:r>
            <w:r>
              <w:rPr>
                <w:rFonts w:cs="Times New Roman"/>
                <w:sz w:val="24"/>
                <w:szCs w:val="24"/>
              </w:rPr>
              <w:t>Общие положения</w:t>
            </w:r>
            <w:r>
              <w:rPr>
                <w:webHidden/>
              </w:rPr>
              <w:fldChar w:fldCharType="begin"/>
            </w:r>
            <w:r>
              <w:rPr>
                <w:webHidden/>
              </w:rPr>
              <w:instrText>PAGEREF _Toc424284832 \h</w:instrText>
            </w:r>
            <w:r>
              <w:rPr>
                <w:webHidden/>
              </w:rPr>
            </w:r>
            <w:r>
              <w:rPr>
                <w:webHidden/>
              </w:rPr>
              <w:fldChar w:fldCharType="separate"/>
            </w:r>
            <w:r>
              <w:rPr>
                <w:sz w:val="24"/>
                <w:szCs w:val="24"/>
              </w:rPr>
              <w:tab/>
              <w:t>26</w:t>
            </w:r>
            <w:r>
              <w:rPr>
                <w:webHidden/>
              </w:rPr>
              <w:fldChar w:fldCharType="end"/>
            </w:r>
          </w:hyperlink>
        </w:p>
        <w:p w:rsidR="00BA2A1F" w:rsidRDefault="00136C7F">
          <w:pPr>
            <w:pStyle w:val="25"/>
            <w:rPr>
              <w:sz w:val="24"/>
              <w:szCs w:val="24"/>
            </w:rPr>
          </w:pPr>
          <w:hyperlink w:anchor="_Toc424284833">
            <w:r>
              <w:rPr>
                <w:rFonts w:cs="Times New Roman"/>
                <w:webHidden/>
                <w:sz w:val="24"/>
                <w:szCs w:val="24"/>
              </w:rPr>
              <w:t>2.</w:t>
            </w:r>
            <w:r>
              <w:rPr>
                <w:sz w:val="24"/>
                <w:szCs w:val="24"/>
              </w:rPr>
              <w:tab/>
            </w:r>
            <w:r>
              <w:rPr>
                <w:rFonts w:cs="Times New Roman"/>
                <w:sz w:val="24"/>
                <w:szCs w:val="24"/>
              </w:rPr>
              <w:t>Основные обязанности, принципы  и правила служебного поведения работников</w:t>
            </w:r>
            <w:r>
              <w:rPr>
                <w:webHidden/>
              </w:rPr>
              <w:fldChar w:fldCharType="begin"/>
            </w:r>
            <w:r>
              <w:rPr>
                <w:webHidden/>
              </w:rPr>
              <w:instrText>PAGEREF _Toc424284833 \h</w:instrText>
            </w:r>
            <w:r>
              <w:rPr>
                <w:webHidden/>
              </w:rPr>
            </w:r>
            <w:r>
              <w:rPr>
                <w:webHidden/>
              </w:rPr>
              <w:fldChar w:fldCharType="separate"/>
            </w:r>
            <w:r>
              <w:rPr>
                <w:sz w:val="24"/>
                <w:szCs w:val="24"/>
              </w:rPr>
              <w:tab/>
              <w:t>26</w:t>
            </w:r>
            <w:r>
              <w:rPr>
                <w:webHidden/>
              </w:rPr>
              <w:fldChar w:fldCharType="end"/>
            </w:r>
          </w:hyperlink>
        </w:p>
        <w:p w:rsidR="00BA2A1F" w:rsidRDefault="00136C7F">
          <w:pPr>
            <w:pStyle w:val="17"/>
            <w:rPr>
              <w:rFonts w:cs="Times New Roman"/>
              <w:b w:val="0"/>
            </w:rPr>
          </w:pPr>
          <w:hyperlink w:anchor="_Toc424284834">
            <w:r>
              <w:rPr>
                <w:rFonts w:cs="Times New Roman"/>
                <w:b w:val="0"/>
                <w:webHidden/>
                <w:kern w:val="2"/>
              </w:rPr>
              <w:t>Положение о конфликте интересов</w:t>
            </w:r>
            <w:r>
              <w:rPr>
                <w:webHidden/>
              </w:rPr>
              <w:fldChar w:fldCharType="begin"/>
            </w:r>
            <w:r>
              <w:rPr>
                <w:webHidden/>
              </w:rPr>
              <w:instrText>PAGEREF _Toc424284834 \h</w:instrText>
            </w:r>
            <w:r>
              <w:rPr>
                <w:webHidden/>
              </w:rPr>
            </w:r>
            <w:r>
              <w:rPr>
                <w:webHidden/>
              </w:rPr>
              <w:fldChar w:fldCharType="separate"/>
            </w:r>
            <w:r>
              <w:rPr>
                <w:rFonts w:cs="Times New Roman"/>
                <w:b w:val="0"/>
              </w:rPr>
              <w:tab/>
              <w:t>32</w:t>
            </w:r>
            <w:r>
              <w:rPr>
                <w:webHidden/>
              </w:rPr>
              <w:fldChar w:fldCharType="end"/>
            </w:r>
          </w:hyperlink>
        </w:p>
        <w:p w:rsidR="00BA2A1F" w:rsidRDefault="00136C7F">
          <w:pPr>
            <w:pStyle w:val="25"/>
            <w:rPr>
              <w:sz w:val="24"/>
              <w:szCs w:val="24"/>
            </w:rPr>
          </w:pPr>
          <w:hyperlink w:anchor="_Toc424284835">
            <w:r>
              <w:rPr>
                <w:rFonts w:cs="Times New Roman"/>
                <w:webHidden/>
                <w:sz w:val="24"/>
                <w:szCs w:val="24"/>
              </w:rPr>
              <w:t>1.</w:t>
            </w:r>
            <w:r>
              <w:rPr>
                <w:sz w:val="24"/>
                <w:szCs w:val="24"/>
              </w:rPr>
              <w:tab/>
            </w:r>
            <w:r>
              <w:rPr>
                <w:rFonts w:cs="Times New Roman"/>
                <w:sz w:val="24"/>
                <w:szCs w:val="24"/>
              </w:rPr>
              <w:t>Цели и задачи Положения</w:t>
            </w:r>
            <w:r>
              <w:rPr>
                <w:webHidden/>
              </w:rPr>
              <w:fldChar w:fldCharType="begin"/>
            </w:r>
            <w:r>
              <w:rPr>
                <w:webHidden/>
              </w:rPr>
              <w:instrText>PAGEREF _Toc424</w:instrText>
            </w:r>
            <w:r>
              <w:rPr>
                <w:webHidden/>
              </w:rPr>
              <w:instrText>284835 \h</w:instrText>
            </w:r>
            <w:r>
              <w:rPr>
                <w:webHidden/>
              </w:rPr>
            </w:r>
            <w:r>
              <w:rPr>
                <w:webHidden/>
              </w:rPr>
              <w:fldChar w:fldCharType="separate"/>
            </w:r>
            <w:r>
              <w:rPr>
                <w:sz w:val="24"/>
                <w:szCs w:val="24"/>
              </w:rPr>
              <w:tab/>
              <w:t>32</w:t>
            </w:r>
            <w:r>
              <w:rPr>
                <w:webHidden/>
              </w:rPr>
              <w:fldChar w:fldCharType="end"/>
            </w:r>
          </w:hyperlink>
        </w:p>
        <w:p w:rsidR="00BA2A1F" w:rsidRDefault="00136C7F">
          <w:pPr>
            <w:pStyle w:val="25"/>
            <w:rPr>
              <w:sz w:val="24"/>
              <w:szCs w:val="24"/>
            </w:rPr>
          </w:pPr>
          <w:hyperlink w:anchor="_Toc424284836">
            <w:r>
              <w:rPr>
                <w:rFonts w:cs="Times New Roman"/>
                <w:webHidden/>
                <w:sz w:val="24"/>
                <w:szCs w:val="24"/>
              </w:rPr>
              <w:t>2.</w:t>
            </w:r>
            <w:r>
              <w:rPr>
                <w:sz w:val="24"/>
                <w:szCs w:val="24"/>
              </w:rPr>
              <w:tab/>
            </w:r>
            <w:r>
              <w:rPr>
                <w:rFonts w:cs="Times New Roman"/>
                <w:sz w:val="24"/>
                <w:szCs w:val="24"/>
              </w:rPr>
              <w:t>Меры по предотвращению конфликта интересов</w:t>
            </w:r>
            <w:r>
              <w:rPr>
                <w:webHidden/>
              </w:rPr>
              <w:fldChar w:fldCharType="begin"/>
            </w:r>
            <w:r>
              <w:rPr>
                <w:webHidden/>
              </w:rPr>
              <w:instrText>PAGEREF _Toc424284836 \h</w:instrText>
            </w:r>
            <w:r>
              <w:rPr>
                <w:webHidden/>
              </w:rPr>
            </w:r>
            <w:r>
              <w:rPr>
                <w:webHidden/>
              </w:rPr>
              <w:fldChar w:fldCharType="separate"/>
            </w:r>
            <w:r>
              <w:rPr>
                <w:sz w:val="24"/>
                <w:szCs w:val="24"/>
              </w:rPr>
              <w:tab/>
              <w:t>32</w:t>
            </w:r>
            <w:r>
              <w:rPr>
                <w:webHidden/>
              </w:rPr>
              <w:fldChar w:fldCharType="end"/>
            </w:r>
          </w:hyperlink>
        </w:p>
        <w:p w:rsidR="00BA2A1F" w:rsidRDefault="00136C7F">
          <w:pPr>
            <w:pStyle w:val="25"/>
            <w:rPr>
              <w:sz w:val="24"/>
              <w:szCs w:val="24"/>
            </w:rPr>
          </w:pPr>
          <w:hyperlink w:anchor="_Toc424284837">
            <w:r>
              <w:rPr>
                <w:rFonts w:cs="Times New Roman"/>
                <w:webHidden/>
                <w:sz w:val="24"/>
                <w:szCs w:val="24"/>
              </w:rPr>
              <w:t>3.</w:t>
            </w:r>
            <w:r>
              <w:rPr>
                <w:sz w:val="24"/>
                <w:szCs w:val="24"/>
              </w:rPr>
              <w:tab/>
            </w:r>
            <w:r>
              <w:rPr>
                <w:rFonts w:cs="Times New Roman"/>
                <w:sz w:val="24"/>
                <w:szCs w:val="24"/>
              </w:rPr>
              <w:t>Обязанности  руководителя организации и работников  по предотвращению конфликта интересов</w:t>
            </w:r>
            <w:r>
              <w:rPr>
                <w:webHidden/>
              </w:rPr>
              <w:fldChar w:fldCharType="begin"/>
            </w:r>
            <w:r>
              <w:rPr>
                <w:webHidden/>
              </w:rPr>
              <w:instrText>PAGEREF _Toc424284837 \h</w:instrText>
            </w:r>
            <w:r>
              <w:rPr>
                <w:webHidden/>
              </w:rPr>
            </w:r>
            <w:r>
              <w:rPr>
                <w:webHidden/>
              </w:rPr>
              <w:fldChar w:fldCharType="separate"/>
            </w:r>
            <w:r>
              <w:rPr>
                <w:sz w:val="24"/>
                <w:szCs w:val="24"/>
              </w:rPr>
              <w:tab/>
              <w:t>33</w:t>
            </w:r>
            <w:r>
              <w:rPr>
                <w:webHidden/>
              </w:rPr>
              <w:fldChar w:fldCharType="end"/>
            </w:r>
          </w:hyperlink>
        </w:p>
        <w:p w:rsidR="00BA2A1F" w:rsidRDefault="00136C7F">
          <w:pPr>
            <w:pStyle w:val="25"/>
            <w:rPr>
              <w:sz w:val="24"/>
              <w:szCs w:val="24"/>
            </w:rPr>
          </w:pPr>
          <w:hyperlink w:anchor="_Toc424284838">
            <w:r>
              <w:rPr>
                <w:rFonts w:cs="Times New Roman"/>
                <w:webHidden/>
                <w:sz w:val="24"/>
                <w:szCs w:val="24"/>
              </w:rPr>
              <w:t>4.</w:t>
            </w:r>
            <w:r>
              <w:rPr>
                <w:sz w:val="24"/>
                <w:szCs w:val="24"/>
              </w:rPr>
              <w:tab/>
            </w:r>
            <w:r>
              <w:rPr>
                <w:rFonts w:cs="Times New Roman"/>
                <w:sz w:val="24"/>
                <w:szCs w:val="24"/>
              </w:rPr>
              <w:t>Порядок предотвращения  или урегулирования конфликта интересов</w:t>
            </w:r>
            <w:r>
              <w:rPr>
                <w:webHidden/>
              </w:rPr>
              <w:fldChar w:fldCharType="begin"/>
            </w:r>
            <w:r>
              <w:rPr>
                <w:webHidden/>
              </w:rPr>
              <w:instrText>PAGEREF _Toc424284838 \h</w:instrText>
            </w:r>
            <w:r>
              <w:rPr>
                <w:webHidden/>
              </w:rPr>
            </w:r>
            <w:r>
              <w:rPr>
                <w:webHidden/>
              </w:rPr>
              <w:fldChar w:fldCharType="separate"/>
            </w:r>
            <w:r>
              <w:rPr>
                <w:sz w:val="24"/>
                <w:szCs w:val="24"/>
              </w:rPr>
              <w:tab/>
              <w:t>35</w:t>
            </w:r>
            <w:r>
              <w:rPr>
                <w:webHidden/>
              </w:rPr>
              <w:fldChar w:fldCharType="end"/>
            </w:r>
          </w:hyperlink>
        </w:p>
        <w:p w:rsidR="00BA2A1F" w:rsidRDefault="00136C7F">
          <w:pPr>
            <w:pStyle w:val="25"/>
            <w:rPr>
              <w:sz w:val="24"/>
              <w:szCs w:val="24"/>
            </w:rPr>
          </w:pPr>
          <w:hyperlink w:anchor="_Toc424284839">
            <w:r>
              <w:rPr>
                <w:rFonts w:cs="Times New Roman"/>
                <w:webHidden/>
                <w:kern w:val="2"/>
                <w:sz w:val="24"/>
                <w:szCs w:val="24"/>
              </w:rPr>
              <w:t>Декларация конфликта интересов</w:t>
            </w:r>
            <w:r>
              <w:rPr>
                <w:webHidden/>
              </w:rPr>
              <w:fldChar w:fldCharType="begin"/>
            </w:r>
            <w:r>
              <w:rPr>
                <w:webHidden/>
              </w:rPr>
              <w:instrText>PAGEREF _Toc424284839 \h</w:instrText>
            </w:r>
            <w:r>
              <w:rPr>
                <w:webHidden/>
              </w:rPr>
            </w:r>
            <w:r>
              <w:rPr>
                <w:webHidden/>
              </w:rPr>
              <w:fldChar w:fldCharType="separate"/>
            </w:r>
            <w:r>
              <w:rPr>
                <w:sz w:val="24"/>
                <w:szCs w:val="24"/>
              </w:rPr>
              <w:tab/>
              <w:t>37</w:t>
            </w:r>
            <w:r>
              <w:rPr>
                <w:webHidden/>
              </w:rPr>
              <w:fldChar w:fldCharType="end"/>
            </w:r>
          </w:hyperlink>
        </w:p>
        <w:p w:rsidR="00BA2A1F" w:rsidRDefault="00136C7F">
          <w:pPr>
            <w:pStyle w:val="25"/>
          </w:pPr>
          <w:hyperlink w:anchor="_Toc424284840">
            <w:r>
              <w:rPr>
                <w:rFonts w:cs="Times New Roman"/>
                <w:webHidden/>
                <w:kern w:val="2"/>
                <w:sz w:val="24"/>
                <w:szCs w:val="24"/>
              </w:rPr>
              <w:t>Типовые ситуации конфликта интересов</w:t>
            </w:r>
            <w:r>
              <w:rPr>
                <w:webHidden/>
              </w:rPr>
              <w:fldChar w:fldCharType="begin"/>
            </w:r>
            <w:r>
              <w:rPr>
                <w:webHidden/>
              </w:rPr>
              <w:instrText>PAGEREF _Toc42428</w:instrText>
            </w:r>
            <w:r>
              <w:rPr>
                <w:webHidden/>
              </w:rPr>
              <w:instrText>4840 \h</w:instrText>
            </w:r>
            <w:r>
              <w:rPr>
                <w:webHidden/>
              </w:rPr>
            </w:r>
            <w:r>
              <w:rPr>
                <w:webHidden/>
              </w:rPr>
              <w:fldChar w:fldCharType="separate"/>
            </w:r>
            <w:r>
              <w:rPr>
                <w:sz w:val="24"/>
                <w:szCs w:val="24"/>
              </w:rPr>
              <w:tab/>
              <w:t>44</w:t>
            </w:r>
            <w:r>
              <w:rPr>
                <w:webHidden/>
              </w:rPr>
              <w:fldChar w:fldCharType="end"/>
            </w:r>
          </w:hyperlink>
        </w:p>
        <w:p w:rsidR="00BA2A1F" w:rsidRDefault="00136C7F">
          <w:pPr>
            <w:pStyle w:val="25"/>
          </w:pPr>
          <w:hyperlink w:anchor="_Toc424284840">
            <w:r>
              <w:rPr>
                <w:webHidden/>
                <w:sz w:val="24"/>
                <w:szCs w:val="24"/>
              </w:rPr>
              <w:t>Уведомление о возникновении личной заинтересованности при исполнении должностных (трудовых) обязанностей, которая приводит или может привести</w:t>
            </w:r>
            <w:r>
              <w:rPr>
                <w:webHidden/>
                <w:sz w:val="24"/>
                <w:szCs w:val="24"/>
              </w:rPr>
              <w:t xml:space="preserve"> к конфликту интересо</w:t>
            </w:r>
            <w:r>
              <w:rPr>
                <w:rFonts w:cs="Times New Roman"/>
                <w:kern w:val="2"/>
                <w:sz w:val="24"/>
                <w:szCs w:val="24"/>
              </w:rPr>
              <w:t>в</w:t>
            </w:r>
            <w:r>
              <w:rPr>
                <w:sz w:val="24"/>
                <w:szCs w:val="24"/>
              </w:rPr>
              <w:tab/>
            </w:r>
            <w:r>
              <w:rPr>
                <w:webHidden/>
              </w:rPr>
              <w:fldChar w:fldCharType="begin"/>
            </w:r>
            <w:r>
              <w:rPr>
                <w:webHidden/>
              </w:rPr>
              <w:instrText>PAGEREF _Toc424284840 \h</w:instrText>
            </w:r>
            <w:r>
              <w:rPr>
                <w:webHidden/>
              </w:rPr>
            </w:r>
            <w:r>
              <w:rPr>
                <w:webHidden/>
              </w:rPr>
              <w:fldChar w:fldCharType="separate"/>
            </w:r>
            <w:r>
              <w:rPr>
                <w:rFonts w:cs="Times New Roman"/>
                <w:sz w:val="24"/>
                <w:szCs w:val="24"/>
              </w:rPr>
              <w:t>49</w:t>
            </w:r>
            <w:r>
              <w:rPr>
                <w:webHidden/>
              </w:rPr>
              <w:fldChar w:fldCharType="end"/>
            </w:r>
          </w:hyperlink>
        </w:p>
        <w:p w:rsidR="00BA2A1F" w:rsidRDefault="00136C7F">
          <w:pPr>
            <w:pStyle w:val="17"/>
            <w:rPr>
              <w:rFonts w:cs="Times New Roman"/>
              <w:b w:val="0"/>
            </w:rPr>
          </w:pPr>
          <w:hyperlink w:anchor="_Toc424284841">
            <w:r>
              <w:rPr>
                <w:rFonts w:cs="Times New Roman"/>
                <w:b w:val="0"/>
                <w:webHidden/>
                <w:kern w:val="2"/>
              </w:rPr>
              <w:t xml:space="preserve">Регламент обмена подарками и знаками делового гостеприимства </w:t>
            </w:r>
            <w:r>
              <w:rPr>
                <w:webHidden/>
              </w:rPr>
              <w:fldChar w:fldCharType="begin"/>
            </w:r>
            <w:r>
              <w:rPr>
                <w:webHidden/>
              </w:rPr>
              <w:instrText>PAGEREF _Toc424284841 \h</w:instrText>
            </w:r>
            <w:r>
              <w:rPr>
                <w:webHidden/>
              </w:rPr>
            </w:r>
            <w:r>
              <w:rPr>
                <w:webHidden/>
              </w:rPr>
              <w:fldChar w:fldCharType="separate"/>
            </w:r>
            <w:r>
              <w:rPr>
                <w:rFonts w:cs="Times New Roman"/>
                <w:b w:val="0"/>
              </w:rPr>
              <w:tab/>
              <w:t>50</w:t>
            </w:r>
            <w:r>
              <w:rPr>
                <w:webHidden/>
              </w:rPr>
              <w:fldChar w:fldCharType="end"/>
            </w:r>
          </w:hyperlink>
        </w:p>
        <w:p w:rsidR="00BA2A1F" w:rsidRDefault="00136C7F">
          <w:pPr>
            <w:pStyle w:val="25"/>
            <w:rPr>
              <w:sz w:val="24"/>
              <w:szCs w:val="24"/>
            </w:rPr>
          </w:pPr>
          <w:hyperlink w:anchor="_Toc424284842">
            <w:r>
              <w:rPr>
                <w:rFonts w:cs="Times New Roman"/>
                <w:webHidden/>
                <w:sz w:val="24"/>
                <w:szCs w:val="24"/>
              </w:rPr>
              <w:t>1.</w:t>
            </w:r>
            <w:r>
              <w:rPr>
                <w:sz w:val="24"/>
                <w:szCs w:val="24"/>
              </w:rPr>
              <w:tab/>
            </w:r>
            <w:r>
              <w:rPr>
                <w:rFonts w:cs="Times New Roman"/>
                <w:sz w:val="24"/>
                <w:szCs w:val="24"/>
              </w:rPr>
              <w:t>Общие положения</w:t>
            </w:r>
            <w:r>
              <w:rPr>
                <w:webHidden/>
              </w:rPr>
              <w:fldChar w:fldCharType="begin"/>
            </w:r>
            <w:r>
              <w:rPr>
                <w:webHidden/>
              </w:rPr>
              <w:instrText>PAGEREF _Toc424284842 \h</w:instrText>
            </w:r>
            <w:r>
              <w:rPr>
                <w:webHidden/>
              </w:rPr>
            </w:r>
            <w:r>
              <w:rPr>
                <w:webHidden/>
              </w:rPr>
              <w:fldChar w:fldCharType="separate"/>
            </w:r>
            <w:r>
              <w:rPr>
                <w:sz w:val="24"/>
                <w:szCs w:val="24"/>
              </w:rPr>
              <w:tab/>
              <w:t>50</w:t>
            </w:r>
            <w:r>
              <w:rPr>
                <w:webHidden/>
              </w:rPr>
              <w:fldChar w:fldCharType="end"/>
            </w:r>
          </w:hyperlink>
        </w:p>
        <w:p w:rsidR="00BA2A1F" w:rsidRDefault="00136C7F">
          <w:pPr>
            <w:pStyle w:val="25"/>
            <w:rPr>
              <w:sz w:val="24"/>
              <w:szCs w:val="24"/>
            </w:rPr>
          </w:pPr>
          <w:hyperlink w:anchor="_Toc424284843">
            <w:r>
              <w:rPr>
                <w:rFonts w:cs="Times New Roman"/>
                <w:webHidden/>
                <w:sz w:val="24"/>
                <w:szCs w:val="24"/>
              </w:rPr>
              <w:t>2.</w:t>
            </w:r>
            <w:r>
              <w:rPr>
                <w:sz w:val="24"/>
                <w:szCs w:val="24"/>
              </w:rPr>
              <w:tab/>
            </w:r>
            <w:r>
              <w:rPr>
                <w:rFonts w:cs="Times New Roman"/>
                <w:sz w:val="24"/>
                <w:szCs w:val="24"/>
              </w:rPr>
              <w:t>Пр</w:t>
            </w:r>
            <w:r>
              <w:rPr>
                <w:rFonts w:cs="Times New Roman"/>
                <w:sz w:val="24"/>
                <w:szCs w:val="24"/>
              </w:rPr>
              <w:t>авила обмена деловыми подарками и знаками делового гостеприимства</w:t>
            </w:r>
            <w:r>
              <w:rPr>
                <w:webHidden/>
              </w:rPr>
              <w:fldChar w:fldCharType="begin"/>
            </w:r>
            <w:r>
              <w:rPr>
                <w:webHidden/>
              </w:rPr>
              <w:instrText>PAGEREF _Toc424284843 \h</w:instrText>
            </w:r>
            <w:r>
              <w:rPr>
                <w:webHidden/>
              </w:rPr>
            </w:r>
            <w:r>
              <w:rPr>
                <w:webHidden/>
              </w:rPr>
              <w:fldChar w:fldCharType="separate"/>
            </w:r>
            <w:r>
              <w:rPr>
                <w:sz w:val="24"/>
                <w:szCs w:val="24"/>
              </w:rPr>
              <w:tab/>
              <w:t>51</w:t>
            </w:r>
            <w:r>
              <w:rPr>
                <w:webHidden/>
              </w:rPr>
              <w:fldChar w:fldCharType="end"/>
            </w:r>
          </w:hyperlink>
        </w:p>
        <w:p w:rsidR="00BA2A1F" w:rsidRDefault="00136C7F">
          <w:pPr>
            <w:pStyle w:val="25"/>
            <w:rPr>
              <w:sz w:val="24"/>
              <w:szCs w:val="24"/>
            </w:rPr>
          </w:pPr>
          <w:hyperlink w:anchor="_Toc424284844">
            <w:r>
              <w:rPr>
                <w:rFonts w:cs="Times New Roman"/>
                <w:webHidden/>
                <w:sz w:val="24"/>
                <w:szCs w:val="24"/>
              </w:rPr>
              <w:t>3.</w:t>
            </w:r>
            <w:r>
              <w:rPr>
                <w:sz w:val="24"/>
                <w:szCs w:val="24"/>
              </w:rPr>
              <w:tab/>
            </w:r>
            <w:r>
              <w:rPr>
                <w:rFonts w:cs="Times New Roman"/>
                <w:sz w:val="24"/>
                <w:szCs w:val="24"/>
              </w:rPr>
              <w:t>Область применения</w:t>
            </w:r>
            <w:r>
              <w:rPr>
                <w:webHidden/>
              </w:rPr>
              <w:fldChar w:fldCharType="begin"/>
            </w:r>
            <w:r>
              <w:rPr>
                <w:webHidden/>
              </w:rPr>
              <w:instrText>PAGEREF _Toc424284844 \h</w:instrText>
            </w:r>
            <w:r>
              <w:rPr>
                <w:webHidden/>
              </w:rPr>
            </w:r>
            <w:r>
              <w:rPr>
                <w:webHidden/>
              </w:rPr>
              <w:fldChar w:fldCharType="separate"/>
            </w:r>
            <w:r>
              <w:rPr>
                <w:sz w:val="24"/>
                <w:szCs w:val="24"/>
              </w:rPr>
              <w:tab/>
              <w:t>53</w:t>
            </w:r>
            <w:r>
              <w:rPr>
                <w:webHidden/>
              </w:rPr>
              <w:fldChar w:fldCharType="end"/>
            </w:r>
          </w:hyperlink>
        </w:p>
        <w:p w:rsidR="00BA2A1F" w:rsidRDefault="00136C7F">
          <w:pPr>
            <w:pStyle w:val="17"/>
            <w:rPr>
              <w:rFonts w:cs="Times New Roman"/>
              <w:b w:val="0"/>
            </w:rPr>
          </w:pPr>
          <w:hyperlink w:anchor="_Toc424284845">
            <w:r>
              <w:rPr>
                <w:rFonts w:cs="Times New Roman"/>
                <w:b w:val="0"/>
                <w:webHidden/>
                <w:kern w:val="2"/>
              </w:rPr>
              <w:t>Антикоррупционная оговорка (вариант)</w:t>
            </w:r>
            <w:r>
              <w:rPr>
                <w:webHidden/>
              </w:rPr>
              <w:fldChar w:fldCharType="begin"/>
            </w:r>
            <w:r>
              <w:rPr>
                <w:webHidden/>
              </w:rPr>
              <w:instrText>PAGEREF _Toc424284845 \h</w:instrText>
            </w:r>
            <w:r>
              <w:rPr>
                <w:webHidden/>
              </w:rPr>
            </w:r>
            <w:r>
              <w:rPr>
                <w:webHidden/>
              </w:rPr>
              <w:fldChar w:fldCharType="separate"/>
            </w:r>
            <w:r>
              <w:rPr>
                <w:rFonts w:cs="Times New Roman"/>
                <w:b w:val="0"/>
              </w:rPr>
              <w:tab/>
              <w:t>54</w:t>
            </w:r>
            <w:r>
              <w:rPr>
                <w:webHidden/>
              </w:rPr>
              <w:fldChar w:fldCharType="end"/>
            </w:r>
          </w:hyperlink>
        </w:p>
        <w:p w:rsidR="00BA2A1F" w:rsidRDefault="00136C7F">
          <w:pPr>
            <w:ind w:left="567" w:right="567" w:firstLine="0"/>
            <w:rPr>
              <w:rFonts w:cs="Times New Roman"/>
              <w:sz w:val="24"/>
              <w:szCs w:val="24"/>
            </w:rPr>
          </w:pPr>
          <w:r>
            <w:rPr>
              <w:rFonts w:cs="Times New Roman"/>
              <w:sz w:val="24"/>
              <w:szCs w:val="24"/>
            </w:rPr>
            <w:fldChar w:fldCharType="end"/>
          </w:r>
        </w:p>
      </w:sdtContent>
    </w:sdt>
    <w:p w:rsidR="00BA2A1F" w:rsidRDefault="00136C7F">
      <w:pPr>
        <w:ind w:firstLine="0"/>
        <w:rPr>
          <w:rFonts w:cs="Times New Roman"/>
          <w:b/>
          <w:kern w:val="2"/>
          <w:szCs w:val="28"/>
        </w:rPr>
      </w:pPr>
      <w:bookmarkStart w:id="1" w:name="_Toc448228227"/>
      <w:r>
        <w:rPr>
          <w:rFonts w:cs="Times New Roman"/>
          <w:b/>
          <w:kern w:val="2"/>
          <w:szCs w:val="28"/>
        </w:rPr>
        <w:t xml:space="preserve">                                                                                                                              </w:t>
      </w:r>
      <w:bookmarkEnd w:id="1"/>
    </w:p>
    <w:p w:rsidR="00BA2A1F" w:rsidRDefault="00BA2A1F">
      <w:pPr>
        <w:ind w:firstLine="0"/>
        <w:rPr>
          <w:rFonts w:cs="Times New Roman"/>
          <w:b/>
          <w:kern w:val="2"/>
          <w:szCs w:val="28"/>
        </w:rPr>
      </w:pPr>
    </w:p>
    <w:p w:rsidR="00BA2A1F" w:rsidRDefault="00BA2A1F">
      <w:pPr>
        <w:ind w:firstLine="0"/>
        <w:rPr>
          <w:rFonts w:cs="Times New Roman"/>
          <w:b/>
          <w:kern w:val="2"/>
          <w:szCs w:val="28"/>
        </w:rPr>
      </w:pPr>
    </w:p>
    <w:p w:rsidR="00BA2A1F" w:rsidRDefault="00BA2A1F">
      <w:pPr>
        <w:ind w:firstLine="0"/>
        <w:rPr>
          <w:rFonts w:cs="Times New Roman"/>
          <w:b/>
          <w:kern w:val="2"/>
          <w:szCs w:val="28"/>
        </w:rPr>
      </w:pPr>
    </w:p>
    <w:p w:rsidR="00BA2A1F" w:rsidRDefault="00BA2A1F">
      <w:pPr>
        <w:ind w:firstLine="0"/>
        <w:rPr>
          <w:rFonts w:cs="Times New Roman"/>
          <w:b/>
          <w:kern w:val="2"/>
          <w:szCs w:val="28"/>
        </w:rPr>
      </w:pPr>
    </w:p>
    <w:p w:rsidR="00BA2A1F" w:rsidRDefault="00BA2A1F">
      <w:pPr>
        <w:ind w:firstLine="0"/>
        <w:rPr>
          <w:rFonts w:cs="Times New Roman"/>
          <w:b/>
          <w:kern w:val="2"/>
          <w:szCs w:val="28"/>
        </w:rPr>
      </w:pPr>
    </w:p>
    <w:p w:rsidR="00BA2A1F" w:rsidRDefault="00BA2A1F">
      <w:pPr>
        <w:ind w:firstLine="0"/>
        <w:rPr>
          <w:rFonts w:cs="Times New Roman"/>
          <w:b/>
          <w:kern w:val="2"/>
          <w:szCs w:val="28"/>
        </w:rPr>
      </w:pPr>
    </w:p>
    <w:p w:rsidR="00BA2A1F" w:rsidRDefault="00BA2A1F">
      <w:pPr>
        <w:ind w:firstLine="0"/>
        <w:rPr>
          <w:rFonts w:cs="Times New Roman"/>
          <w:b/>
          <w:kern w:val="2"/>
          <w:szCs w:val="28"/>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BA2A1F">
      <w:pPr>
        <w:ind w:firstLine="0"/>
        <w:rPr>
          <w:rFonts w:cs="Times New Roman"/>
          <w:sz w:val="24"/>
          <w:szCs w:val="24"/>
        </w:rPr>
      </w:pPr>
    </w:p>
    <w:p w:rsidR="00BA2A1F" w:rsidRDefault="00136C7F">
      <w:pPr>
        <w:ind w:firstLine="0"/>
        <w:jc w:val="center"/>
        <w:rPr>
          <w:rFonts w:cs="Times New Roman"/>
          <w:b/>
          <w:szCs w:val="28"/>
        </w:rPr>
      </w:pPr>
      <w:r>
        <w:rPr>
          <w:rFonts w:cs="Times New Roman"/>
          <w:b/>
          <w:szCs w:val="28"/>
        </w:rPr>
        <w:t>Лист изменений</w:t>
      </w:r>
    </w:p>
    <w:tbl>
      <w:tblPr>
        <w:tblStyle w:val="affc"/>
        <w:tblpPr w:leftFromText="180" w:rightFromText="180" w:vertAnchor="page" w:horzAnchor="margin" w:tblpY="1340"/>
        <w:tblW w:w="9570" w:type="dxa"/>
        <w:tblLayout w:type="fixed"/>
        <w:tblLook w:val="04A0" w:firstRow="1" w:lastRow="0" w:firstColumn="1" w:lastColumn="0" w:noHBand="0" w:noVBand="1"/>
      </w:tblPr>
      <w:tblGrid>
        <w:gridCol w:w="592"/>
        <w:gridCol w:w="1359"/>
        <w:gridCol w:w="5388"/>
        <w:gridCol w:w="2231"/>
      </w:tblGrid>
      <w:tr w:rsidR="00BA2A1F">
        <w:tc>
          <w:tcPr>
            <w:tcW w:w="592" w:type="dxa"/>
          </w:tcPr>
          <w:p w:rsidR="00BA2A1F" w:rsidRDefault="00136C7F">
            <w:pPr>
              <w:spacing w:line="276" w:lineRule="auto"/>
              <w:ind w:firstLine="0"/>
              <w:jc w:val="center"/>
              <w:rPr>
                <w:sz w:val="24"/>
                <w:szCs w:val="24"/>
              </w:rPr>
            </w:pPr>
            <w:r>
              <w:rPr>
                <w:sz w:val="24"/>
                <w:szCs w:val="24"/>
              </w:rPr>
              <w:lastRenderedPageBreak/>
              <w:t>№ п/п</w:t>
            </w:r>
          </w:p>
        </w:tc>
        <w:tc>
          <w:tcPr>
            <w:tcW w:w="1359" w:type="dxa"/>
          </w:tcPr>
          <w:p w:rsidR="00BA2A1F" w:rsidRDefault="00136C7F">
            <w:pPr>
              <w:spacing w:line="276" w:lineRule="auto"/>
              <w:ind w:firstLine="0"/>
              <w:jc w:val="center"/>
              <w:rPr>
                <w:sz w:val="24"/>
                <w:szCs w:val="24"/>
              </w:rPr>
            </w:pPr>
            <w:r>
              <w:rPr>
                <w:sz w:val="24"/>
                <w:szCs w:val="24"/>
              </w:rPr>
              <w:t>Дата</w:t>
            </w:r>
          </w:p>
        </w:tc>
        <w:tc>
          <w:tcPr>
            <w:tcW w:w="5387" w:type="dxa"/>
          </w:tcPr>
          <w:p w:rsidR="00BA2A1F" w:rsidRDefault="00136C7F">
            <w:pPr>
              <w:spacing w:line="276" w:lineRule="auto"/>
              <w:ind w:firstLine="0"/>
              <w:jc w:val="center"/>
              <w:rPr>
                <w:sz w:val="24"/>
                <w:szCs w:val="24"/>
              </w:rPr>
            </w:pPr>
            <w:r>
              <w:rPr>
                <w:sz w:val="24"/>
                <w:szCs w:val="24"/>
              </w:rPr>
              <w:t>Содержание изменений</w:t>
            </w:r>
          </w:p>
        </w:tc>
        <w:tc>
          <w:tcPr>
            <w:tcW w:w="2231" w:type="dxa"/>
          </w:tcPr>
          <w:p w:rsidR="00BA2A1F" w:rsidRDefault="00BA2A1F">
            <w:pPr>
              <w:spacing w:line="276" w:lineRule="auto"/>
              <w:ind w:firstLine="0"/>
              <w:jc w:val="center"/>
              <w:rPr>
                <w:sz w:val="24"/>
                <w:szCs w:val="24"/>
              </w:rPr>
            </w:pPr>
          </w:p>
        </w:tc>
      </w:tr>
      <w:tr w:rsidR="00BA2A1F">
        <w:tc>
          <w:tcPr>
            <w:tcW w:w="592" w:type="dxa"/>
          </w:tcPr>
          <w:p w:rsidR="00BA2A1F" w:rsidRDefault="00136C7F">
            <w:pPr>
              <w:spacing w:line="276" w:lineRule="auto"/>
              <w:ind w:firstLine="0"/>
              <w:jc w:val="center"/>
              <w:rPr>
                <w:sz w:val="24"/>
                <w:szCs w:val="24"/>
              </w:rPr>
            </w:pPr>
            <w:r>
              <w:rPr>
                <w:sz w:val="24"/>
                <w:szCs w:val="24"/>
              </w:rPr>
              <w:t>1</w:t>
            </w:r>
          </w:p>
        </w:tc>
        <w:tc>
          <w:tcPr>
            <w:tcW w:w="1359" w:type="dxa"/>
          </w:tcPr>
          <w:p w:rsidR="00BA2A1F" w:rsidRDefault="00136C7F">
            <w:pPr>
              <w:spacing w:line="276" w:lineRule="auto"/>
              <w:ind w:firstLine="0"/>
              <w:jc w:val="center"/>
              <w:rPr>
                <w:sz w:val="24"/>
                <w:szCs w:val="24"/>
              </w:rPr>
            </w:pPr>
            <w:r>
              <w:rPr>
                <w:sz w:val="24"/>
                <w:szCs w:val="24"/>
              </w:rPr>
              <w:t>2</w:t>
            </w:r>
          </w:p>
        </w:tc>
        <w:tc>
          <w:tcPr>
            <w:tcW w:w="5387" w:type="dxa"/>
          </w:tcPr>
          <w:p w:rsidR="00BA2A1F" w:rsidRDefault="00136C7F">
            <w:pPr>
              <w:spacing w:line="276" w:lineRule="auto"/>
              <w:ind w:firstLine="0"/>
              <w:jc w:val="center"/>
              <w:rPr>
                <w:sz w:val="24"/>
                <w:szCs w:val="24"/>
              </w:rPr>
            </w:pPr>
            <w:r>
              <w:rPr>
                <w:sz w:val="24"/>
                <w:szCs w:val="24"/>
              </w:rPr>
              <w:t>3</w:t>
            </w:r>
          </w:p>
        </w:tc>
        <w:tc>
          <w:tcPr>
            <w:tcW w:w="2231" w:type="dxa"/>
          </w:tcPr>
          <w:p w:rsidR="00BA2A1F" w:rsidRDefault="00136C7F">
            <w:pPr>
              <w:spacing w:line="276" w:lineRule="auto"/>
              <w:ind w:firstLine="0"/>
              <w:jc w:val="center"/>
              <w:rPr>
                <w:sz w:val="24"/>
                <w:szCs w:val="24"/>
              </w:rPr>
            </w:pPr>
            <w:r>
              <w:rPr>
                <w:sz w:val="24"/>
                <w:szCs w:val="24"/>
              </w:rPr>
              <w:t>4</w:t>
            </w:r>
          </w:p>
        </w:tc>
      </w:tr>
      <w:tr w:rsidR="00BA2A1F">
        <w:tc>
          <w:tcPr>
            <w:tcW w:w="592" w:type="dxa"/>
          </w:tcPr>
          <w:p w:rsidR="00BA2A1F" w:rsidRDefault="00BA2A1F">
            <w:pPr>
              <w:pStyle w:val="afd"/>
              <w:numPr>
                <w:ilvl w:val="0"/>
                <w:numId w:val="10"/>
              </w:numPr>
              <w:spacing w:line="276" w:lineRule="auto"/>
              <w:ind w:left="0" w:firstLine="0"/>
              <w:rPr>
                <w:rFonts w:cs="Times New Roman"/>
                <w:sz w:val="24"/>
                <w:szCs w:val="24"/>
              </w:rPr>
            </w:pPr>
          </w:p>
        </w:tc>
        <w:tc>
          <w:tcPr>
            <w:tcW w:w="1359" w:type="dxa"/>
          </w:tcPr>
          <w:p w:rsidR="00BA2A1F" w:rsidRDefault="00136C7F">
            <w:pPr>
              <w:spacing w:line="276" w:lineRule="auto"/>
              <w:ind w:firstLine="0"/>
              <w:rPr>
                <w:rFonts w:cs="Times New Roman"/>
                <w:color w:val="000000" w:themeColor="text1"/>
                <w:sz w:val="24"/>
                <w:szCs w:val="24"/>
              </w:rPr>
            </w:pPr>
            <w:r>
              <w:rPr>
                <w:rFonts w:cs="Times New Roman"/>
                <w:color w:val="000000" w:themeColor="text1"/>
                <w:sz w:val="24"/>
                <w:szCs w:val="24"/>
              </w:rPr>
              <w:t>16.02.2016</w:t>
            </w:r>
          </w:p>
        </w:tc>
        <w:tc>
          <w:tcPr>
            <w:tcW w:w="5387" w:type="dxa"/>
          </w:tcPr>
          <w:p w:rsidR="00BA2A1F" w:rsidRDefault="00136C7F">
            <w:pPr>
              <w:pStyle w:val="aff4"/>
              <w:spacing w:before="0"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В разделе 1 «Понятие, цели и </w:t>
            </w:r>
            <w:r>
              <w:rPr>
                <w:rFonts w:ascii="Times New Roman" w:hAnsi="Times New Roman" w:cs="Times New Roman"/>
                <w:color w:val="000000" w:themeColor="text1"/>
              </w:rPr>
              <w:t>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w:t>
            </w:r>
            <w:r>
              <w:rPr>
                <w:rFonts w:ascii="Times New Roman" w:hAnsi="Times New Roman" w:cs="Times New Roman"/>
                <w:color w:val="000000" w:themeColor="text1"/>
              </w:rPr>
              <w:t>5-ФЗ).</w:t>
            </w:r>
          </w:p>
        </w:tc>
        <w:tc>
          <w:tcPr>
            <w:tcW w:w="2231" w:type="dxa"/>
          </w:tcPr>
          <w:p w:rsidR="00BA2A1F" w:rsidRDefault="00136C7F">
            <w:pPr>
              <w:pStyle w:val="aff4"/>
              <w:spacing w:before="0" w:after="0"/>
              <w:rPr>
                <w:rFonts w:ascii="Times New Roman" w:hAnsi="Times New Roman" w:cs="Times New Roman"/>
                <w:color w:val="000000" w:themeColor="text1"/>
              </w:rPr>
            </w:pPr>
            <w:hyperlink r:id="rId14">
              <w:r>
                <w:rPr>
                  <w:rFonts w:ascii="Times New Roman" w:eastAsiaTheme="majorEastAsia" w:hAnsi="Times New Roman" w:cs="Times New Roman"/>
                  <w:color w:val="1F497D" w:themeColor="text2"/>
                </w:rPr>
                <w:t xml:space="preserve">письмо </w:t>
              </w:r>
            </w:hyperlink>
            <w:r>
              <w:rPr>
                <w:rFonts w:ascii="Times New Roman" w:hAnsi="Times New Roman" w:cs="Times New Roman"/>
                <w:color w:val="000000" w:themeColor="text1"/>
              </w:rPr>
              <w:t xml:space="preserve">УПК </w:t>
            </w:r>
            <w:r>
              <w:rPr>
                <w:rFonts w:ascii="Times New Roman" w:hAnsi="Times New Roman" w:cs="Times New Roman"/>
                <w:color w:val="000000" w:themeColor="text1"/>
              </w:rPr>
              <w:br/>
              <w:t>от 12.02.2016 № ИХ.01-01299/16</w:t>
            </w:r>
          </w:p>
        </w:tc>
      </w:tr>
      <w:tr w:rsidR="00BA2A1F">
        <w:tc>
          <w:tcPr>
            <w:tcW w:w="592" w:type="dxa"/>
          </w:tcPr>
          <w:p w:rsidR="00BA2A1F" w:rsidRDefault="00BA2A1F">
            <w:pPr>
              <w:pStyle w:val="afd"/>
              <w:numPr>
                <w:ilvl w:val="0"/>
                <w:numId w:val="10"/>
              </w:numPr>
              <w:spacing w:line="276" w:lineRule="auto"/>
              <w:ind w:left="0" w:firstLine="0"/>
              <w:rPr>
                <w:sz w:val="24"/>
                <w:szCs w:val="24"/>
              </w:rPr>
            </w:pPr>
          </w:p>
        </w:tc>
        <w:tc>
          <w:tcPr>
            <w:tcW w:w="1359" w:type="dxa"/>
          </w:tcPr>
          <w:p w:rsidR="00BA2A1F" w:rsidRDefault="00136C7F">
            <w:pPr>
              <w:spacing w:line="276" w:lineRule="auto"/>
              <w:ind w:firstLine="0"/>
              <w:rPr>
                <w:color w:val="000000" w:themeColor="text1"/>
                <w:sz w:val="24"/>
                <w:szCs w:val="24"/>
              </w:rPr>
            </w:pPr>
            <w:r>
              <w:rPr>
                <w:color w:val="000000" w:themeColor="text1"/>
                <w:sz w:val="24"/>
                <w:szCs w:val="24"/>
              </w:rPr>
              <w:t>16.02.2016</w:t>
            </w:r>
          </w:p>
        </w:tc>
        <w:tc>
          <w:tcPr>
            <w:tcW w:w="5387" w:type="dxa"/>
          </w:tcPr>
          <w:p w:rsidR="00BA2A1F" w:rsidRDefault="00136C7F">
            <w:pPr>
              <w:pStyle w:val="aff4"/>
              <w:spacing w:before="0" w:after="0"/>
              <w:jc w:val="both"/>
              <w:rPr>
                <w:rFonts w:ascii="Times New Roman" w:hAnsi="Times New Roman" w:cs="Times New Roman"/>
                <w:color w:val="000000" w:themeColor="text1"/>
              </w:rPr>
            </w:pPr>
            <w:r>
              <w:rPr>
                <w:rFonts w:ascii="Times New Roman" w:hAnsi="Times New Roman" w:cs="Times New Roman"/>
                <w:color w:val="000000" w:themeColor="text1"/>
              </w:rPr>
              <w:t>Раздел 9 «Выявление и урегулирование конфликта интересов» дополнен пунктом 9.2</w:t>
            </w:r>
            <w:r>
              <w:rPr>
                <w:rFonts w:ascii="Times New Roman" w:hAnsi="Times New Roman" w:cs="Times New Roman"/>
                <w:color w:val="000000" w:themeColor="text1"/>
                <w:vertAlign w:val="superscript"/>
              </w:rPr>
              <w:t>1</w:t>
            </w:r>
            <w:r>
              <w:rPr>
                <w:rFonts w:ascii="Times New Roman" w:hAnsi="Times New Roman" w:cs="Times New Roman"/>
                <w:color w:val="000000" w:themeColor="text1"/>
              </w:rPr>
              <w:t>.</w:t>
            </w:r>
          </w:p>
        </w:tc>
        <w:tc>
          <w:tcPr>
            <w:tcW w:w="2231" w:type="dxa"/>
          </w:tcPr>
          <w:p w:rsidR="00BA2A1F" w:rsidRDefault="00136C7F">
            <w:pPr>
              <w:pStyle w:val="aff4"/>
              <w:spacing w:before="0" w:after="0"/>
              <w:rPr>
                <w:rFonts w:ascii="Times New Roman" w:hAnsi="Times New Roman" w:cs="Times New Roman"/>
                <w:color w:val="000000" w:themeColor="text1"/>
              </w:rPr>
            </w:pPr>
            <w:hyperlink r:id="rId15">
              <w:r>
                <w:rPr>
                  <w:rFonts w:ascii="Times New Roman" w:eastAsiaTheme="majorEastAsia" w:hAnsi="Times New Roman" w:cstheme="majorBidi"/>
                  <w:color w:val="1F497D" w:themeColor="text2"/>
                </w:rPr>
                <w:t xml:space="preserve">письмо </w:t>
              </w:r>
            </w:hyperlink>
            <w:r>
              <w:rPr>
                <w:rFonts w:ascii="Times New Roman" w:hAnsi="Times New Roman" w:cs="Times New Roman"/>
                <w:color w:val="000000" w:themeColor="text1"/>
              </w:rPr>
              <w:t xml:space="preserve">УПК </w:t>
            </w:r>
            <w:r>
              <w:rPr>
                <w:rFonts w:ascii="Times New Roman" w:hAnsi="Times New Roman" w:cs="Times New Roman"/>
                <w:color w:val="000000" w:themeColor="text1"/>
              </w:rPr>
              <w:br/>
              <w:t>от 12.02.2016 № ИХ.01-01299/16</w:t>
            </w:r>
          </w:p>
        </w:tc>
      </w:tr>
      <w:tr w:rsidR="00BA2A1F">
        <w:tc>
          <w:tcPr>
            <w:tcW w:w="592" w:type="dxa"/>
          </w:tcPr>
          <w:p w:rsidR="00BA2A1F" w:rsidRDefault="00BA2A1F">
            <w:pPr>
              <w:pStyle w:val="afd"/>
              <w:numPr>
                <w:ilvl w:val="0"/>
                <w:numId w:val="10"/>
              </w:numPr>
              <w:spacing w:line="276" w:lineRule="auto"/>
              <w:ind w:left="0" w:firstLine="0"/>
              <w:rPr>
                <w:sz w:val="24"/>
                <w:szCs w:val="24"/>
              </w:rPr>
            </w:pPr>
          </w:p>
        </w:tc>
        <w:tc>
          <w:tcPr>
            <w:tcW w:w="1359" w:type="dxa"/>
          </w:tcPr>
          <w:p w:rsidR="00BA2A1F" w:rsidRDefault="00136C7F">
            <w:pPr>
              <w:spacing w:line="276" w:lineRule="auto"/>
              <w:ind w:firstLine="0"/>
              <w:rPr>
                <w:color w:val="000000" w:themeColor="text1"/>
                <w:sz w:val="24"/>
                <w:szCs w:val="24"/>
              </w:rPr>
            </w:pPr>
            <w:r>
              <w:rPr>
                <w:color w:val="000000" w:themeColor="text1"/>
                <w:sz w:val="24"/>
                <w:szCs w:val="24"/>
                <w:lang w:val="en-US"/>
              </w:rPr>
              <w:t>29</w:t>
            </w:r>
            <w:r>
              <w:rPr>
                <w:color w:val="000000" w:themeColor="text1"/>
                <w:sz w:val="24"/>
                <w:szCs w:val="24"/>
              </w:rPr>
              <w:t>.07.2019</w:t>
            </w:r>
          </w:p>
        </w:tc>
        <w:tc>
          <w:tcPr>
            <w:tcW w:w="5387" w:type="dxa"/>
          </w:tcPr>
          <w:p w:rsidR="00BA2A1F" w:rsidRDefault="00136C7F">
            <w:pPr>
              <w:pStyle w:val="aff4"/>
              <w:spacing w:before="0"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В разделе 1 «Понятие, цели и задачи антикоррупционной политики» понятие «взятка» привести в соответствие с пунктом 1 статьи </w:t>
            </w:r>
            <w:r>
              <w:rPr>
                <w:rFonts w:ascii="Times New Roman" w:hAnsi="Times New Roman" w:cs="Times New Roman"/>
                <w:color w:val="000000" w:themeColor="text1"/>
              </w:rPr>
              <w:t>290 Уголовного кодекса Российской Федерации от 13.06.1996 № 63-ФЗ.</w:t>
            </w:r>
          </w:p>
        </w:tc>
        <w:tc>
          <w:tcPr>
            <w:tcW w:w="2231" w:type="dxa"/>
          </w:tcPr>
          <w:p w:rsidR="00BA2A1F" w:rsidRDefault="00136C7F">
            <w:pPr>
              <w:pStyle w:val="aff4"/>
              <w:spacing w:before="0" w:after="0"/>
              <w:rPr>
                <w:rFonts w:ascii="Times New Roman" w:hAnsi="Times New Roman" w:cs="Times New Roman"/>
                <w:color w:val="000000" w:themeColor="text1"/>
                <w:sz w:val="22"/>
                <w:szCs w:val="22"/>
              </w:rPr>
            </w:pPr>
            <w:hyperlink r:id="rId16">
              <w:r>
                <w:rPr>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w:t>
              </w:r>
              <w:r>
                <w:rPr>
                  <w:rFonts w:ascii="Times New Roman" w:hAnsi="Times New Roman" w:cs="Times New Roman"/>
                  <w:sz w:val="22"/>
                  <w:szCs w:val="22"/>
                </w:rPr>
                <w:t>олитики</w:t>
              </w:r>
            </w:hyperlink>
          </w:p>
        </w:tc>
      </w:tr>
      <w:tr w:rsidR="00BA2A1F">
        <w:tc>
          <w:tcPr>
            <w:tcW w:w="592" w:type="dxa"/>
          </w:tcPr>
          <w:p w:rsidR="00BA2A1F" w:rsidRDefault="00BA2A1F">
            <w:pPr>
              <w:pStyle w:val="afd"/>
              <w:numPr>
                <w:ilvl w:val="0"/>
                <w:numId w:val="10"/>
              </w:numPr>
              <w:spacing w:line="276" w:lineRule="auto"/>
              <w:ind w:left="0" w:firstLine="0"/>
              <w:rPr>
                <w:sz w:val="24"/>
                <w:szCs w:val="24"/>
              </w:rPr>
            </w:pPr>
          </w:p>
        </w:tc>
        <w:tc>
          <w:tcPr>
            <w:tcW w:w="1359" w:type="dxa"/>
          </w:tcPr>
          <w:p w:rsidR="00BA2A1F" w:rsidRDefault="00136C7F">
            <w:pPr>
              <w:spacing w:line="276" w:lineRule="auto"/>
              <w:ind w:firstLine="0"/>
              <w:rPr>
                <w:color w:val="000000" w:themeColor="text1"/>
                <w:sz w:val="24"/>
                <w:szCs w:val="24"/>
              </w:rPr>
            </w:pPr>
            <w:r>
              <w:rPr>
                <w:color w:val="000000" w:themeColor="text1"/>
                <w:sz w:val="24"/>
                <w:szCs w:val="24"/>
                <w:lang w:val="en-US"/>
              </w:rPr>
              <w:t>29</w:t>
            </w:r>
            <w:r>
              <w:rPr>
                <w:color w:val="000000" w:themeColor="text1"/>
                <w:sz w:val="24"/>
                <w:szCs w:val="24"/>
              </w:rPr>
              <w:t>.07.2019</w:t>
            </w:r>
          </w:p>
        </w:tc>
        <w:tc>
          <w:tcPr>
            <w:tcW w:w="5387" w:type="dxa"/>
          </w:tcPr>
          <w:p w:rsidR="00BA2A1F" w:rsidRDefault="00136C7F">
            <w:pPr>
              <w:tabs>
                <w:tab w:val="left" w:pos="1134"/>
              </w:tabs>
              <w:ind w:firstLine="0"/>
              <w:jc w:val="both"/>
              <w:rPr>
                <w:rFonts w:cs="Times New Roman"/>
                <w:color w:val="000000" w:themeColor="text1"/>
                <w:sz w:val="24"/>
                <w:szCs w:val="24"/>
              </w:rPr>
            </w:pPr>
            <w:r>
              <w:rPr>
                <w:rFonts w:cs="Times New Roman"/>
                <w:color w:val="000000" w:themeColor="text1"/>
                <w:sz w:val="24"/>
                <w:szCs w:val="24"/>
              </w:rPr>
              <w:t>В разделе 1 «Понятие, цели и задачи антикоррупционной политики» понятие «коммерческий подкуп» привести в соответствие с пунктом 1 статьи</w:t>
            </w:r>
            <w:r>
              <w:rPr>
                <w:rFonts w:cs="Times New Roman"/>
                <w:color w:val="000000" w:themeColor="text1"/>
                <w:sz w:val="24"/>
                <w:szCs w:val="24"/>
                <w:lang w:val="en-US"/>
              </w:rPr>
              <w:t> </w:t>
            </w:r>
            <w:r>
              <w:rPr>
                <w:rFonts w:cs="Times New Roman"/>
                <w:color w:val="000000" w:themeColor="text1"/>
                <w:sz w:val="24"/>
                <w:szCs w:val="24"/>
              </w:rPr>
              <w:t>204 Уголовного кодекса Российской Федерации от 13.06.1996 № 63-ФЗ.</w:t>
            </w:r>
          </w:p>
          <w:p w:rsidR="00BA2A1F" w:rsidRDefault="00BA2A1F">
            <w:pPr>
              <w:pStyle w:val="aff4"/>
              <w:spacing w:before="0" w:after="0"/>
              <w:jc w:val="both"/>
              <w:rPr>
                <w:rFonts w:ascii="Times New Roman" w:hAnsi="Times New Roman" w:cs="Times New Roman"/>
                <w:color w:val="000000" w:themeColor="text1"/>
              </w:rPr>
            </w:pPr>
          </w:p>
        </w:tc>
        <w:tc>
          <w:tcPr>
            <w:tcW w:w="2231" w:type="dxa"/>
          </w:tcPr>
          <w:p w:rsidR="00BA2A1F" w:rsidRDefault="00136C7F">
            <w:pPr>
              <w:pStyle w:val="aff4"/>
              <w:spacing w:before="0" w:after="0"/>
              <w:rPr>
                <w:rFonts w:ascii="Times New Roman" w:hAnsi="Times New Roman" w:cs="Times New Roman"/>
                <w:color w:val="000000" w:themeColor="text1"/>
                <w:sz w:val="22"/>
                <w:szCs w:val="22"/>
              </w:rPr>
            </w:pPr>
            <w:hyperlink r:id="rId17">
              <w:r>
                <w:rPr>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политики</w:t>
              </w:r>
            </w:hyperlink>
          </w:p>
        </w:tc>
      </w:tr>
      <w:tr w:rsidR="00BA2A1F">
        <w:tc>
          <w:tcPr>
            <w:tcW w:w="592" w:type="dxa"/>
          </w:tcPr>
          <w:p w:rsidR="00BA2A1F" w:rsidRDefault="00BA2A1F">
            <w:pPr>
              <w:pStyle w:val="afd"/>
              <w:numPr>
                <w:ilvl w:val="0"/>
                <w:numId w:val="10"/>
              </w:numPr>
              <w:spacing w:line="276" w:lineRule="auto"/>
              <w:ind w:left="0" w:firstLine="0"/>
              <w:rPr>
                <w:sz w:val="24"/>
                <w:szCs w:val="24"/>
              </w:rPr>
            </w:pPr>
          </w:p>
        </w:tc>
        <w:tc>
          <w:tcPr>
            <w:tcW w:w="1359" w:type="dxa"/>
          </w:tcPr>
          <w:p w:rsidR="00BA2A1F" w:rsidRDefault="00136C7F">
            <w:pPr>
              <w:spacing w:line="276" w:lineRule="auto"/>
              <w:ind w:firstLine="0"/>
              <w:rPr>
                <w:color w:val="000000" w:themeColor="text1"/>
                <w:sz w:val="24"/>
                <w:szCs w:val="24"/>
              </w:rPr>
            </w:pPr>
            <w:r>
              <w:rPr>
                <w:color w:val="000000" w:themeColor="text1"/>
                <w:sz w:val="24"/>
                <w:szCs w:val="24"/>
                <w:lang w:val="en-US"/>
              </w:rPr>
              <w:t>27</w:t>
            </w:r>
            <w:r>
              <w:rPr>
                <w:color w:val="000000" w:themeColor="text1"/>
                <w:sz w:val="24"/>
                <w:szCs w:val="24"/>
              </w:rPr>
              <w:t>.04.2020</w:t>
            </w:r>
          </w:p>
        </w:tc>
        <w:tc>
          <w:tcPr>
            <w:tcW w:w="5387" w:type="dxa"/>
          </w:tcPr>
          <w:p w:rsidR="00BA2A1F" w:rsidRDefault="00136C7F">
            <w:pPr>
              <w:tabs>
                <w:tab w:val="left" w:pos="1134"/>
              </w:tabs>
              <w:ind w:firstLine="0"/>
              <w:jc w:val="both"/>
              <w:rPr>
                <w:rFonts w:cs="Times New Roman"/>
                <w:color w:val="000000" w:themeColor="text1"/>
                <w:sz w:val="24"/>
                <w:szCs w:val="24"/>
              </w:rPr>
            </w:pPr>
            <w:r>
              <w:rPr>
                <w:rFonts w:cs="Times New Roman"/>
                <w:color w:val="000000" w:themeColor="text1"/>
                <w:sz w:val="24"/>
                <w:szCs w:val="24"/>
              </w:rPr>
              <w:t>Изменены пункты 9.3, 9.6 антикоррупционной полит</w:t>
            </w:r>
            <w:r>
              <w:rPr>
                <w:rFonts w:cs="Times New Roman"/>
                <w:color w:val="000000" w:themeColor="text1"/>
                <w:sz w:val="24"/>
                <w:szCs w:val="24"/>
              </w:rPr>
              <w:t>ики, добавлены пункты 9.7, 9.8, 9.9, 12.2 антикоррупционной политики. Изменены пункты 2.1, 3.1, изменено Приложение 1 «Декларация конфликта интересов» и добавлено Приложение 3 «Уведомление о возникновении личной заинтересованности при исполнении должностны</w:t>
            </w:r>
            <w:r>
              <w:rPr>
                <w:rFonts w:cs="Times New Roman"/>
                <w:color w:val="000000" w:themeColor="text1"/>
                <w:sz w:val="24"/>
                <w:szCs w:val="24"/>
              </w:rPr>
              <w:t>х (трудовых) обязанностей, которая приводит или может привести к конфликту интересов» к Приложению 3 «Положение о конфликте интересов» к антикоррупционной политике.</w:t>
            </w:r>
          </w:p>
        </w:tc>
        <w:tc>
          <w:tcPr>
            <w:tcW w:w="2231" w:type="dxa"/>
          </w:tcPr>
          <w:p w:rsidR="00BA2A1F" w:rsidRDefault="00136C7F">
            <w:pPr>
              <w:pStyle w:val="aff4"/>
              <w:spacing w:before="0" w:after="0"/>
              <w:rPr>
                <w:sz w:val="22"/>
                <w:szCs w:val="22"/>
              </w:rPr>
            </w:pPr>
            <w:hyperlink r:id="rId18">
              <w:r>
                <w:rPr>
                  <w:rFonts w:ascii="Times New Roman" w:hAnsi="Times New Roman" w:cs="Calibri"/>
                  <w:color w:val="0000FF"/>
                  <w:spacing w:val="0"/>
                  <w:sz w:val="22"/>
                  <w:szCs w:val="22"/>
                  <w:u w:val="single"/>
                  <w:lang w:eastAsia="en-US"/>
                </w:rPr>
                <w:t>Письмо исходяще</w:t>
              </w:r>
              <w:r>
                <w:rPr>
                  <w:rFonts w:ascii="Times New Roman" w:hAnsi="Times New Roman" w:cs="Calibri"/>
                  <w:color w:val="0000FF"/>
                  <w:spacing w:val="0"/>
                  <w:sz w:val="22"/>
                  <w:szCs w:val="22"/>
                  <w:u w:val="single"/>
                  <w:lang w:eastAsia="en-US"/>
                </w:rPr>
                <w:t>е ИХ.01-04955/20 от 27.04.2020 в (по списку рассылки), О направлении примерной антикоррупционной политики</w:t>
              </w:r>
            </w:hyperlink>
          </w:p>
        </w:tc>
      </w:tr>
      <w:tr w:rsidR="00BA2A1F">
        <w:tc>
          <w:tcPr>
            <w:tcW w:w="592" w:type="dxa"/>
          </w:tcPr>
          <w:p w:rsidR="00BA2A1F" w:rsidRDefault="00BA2A1F">
            <w:pPr>
              <w:pStyle w:val="afd"/>
              <w:numPr>
                <w:ilvl w:val="0"/>
                <w:numId w:val="10"/>
              </w:numPr>
              <w:spacing w:line="276" w:lineRule="auto"/>
              <w:ind w:left="0" w:firstLine="0"/>
              <w:rPr>
                <w:sz w:val="24"/>
                <w:szCs w:val="24"/>
              </w:rPr>
            </w:pPr>
          </w:p>
        </w:tc>
        <w:tc>
          <w:tcPr>
            <w:tcW w:w="1359" w:type="dxa"/>
          </w:tcPr>
          <w:p w:rsidR="00BA2A1F" w:rsidRDefault="00136C7F">
            <w:pPr>
              <w:spacing w:line="276" w:lineRule="auto"/>
              <w:ind w:firstLine="0"/>
              <w:rPr>
                <w:color w:val="000000" w:themeColor="text1"/>
                <w:sz w:val="24"/>
                <w:szCs w:val="24"/>
              </w:rPr>
            </w:pPr>
            <w:r>
              <w:rPr>
                <w:color w:val="000000" w:themeColor="text1"/>
                <w:sz w:val="24"/>
                <w:szCs w:val="24"/>
              </w:rPr>
              <w:t>19.05.2023</w:t>
            </w:r>
          </w:p>
        </w:tc>
        <w:tc>
          <w:tcPr>
            <w:tcW w:w="5387" w:type="dxa"/>
          </w:tcPr>
          <w:p w:rsidR="00BA2A1F" w:rsidRDefault="00136C7F">
            <w:pPr>
              <w:tabs>
                <w:tab w:val="left" w:pos="1134"/>
              </w:tabs>
              <w:ind w:firstLine="0"/>
              <w:jc w:val="both"/>
              <w:rPr>
                <w:rFonts w:cs="Times New Roman"/>
                <w:sz w:val="24"/>
                <w:szCs w:val="24"/>
              </w:rPr>
            </w:pPr>
            <w:r>
              <w:rPr>
                <w:rFonts w:cs="Times New Roman"/>
                <w:sz w:val="24"/>
                <w:szCs w:val="24"/>
              </w:rPr>
              <w:t>1. В раздел 2 «Термины и определения» Примерной антикоррупционной политики» внесены изменения:</w:t>
            </w:r>
          </w:p>
          <w:p w:rsidR="00BA2A1F" w:rsidRDefault="00136C7F">
            <w:pPr>
              <w:tabs>
                <w:tab w:val="left" w:pos="1134"/>
              </w:tabs>
              <w:ind w:firstLine="0"/>
              <w:jc w:val="both"/>
              <w:rPr>
                <w:rFonts w:cs="Times New Roman"/>
                <w:sz w:val="24"/>
                <w:szCs w:val="24"/>
              </w:rPr>
            </w:pPr>
            <w:r>
              <w:rPr>
                <w:rFonts w:cs="Times New Roman"/>
                <w:sz w:val="24"/>
                <w:szCs w:val="24"/>
              </w:rPr>
              <w:t xml:space="preserve">- в определение термина «аффилированные </w:t>
            </w:r>
            <w:r>
              <w:rPr>
                <w:rFonts w:cs="Times New Roman"/>
                <w:sz w:val="24"/>
                <w:szCs w:val="24"/>
              </w:rPr>
              <w:t>лица»;</w:t>
            </w:r>
          </w:p>
          <w:p w:rsidR="00BA2A1F" w:rsidRDefault="00136C7F">
            <w:pPr>
              <w:tabs>
                <w:tab w:val="left" w:pos="1134"/>
              </w:tabs>
              <w:ind w:firstLine="0"/>
              <w:jc w:val="both"/>
              <w:rPr>
                <w:rFonts w:cs="Times New Roman"/>
                <w:sz w:val="24"/>
                <w:szCs w:val="24"/>
              </w:rPr>
            </w:pPr>
            <w:r>
              <w:rPr>
                <w:rFonts w:cs="Times New Roman"/>
                <w:sz w:val="24"/>
                <w:szCs w:val="24"/>
              </w:rPr>
              <w:t>- в определение тернмина «взятка» внесено уточнение;</w:t>
            </w:r>
          </w:p>
          <w:p w:rsidR="00BA2A1F" w:rsidRDefault="00136C7F">
            <w:pPr>
              <w:tabs>
                <w:tab w:val="left" w:pos="1134"/>
              </w:tabs>
              <w:ind w:firstLine="0"/>
              <w:jc w:val="both"/>
              <w:rPr>
                <w:rFonts w:cs="Times New Roman"/>
                <w:sz w:val="24"/>
                <w:szCs w:val="24"/>
              </w:rPr>
            </w:pPr>
            <w:r>
              <w:rPr>
                <w:rFonts w:cs="Times New Roman"/>
                <w:sz w:val="24"/>
                <w:szCs w:val="24"/>
              </w:rPr>
              <w:t>- добавлен термин «Указ Губернатора области».</w:t>
            </w:r>
          </w:p>
          <w:p w:rsidR="00BA2A1F" w:rsidRDefault="00136C7F">
            <w:pPr>
              <w:tabs>
                <w:tab w:val="left" w:pos="1134"/>
              </w:tabs>
              <w:ind w:firstLine="0"/>
              <w:jc w:val="both"/>
              <w:rPr>
                <w:rFonts w:cs="Times New Roman"/>
                <w:sz w:val="24"/>
                <w:szCs w:val="24"/>
              </w:rPr>
            </w:pPr>
            <w:r>
              <w:rPr>
                <w:rFonts w:cs="Times New Roman"/>
                <w:sz w:val="24"/>
                <w:szCs w:val="24"/>
              </w:rPr>
              <w:t>2. Добавлен пункт 9.4</w:t>
            </w:r>
            <w:r>
              <w:rPr>
                <w:rFonts w:cs="Times New Roman"/>
                <w:sz w:val="24"/>
                <w:szCs w:val="24"/>
                <w:vertAlign w:val="superscript"/>
              </w:rPr>
              <w:t>1</w:t>
            </w:r>
            <w:r>
              <w:rPr>
                <w:rFonts w:cs="Times New Roman"/>
                <w:sz w:val="24"/>
                <w:szCs w:val="24"/>
              </w:rPr>
              <w:t xml:space="preserve"> в Примерную антикоррупционную политику об обязанности руководителя организации принимать меры к урегулированию конфликта интересов, стороной </w:t>
            </w:r>
            <w:r>
              <w:rPr>
                <w:rFonts w:cs="Times New Roman"/>
                <w:sz w:val="24"/>
                <w:szCs w:val="24"/>
              </w:rPr>
              <w:lastRenderedPageBreak/>
              <w:t>которого он является.</w:t>
            </w:r>
          </w:p>
          <w:p w:rsidR="00BA2A1F" w:rsidRDefault="00136C7F">
            <w:pPr>
              <w:tabs>
                <w:tab w:val="left" w:pos="1134"/>
              </w:tabs>
              <w:ind w:firstLine="0"/>
              <w:jc w:val="both"/>
              <w:rPr>
                <w:rFonts w:cs="Times New Roman"/>
                <w:color w:val="000000" w:themeColor="text1"/>
                <w:sz w:val="24"/>
                <w:szCs w:val="24"/>
              </w:rPr>
            </w:pPr>
            <w:r>
              <w:rPr>
                <w:rFonts w:cs="Times New Roman"/>
                <w:sz w:val="24"/>
                <w:szCs w:val="24"/>
              </w:rPr>
              <w:t>3. В Положение о конфликте интересов (Приложение № 3 к Примерной антикоррупционной политике)</w:t>
            </w:r>
            <w:r>
              <w:rPr>
                <w:rFonts w:cs="Times New Roman"/>
                <w:sz w:val="24"/>
                <w:szCs w:val="24"/>
              </w:rPr>
              <w:t xml:space="preserve"> добавлены пункты 3.2, 4.1</w:t>
            </w:r>
            <w:r>
              <w:rPr>
                <w:rFonts w:cs="Times New Roman"/>
                <w:sz w:val="24"/>
                <w:szCs w:val="24"/>
                <w:vertAlign w:val="superscript"/>
              </w:rPr>
              <w:t>1</w:t>
            </w:r>
            <w:r>
              <w:rPr>
                <w:rFonts w:cs="Times New Roman"/>
                <w:sz w:val="24"/>
                <w:szCs w:val="24"/>
              </w:rPr>
              <w:t>, устанавливающие порядок урегулирования конфликта интересов, стороной которого является руководитель организации.</w:t>
            </w:r>
          </w:p>
        </w:tc>
        <w:tc>
          <w:tcPr>
            <w:tcW w:w="2231" w:type="dxa"/>
          </w:tcPr>
          <w:p w:rsidR="00BA2A1F" w:rsidRDefault="00BA2A1F">
            <w:pPr>
              <w:pStyle w:val="aff4"/>
              <w:spacing w:before="0" w:after="0"/>
              <w:rPr>
                <w:rFonts w:ascii="Times New Roman" w:hAnsi="Times New Roman" w:cs="Calibri"/>
                <w:color w:val="auto"/>
                <w:spacing w:val="0"/>
                <w:sz w:val="22"/>
                <w:szCs w:val="22"/>
                <w:lang w:eastAsia="en-US"/>
              </w:rPr>
            </w:pPr>
          </w:p>
        </w:tc>
      </w:tr>
    </w:tbl>
    <w:p w:rsidR="00BA2A1F" w:rsidRDefault="00BA2A1F">
      <w:pPr>
        <w:spacing w:line="276" w:lineRule="auto"/>
        <w:ind w:firstLine="0"/>
        <w:sectPr w:rsidR="00BA2A1F">
          <w:headerReference w:type="default" r:id="rId19"/>
          <w:footerReference w:type="default" r:id="rId20"/>
          <w:headerReference w:type="first" r:id="rId21"/>
          <w:pgSz w:w="11906" w:h="16838"/>
          <w:pgMar w:top="1134" w:right="567" w:bottom="1134" w:left="1985" w:header="709" w:footer="709" w:gutter="0"/>
          <w:cols w:space="720"/>
          <w:formProt w:val="0"/>
          <w:titlePg/>
          <w:docGrid w:linePitch="381"/>
        </w:sectPr>
      </w:pPr>
    </w:p>
    <w:p w:rsidR="00BA2A1F" w:rsidRDefault="00136C7F">
      <w:pPr>
        <w:ind w:firstLine="0"/>
        <w:jc w:val="center"/>
        <w:rPr>
          <w:b/>
          <w:szCs w:val="28"/>
        </w:rPr>
      </w:pPr>
      <w:r>
        <w:rPr>
          <w:b/>
          <w:sz w:val="32"/>
          <w:szCs w:val="32"/>
        </w:rPr>
        <w:lastRenderedPageBreak/>
        <w:t>МУНИЦИПАЛЬНОЕ ДОШКОЛЬНОЕ ОБРАЗОВАТЕЛЬНОЕ</w:t>
      </w:r>
    </w:p>
    <w:p w:rsidR="00BA2A1F" w:rsidRDefault="00136C7F">
      <w:pPr>
        <w:ind w:firstLine="0"/>
        <w:jc w:val="center"/>
        <w:rPr>
          <w:b/>
          <w:szCs w:val="28"/>
        </w:rPr>
      </w:pPr>
      <w:r>
        <w:rPr>
          <w:b/>
          <w:sz w:val="32"/>
          <w:szCs w:val="32"/>
        </w:rPr>
        <w:t xml:space="preserve">УЧРЕЖДЕНИЕ «КУРДУМОВСКИЙ ДЕТСКИЙ </w:t>
      </w:r>
      <w:r>
        <w:rPr>
          <w:b/>
          <w:sz w:val="32"/>
          <w:szCs w:val="32"/>
        </w:rPr>
        <w:t>САД»</w:t>
      </w:r>
    </w:p>
    <w:p w:rsidR="00BA2A1F" w:rsidRDefault="00BA2A1F">
      <w:pPr>
        <w:pStyle w:val="16"/>
        <w:ind w:firstLine="0"/>
        <w:outlineLvl w:val="0"/>
        <w:rPr>
          <w:b/>
          <w:sz w:val="28"/>
          <w:szCs w:val="28"/>
        </w:rPr>
      </w:pPr>
    </w:p>
    <w:p w:rsidR="00BA2A1F" w:rsidRDefault="00136C7F">
      <w:pPr>
        <w:pStyle w:val="16"/>
        <w:ind w:firstLine="0"/>
        <w:jc w:val="center"/>
        <w:outlineLvl w:val="0"/>
        <w:rPr>
          <w:b/>
          <w:sz w:val="28"/>
          <w:szCs w:val="28"/>
        </w:rPr>
      </w:pPr>
      <w:r>
        <w:rPr>
          <w:b/>
          <w:sz w:val="28"/>
          <w:szCs w:val="28"/>
        </w:rPr>
        <w:t>ПРИКАЗ</w:t>
      </w:r>
    </w:p>
    <w:p w:rsidR="00BA2A1F" w:rsidRDefault="00BA2A1F">
      <w:pPr>
        <w:pStyle w:val="16"/>
        <w:ind w:firstLine="0"/>
        <w:jc w:val="center"/>
        <w:outlineLvl w:val="0"/>
        <w:rPr>
          <w:b/>
          <w:sz w:val="28"/>
          <w:szCs w:val="28"/>
        </w:rPr>
      </w:pPr>
    </w:p>
    <w:tbl>
      <w:tblPr>
        <w:tblStyle w:val="affc"/>
        <w:tblW w:w="9570" w:type="dxa"/>
        <w:tblLayout w:type="fixed"/>
        <w:tblLook w:val="04A0" w:firstRow="1" w:lastRow="0" w:firstColumn="1" w:lastColumn="0" w:noHBand="0" w:noVBand="1"/>
      </w:tblPr>
      <w:tblGrid>
        <w:gridCol w:w="4786"/>
        <w:gridCol w:w="4784"/>
      </w:tblGrid>
      <w:tr w:rsidR="00BA2A1F">
        <w:tc>
          <w:tcPr>
            <w:tcW w:w="4785" w:type="dxa"/>
            <w:tcBorders>
              <w:top w:val="nil"/>
              <w:left w:val="nil"/>
              <w:bottom w:val="nil"/>
              <w:right w:val="nil"/>
            </w:tcBorders>
          </w:tcPr>
          <w:p w:rsidR="00BA2A1F" w:rsidRDefault="00136C7F">
            <w:pPr>
              <w:pStyle w:val="16"/>
              <w:ind w:firstLine="0"/>
              <w:jc w:val="left"/>
              <w:rPr>
                <w:sz w:val="28"/>
                <w:szCs w:val="28"/>
              </w:rPr>
            </w:pPr>
            <w:r>
              <w:rPr>
                <w:sz w:val="28"/>
                <w:szCs w:val="28"/>
              </w:rPr>
              <w:t>07.06.2023</w:t>
            </w:r>
          </w:p>
        </w:tc>
        <w:tc>
          <w:tcPr>
            <w:tcW w:w="4784" w:type="dxa"/>
            <w:tcBorders>
              <w:top w:val="nil"/>
              <w:left w:val="nil"/>
              <w:bottom w:val="nil"/>
              <w:right w:val="nil"/>
            </w:tcBorders>
          </w:tcPr>
          <w:p w:rsidR="00BA2A1F" w:rsidRDefault="00136C7F">
            <w:pPr>
              <w:pStyle w:val="16"/>
              <w:ind w:firstLine="0"/>
              <w:jc w:val="center"/>
              <w:rPr>
                <w:sz w:val="28"/>
                <w:szCs w:val="28"/>
              </w:rPr>
            </w:pPr>
            <w:r>
              <w:rPr>
                <w:sz w:val="28"/>
                <w:szCs w:val="28"/>
              </w:rPr>
              <w:t xml:space="preserve">                             №  01-14/30</w:t>
            </w:r>
          </w:p>
          <w:p w:rsidR="00BA2A1F" w:rsidRDefault="00BA2A1F">
            <w:pPr>
              <w:pStyle w:val="16"/>
              <w:ind w:firstLine="0"/>
              <w:jc w:val="right"/>
              <w:rPr>
                <w:sz w:val="28"/>
                <w:szCs w:val="28"/>
              </w:rPr>
            </w:pPr>
          </w:p>
          <w:p w:rsidR="00BA2A1F" w:rsidRDefault="00BA2A1F">
            <w:pPr>
              <w:pStyle w:val="16"/>
              <w:ind w:firstLine="0"/>
              <w:jc w:val="right"/>
              <w:rPr>
                <w:sz w:val="28"/>
                <w:szCs w:val="28"/>
              </w:rPr>
            </w:pPr>
          </w:p>
        </w:tc>
      </w:tr>
    </w:tbl>
    <w:p w:rsidR="00BA2A1F" w:rsidRDefault="00BA2A1F">
      <w:pPr>
        <w:pStyle w:val="16"/>
        <w:ind w:firstLine="0"/>
        <w:jc w:val="center"/>
        <w:rPr>
          <w:b/>
        </w:rPr>
      </w:pPr>
    </w:p>
    <w:p w:rsidR="00BA2A1F" w:rsidRDefault="00136C7F">
      <w:pPr>
        <w:pStyle w:val="aff4"/>
        <w:spacing w:before="0" w:after="0"/>
        <w:ind w:left="567" w:right="4251"/>
        <w:rPr>
          <w:rFonts w:ascii="Times New Roman" w:hAnsi="Times New Roman" w:cs="Times New Roman"/>
          <w:b/>
          <w:color w:val="auto"/>
          <w:sz w:val="28"/>
          <w:szCs w:val="28"/>
        </w:rPr>
      </w:pPr>
      <w:r>
        <w:rPr>
          <w:rFonts w:ascii="Times New Roman" w:hAnsi="Times New Roman" w:cs="Times New Roman"/>
          <w:b/>
          <w:color w:val="auto"/>
          <w:sz w:val="28"/>
          <w:szCs w:val="28"/>
        </w:rPr>
        <w:t>О мерах по предупреждению коррупции</w:t>
      </w:r>
    </w:p>
    <w:p w:rsidR="00BA2A1F" w:rsidRDefault="00BA2A1F">
      <w:pPr>
        <w:pStyle w:val="aff4"/>
        <w:spacing w:before="0" w:after="0"/>
        <w:ind w:right="-3" w:firstLine="567"/>
        <w:jc w:val="both"/>
        <w:rPr>
          <w:rFonts w:ascii="Times New Roman" w:hAnsi="Times New Roman" w:cs="Times New Roman"/>
          <w:color w:val="auto"/>
          <w:sz w:val="28"/>
          <w:szCs w:val="28"/>
        </w:rPr>
      </w:pPr>
    </w:p>
    <w:p w:rsidR="00BA2A1F" w:rsidRDefault="00136C7F">
      <w:pPr>
        <w:pStyle w:val="aff4"/>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w:t>
      </w:r>
      <w:bookmarkStart w:id="2" w:name="_Hlk136808418"/>
      <w:r>
        <w:rPr>
          <w:rFonts w:ascii="Times New Roman" w:hAnsi="Times New Roman" w:cs="Times New Roman"/>
          <w:color w:val="auto"/>
          <w:sz w:val="28"/>
          <w:szCs w:val="28"/>
        </w:rPr>
        <w:t>муниципальном дошкольном образовательном учреждении «Курдумовский детский сад»,</w:t>
      </w:r>
      <w:bookmarkEnd w:id="2"/>
    </w:p>
    <w:p w:rsidR="00BA2A1F" w:rsidRDefault="00BA2A1F">
      <w:pPr>
        <w:pStyle w:val="aff4"/>
        <w:spacing w:before="0" w:after="0"/>
        <w:ind w:right="-3" w:firstLine="709"/>
        <w:jc w:val="both"/>
        <w:rPr>
          <w:rFonts w:ascii="Times New Roman" w:hAnsi="Times New Roman" w:cs="Times New Roman"/>
          <w:color w:val="auto"/>
          <w:sz w:val="28"/>
          <w:szCs w:val="28"/>
        </w:rPr>
      </w:pPr>
    </w:p>
    <w:p w:rsidR="00BA2A1F" w:rsidRDefault="00136C7F">
      <w:pPr>
        <w:pStyle w:val="aff4"/>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ПРИКАЗЫВАЮ:</w:t>
      </w:r>
    </w:p>
    <w:p w:rsidR="00BA2A1F" w:rsidRDefault="00BA2A1F">
      <w:pPr>
        <w:pStyle w:val="aff4"/>
        <w:spacing w:before="0" w:after="0"/>
        <w:ind w:right="-3" w:firstLine="709"/>
        <w:jc w:val="both"/>
        <w:rPr>
          <w:rFonts w:ascii="Times New Roman" w:hAnsi="Times New Roman" w:cs="Times New Roman"/>
          <w:color w:val="auto"/>
          <w:sz w:val="28"/>
          <w:szCs w:val="28"/>
        </w:rPr>
      </w:pPr>
    </w:p>
    <w:p w:rsidR="00BA2A1F" w:rsidRDefault="00136C7F">
      <w:pPr>
        <w:pStyle w:val="aff4"/>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Утвердить:</w:t>
      </w:r>
    </w:p>
    <w:p w:rsidR="00BA2A1F" w:rsidRDefault="00136C7F">
      <w:pPr>
        <w:pStyle w:val="aff4"/>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 Антикоррупционную политику </w:t>
      </w:r>
      <w:bookmarkStart w:id="3" w:name="_Hlk136809411"/>
      <w:r>
        <w:rPr>
          <w:rFonts w:ascii="Times New Roman" w:hAnsi="Times New Roman" w:cs="Times New Roman"/>
          <w:color w:val="auto"/>
          <w:sz w:val="28"/>
          <w:szCs w:val="28"/>
        </w:rPr>
        <w:t>муниципального дошкольного образовательного учреждения «Курдумовский  детский сад»</w:t>
      </w:r>
      <w:bookmarkEnd w:id="3"/>
      <w:r>
        <w:rPr>
          <w:rFonts w:ascii="Times New Roman" w:hAnsi="Times New Roman" w:cs="Times New Roman"/>
          <w:color w:val="auto"/>
          <w:sz w:val="28"/>
          <w:szCs w:val="28"/>
        </w:rPr>
        <w:t>, (Приложение 1 к настоящему приказу);</w:t>
      </w:r>
    </w:p>
    <w:p w:rsidR="00BA2A1F" w:rsidRDefault="00136C7F">
      <w:pPr>
        <w:pStyle w:val="aff4"/>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 Состав комиссии по противодействию коррупции (Приложение 2 к настоящему приказу).</w:t>
      </w:r>
    </w:p>
    <w:p w:rsidR="00BA2A1F" w:rsidRDefault="00136C7F">
      <w:pPr>
        <w:pStyle w:val="aff4"/>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Pr>
          <w:rFonts w:ascii="Times New Roman" w:hAnsi="Times New Roman" w:cs="Times New Roman"/>
          <w:color w:val="auto"/>
          <w:sz w:val="28"/>
          <w:szCs w:val="28"/>
        </w:rPr>
        <w:t> Ответственным за реализацию Антикоррупционной политики муниципального дошкольного образовательного учреждения «Курдумовский детский сад», назначить:</w:t>
      </w:r>
    </w:p>
    <w:p w:rsidR="00BA2A1F" w:rsidRDefault="00136C7F">
      <w:pPr>
        <w:pStyle w:val="aff4"/>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Ширшину Елену Витальевну, заведующего детского сада.</w:t>
      </w:r>
    </w:p>
    <w:p w:rsidR="00BA2A1F" w:rsidRDefault="00136C7F">
      <w:pPr>
        <w:pStyle w:val="aff4"/>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Ширшиной Елене Витальевне в срок до 08.06.2023</w:t>
      </w:r>
      <w:r>
        <w:rPr>
          <w:rFonts w:ascii="Times New Roman" w:hAnsi="Times New Roman" w:cs="Times New Roman"/>
          <w:color w:val="auto"/>
          <w:sz w:val="28"/>
          <w:szCs w:val="28"/>
        </w:rPr>
        <w:t xml:space="preserve"> в установленном порядке внести дополнения в трудовые договоры работников муниципального дошкольного образовательного  учреждения «Курдумовский детский сад», предусмотрев в них ответственность за несоблюдение требований Антикоррупционной политики муниципал</w:t>
      </w:r>
      <w:r>
        <w:rPr>
          <w:rFonts w:ascii="Times New Roman" w:hAnsi="Times New Roman" w:cs="Times New Roman"/>
          <w:color w:val="auto"/>
          <w:sz w:val="28"/>
          <w:szCs w:val="28"/>
        </w:rPr>
        <w:t>ьного дошкольного образовательного учреждения «Курдумовский детский сад».</w:t>
      </w:r>
    </w:p>
    <w:p w:rsidR="00BA2A1F" w:rsidRDefault="00136C7F">
      <w:pPr>
        <w:pStyle w:val="aff4"/>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В срок до 08.06.2023 ознакомить подчиненных работников с Антикоррупционной политикой.</w:t>
      </w:r>
    </w:p>
    <w:p w:rsidR="00BA2A1F" w:rsidRDefault="00136C7F">
      <w:pPr>
        <w:pStyle w:val="aff4"/>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Контроль за исполнением приказа оставляю за собой.</w:t>
      </w:r>
    </w:p>
    <w:p w:rsidR="00BA2A1F" w:rsidRDefault="00136C7F">
      <w:pPr>
        <w:pStyle w:val="aff4"/>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Приказ вступает в силу с момента под</w:t>
      </w:r>
      <w:r>
        <w:rPr>
          <w:rFonts w:ascii="Times New Roman" w:hAnsi="Times New Roman" w:cs="Times New Roman"/>
          <w:color w:val="auto"/>
          <w:sz w:val="28"/>
          <w:szCs w:val="28"/>
        </w:rPr>
        <w:t>писания.</w:t>
      </w:r>
    </w:p>
    <w:p w:rsidR="00BA2A1F" w:rsidRDefault="00BA2A1F">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BA2A1F" w:rsidRDefault="00BA2A1F">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9354" w:type="dxa"/>
        <w:tblLayout w:type="fixed"/>
        <w:tblCellMar>
          <w:left w:w="0" w:type="dxa"/>
          <w:right w:w="0" w:type="dxa"/>
        </w:tblCellMar>
        <w:tblLook w:val="0000" w:firstRow="0" w:lastRow="0" w:firstColumn="0" w:lastColumn="0" w:noHBand="0" w:noVBand="0"/>
      </w:tblPr>
      <w:tblGrid>
        <w:gridCol w:w="4776"/>
        <w:gridCol w:w="4578"/>
      </w:tblGrid>
      <w:tr w:rsidR="00BA2A1F">
        <w:trPr>
          <w:trHeight w:val="399"/>
        </w:trPr>
        <w:tc>
          <w:tcPr>
            <w:tcW w:w="4775" w:type="dxa"/>
          </w:tcPr>
          <w:p w:rsidR="00BA2A1F" w:rsidRDefault="00136C7F">
            <w:pPr>
              <w:widowControl w:val="0"/>
              <w:ind w:firstLine="0"/>
              <w:rPr>
                <w:szCs w:val="28"/>
              </w:rPr>
            </w:pPr>
            <w:r>
              <w:rPr>
                <w:szCs w:val="28"/>
              </w:rPr>
              <w:t>Заведующий</w:t>
            </w:r>
          </w:p>
        </w:tc>
        <w:tc>
          <w:tcPr>
            <w:tcW w:w="4578" w:type="dxa"/>
          </w:tcPr>
          <w:p w:rsidR="00BA2A1F" w:rsidRDefault="00136C7F">
            <w:pPr>
              <w:widowControl w:val="0"/>
              <w:ind w:firstLine="0"/>
              <w:rPr>
                <w:szCs w:val="28"/>
              </w:rPr>
            </w:pPr>
            <w:r>
              <w:rPr>
                <w:szCs w:val="28"/>
              </w:rPr>
              <w:t xml:space="preserve">                            Е.В. Ширшина</w:t>
            </w:r>
          </w:p>
        </w:tc>
      </w:tr>
    </w:tbl>
    <w:p w:rsidR="00BA2A1F" w:rsidRDefault="00BA2A1F">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A2A1F" w:rsidRDefault="00136C7F">
      <w:pPr>
        <w:pStyle w:val="16"/>
        <w:ind w:firstLine="0"/>
        <w:outlineLvl w:val="0"/>
        <w:rPr>
          <w:b/>
          <w:sz w:val="28"/>
          <w:szCs w:val="28"/>
        </w:rPr>
      </w:pPr>
      <w:bookmarkStart w:id="4" w:name="_Toc424284807"/>
      <w:bookmarkEnd w:id="4"/>
      <w:r>
        <w:br w:type="page"/>
      </w:r>
    </w:p>
    <w:p w:rsidR="00BA2A1F" w:rsidRDefault="00136C7F">
      <w:pPr>
        <w:pStyle w:val="af8"/>
        <w:keepNext/>
        <w:ind w:left="6480"/>
        <w:rPr>
          <w:b w:val="0"/>
        </w:rPr>
      </w:pPr>
      <w:bookmarkStart w:id="5" w:name="_Ref318119313"/>
      <w:r>
        <w:rPr>
          <w:b w:val="0"/>
        </w:rPr>
        <w:lastRenderedPageBreak/>
        <w:t xml:space="preserve">Приложение </w:t>
      </w:r>
      <w:bookmarkEnd w:id="5"/>
      <w:r>
        <w:rPr>
          <w:b w:val="0"/>
        </w:rPr>
        <w:br/>
        <w:t>к приказу по МДОУ «Курдумовский детский сад»</w:t>
      </w:r>
      <w:r>
        <w:rPr>
          <w:b w:val="0"/>
        </w:rPr>
        <w:br/>
        <w:t>от 08.06.2023 г. № 01-14/30</w:t>
      </w:r>
    </w:p>
    <w:p w:rsidR="00BA2A1F" w:rsidRDefault="00136C7F">
      <w:pPr>
        <w:keepNext/>
        <w:keepLines/>
        <w:spacing w:before="480"/>
        <w:ind w:firstLine="0"/>
        <w:jc w:val="center"/>
        <w:outlineLvl w:val="0"/>
        <w:rPr>
          <w:rFonts w:cs="Times New Roman"/>
          <w:b/>
          <w:kern w:val="2"/>
          <w:szCs w:val="28"/>
        </w:rPr>
      </w:pPr>
      <w:bookmarkStart w:id="6" w:name="_Toc424284808"/>
      <w:r>
        <w:rPr>
          <w:rFonts w:cs="Times New Roman"/>
          <w:b/>
          <w:kern w:val="2"/>
          <w:szCs w:val="28"/>
        </w:rPr>
        <w:t>Антикоррупционная политика</w:t>
      </w:r>
      <w:bookmarkEnd w:id="6"/>
    </w:p>
    <w:tbl>
      <w:tblPr>
        <w:tblStyle w:val="affc"/>
        <w:tblW w:w="9570" w:type="dxa"/>
        <w:tblLayout w:type="fixed"/>
        <w:tblLook w:val="04A0" w:firstRow="1" w:lastRow="0" w:firstColumn="1" w:lastColumn="0" w:noHBand="0" w:noVBand="1"/>
      </w:tblPr>
      <w:tblGrid>
        <w:gridCol w:w="9570"/>
      </w:tblGrid>
      <w:tr w:rsidR="00BA2A1F">
        <w:tc>
          <w:tcPr>
            <w:tcW w:w="9570" w:type="dxa"/>
            <w:tcBorders>
              <w:top w:val="nil"/>
              <w:left w:val="nil"/>
              <w:right w:val="nil"/>
            </w:tcBorders>
          </w:tcPr>
          <w:p w:rsidR="00BA2A1F" w:rsidRDefault="00136C7F">
            <w:pPr>
              <w:spacing w:line="276" w:lineRule="auto"/>
              <w:ind w:firstLine="0"/>
              <w:jc w:val="center"/>
              <w:rPr>
                <w:rFonts w:cs="Times New Roman"/>
                <w:szCs w:val="28"/>
              </w:rPr>
            </w:pPr>
            <w:r>
              <w:rPr>
                <w:rFonts w:cs="Times New Roman"/>
                <w:szCs w:val="28"/>
              </w:rPr>
              <w:t>муниципального дошкольного образовательного учреждения</w:t>
            </w:r>
          </w:p>
          <w:p w:rsidR="00BA2A1F" w:rsidRDefault="00136C7F">
            <w:pPr>
              <w:spacing w:line="276" w:lineRule="auto"/>
              <w:ind w:firstLine="0"/>
              <w:jc w:val="center"/>
              <w:rPr>
                <w:kern w:val="2"/>
              </w:rPr>
            </w:pPr>
            <w:r>
              <w:rPr>
                <w:rFonts w:cs="Times New Roman"/>
                <w:szCs w:val="28"/>
              </w:rPr>
              <w:t xml:space="preserve"> «Курдумовский детский</w:t>
            </w:r>
            <w:r>
              <w:rPr>
                <w:rFonts w:cs="Times New Roman"/>
                <w:szCs w:val="28"/>
              </w:rPr>
              <w:t xml:space="preserve"> сад»</w:t>
            </w:r>
          </w:p>
        </w:tc>
      </w:tr>
    </w:tbl>
    <w:p w:rsidR="00BA2A1F" w:rsidRDefault="00136C7F">
      <w:pPr>
        <w:pStyle w:val="a"/>
        <w:keepNext/>
        <w:keepLines/>
        <w:numPr>
          <w:ilvl w:val="0"/>
          <w:numId w:val="3"/>
        </w:numPr>
        <w:spacing w:before="360" w:after="120"/>
        <w:ind w:left="0" w:firstLine="0"/>
        <w:jc w:val="center"/>
        <w:outlineLvl w:val="1"/>
        <w:rPr>
          <w:b/>
        </w:rPr>
      </w:pPr>
      <w:bookmarkStart w:id="7" w:name="_Toc424284809"/>
      <w:r>
        <w:rPr>
          <w:b/>
        </w:rPr>
        <w:t xml:space="preserve">Понятие, цели и задачи </w:t>
      </w:r>
      <w:r>
        <w:rPr>
          <w:b/>
        </w:rPr>
        <w:br/>
        <w:t>антикоррупционной политики</w:t>
      </w:r>
      <w:bookmarkStart w:id="8" w:name="sub_1"/>
      <w:bookmarkEnd w:id="7"/>
      <w:bookmarkEnd w:id="8"/>
    </w:p>
    <w:p w:rsidR="00BA2A1F" w:rsidRDefault="00136C7F">
      <w:pPr>
        <w:pStyle w:val="a"/>
        <w:numPr>
          <w:ilvl w:val="1"/>
          <w:numId w:val="3"/>
        </w:numPr>
        <w:ind w:left="0" w:firstLine="709"/>
        <w:rPr>
          <w:b/>
        </w:rPr>
      </w:pPr>
      <w:r>
        <w:t>Антикоррупционная политика муниципального дошкольного образовательного учреждения «Курдумовский детский сад» представляет собой комплекс взаимосвязанных принципов, процедур и конкретных мероприятий,</w:t>
      </w:r>
      <w:r>
        <w:t xml:space="preserve"> направленных на предупреждение коррупции в деятельности муниципального дошкольного образовательного учреждения «Курдумовский детский сад» (далее – организация).</w:t>
      </w:r>
    </w:p>
    <w:p w:rsidR="00BA2A1F" w:rsidRDefault="00136C7F">
      <w:pPr>
        <w:spacing w:line="276" w:lineRule="auto"/>
        <w:jc w:val="both"/>
        <w:rPr>
          <w:kern w:val="2"/>
        </w:rPr>
      </w:pPr>
      <w:r>
        <w:rPr>
          <w:kern w:val="2"/>
        </w:rPr>
        <w:t>Антикоррупционная политика организации (далее – Антикоррупционная политика) разработана в соот</w:t>
      </w:r>
      <w:r>
        <w:rPr>
          <w:kern w:val="2"/>
        </w:rPr>
        <w:t>ветствии с Конституцией Российской Федерации и статьей 13.3 Федерального закона от 25.12.2008 № 273-ФЗ «О противодействии коррупции».</w:t>
      </w:r>
    </w:p>
    <w:p w:rsidR="00BA2A1F" w:rsidRDefault="00136C7F">
      <w:pPr>
        <w:pStyle w:val="a"/>
        <w:numPr>
          <w:ilvl w:val="1"/>
          <w:numId w:val="3"/>
        </w:numPr>
        <w:ind w:left="0" w:firstLine="709"/>
        <w:rPr>
          <w:b/>
        </w:rPr>
      </w:pPr>
      <w:r>
        <w:t>Целью Антикоррупционной политики является формирование единого подхода к организации работы по предупреждению коррупции.</w:t>
      </w:r>
    </w:p>
    <w:p w:rsidR="00BA2A1F" w:rsidRDefault="00136C7F">
      <w:pPr>
        <w:pStyle w:val="a"/>
        <w:numPr>
          <w:ilvl w:val="1"/>
          <w:numId w:val="3"/>
        </w:numPr>
        <w:ind w:left="0" w:firstLine="709"/>
        <w:rPr>
          <w:b/>
        </w:rPr>
      </w:pPr>
      <w:r>
        <w:t>З</w:t>
      </w:r>
      <w:r>
        <w:t>адачами Антикоррупционной политики являются:</w:t>
      </w:r>
    </w:p>
    <w:p w:rsidR="00BA2A1F" w:rsidRDefault="00136C7F">
      <w:pPr>
        <w:spacing w:line="276" w:lineRule="auto"/>
        <w:jc w:val="both"/>
        <w:rPr>
          <w:kern w:val="2"/>
        </w:rPr>
      </w:pPr>
      <w:r>
        <w:rPr>
          <w:kern w:val="2"/>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BA2A1F" w:rsidRDefault="00136C7F">
      <w:pPr>
        <w:spacing w:line="276" w:lineRule="auto"/>
        <w:jc w:val="both"/>
        <w:rPr>
          <w:kern w:val="2"/>
        </w:rPr>
      </w:pPr>
      <w:r>
        <w:rPr>
          <w:kern w:val="2"/>
        </w:rPr>
        <w:t xml:space="preserve">– определение основных принципов работы </w:t>
      </w:r>
      <w:r>
        <w:rPr>
          <w:kern w:val="2"/>
        </w:rPr>
        <w:t>по предупреждению коррупции в организации;</w:t>
      </w:r>
    </w:p>
    <w:p w:rsidR="00BA2A1F" w:rsidRDefault="00136C7F">
      <w:pPr>
        <w:spacing w:line="276" w:lineRule="auto"/>
        <w:jc w:val="both"/>
        <w:rPr>
          <w:kern w:val="2"/>
        </w:rPr>
      </w:pPr>
      <w:r>
        <w:rPr>
          <w:kern w:val="2"/>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BA2A1F" w:rsidRDefault="00136C7F">
      <w:pPr>
        <w:spacing w:line="276" w:lineRule="auto"/>
        <w:jc w:val="both"/>
        <w:rPr>
          <w:kern w:val="2"/>
        </w:rPr>
      </w:pPr>
      <w:r>
        <w:rPr>
          <w:kern w:val="2"/>
        </w:rPr>
        <w:t xml:space="preserve">– определение должностных лиц организации, ответственных </w:t>
      </w:r>
      <w:r>
        <w:rPr>
          <w:rFonts w:cs="Times New Roman"/>
          <w:szCs w:val="28"/>
        </w:rPr>
        <w:t>за реализацию Антикоррупцио</w:t>
      </w:r>
      <w:r>
        <w:rPr>
          <w:rFonts w:cs="Times New Roman"/>
          <w:szCs w:val="28"/>
        </w:rPr>
        <w:t>нной политики</w:t>
      </w:r>
      <w:r>
        <w:rPr>
          <w:kern w:val="2"/>
        </w:rPr>
        <w:t>;</w:t>
      </w:r>
    </w:p>
    <w:p w:rsidR="00BA2A1F" w:rsidRDefault="00136C7F">
      <w:pPr>
        <w:spacing w:line="276" w:lineRule="auto"/>
        <w:jc w:val="both"/>
        <w:rPr>
          <w:kern w:val="2"/>
        </w:rPr>
      </w:pPr>
      <w:r>
        <w:rPr>
          <w:kern w:val="2"/>
        </w:rPr>
        <w:t xml:space="preserve">– закрепление ответственности работников за несоблюдение требований </w:t>
      </w:r>
      <w:r>
        <w:t xml:space="preserve">Антикоррупционной </w:t>
      </w:r>
      <w:r>
        <w:rPr>
          <w:kern w:val="2"/>
        </w:rPr>
        <w:t>политики.</w:t>
      </w:r>
    </w:p>
    <w:p w:rsidR="00BA2A1F" w:rsidRDefault="00136C7F">
      <w:pPr>
        <w:pStyle w:val="a"/>
        <w:keepNext/>
        <w:keepLines/>
        <w:numPr>
          <w:ilvl w:val="0"/>
          <w:numId w:val="3"/>
        </w:numPr>
        <w:spacing w:before="360" w:after="120"/>
        <w:ind w:left="0" w:firstLine="0"/>
        <w:jc w:val="center"/>
        <w:outlineLvl w:val="1"/>
        <w:rPr>
          <w:b/>
        </w:rPr>
      </w:pPr>
      <w:bookmarkStart w:id="9" w:name="_Toc424284810"/>
      <w:r>
        <w:rPr>
          <w:b/>
        </w:rPr>
        <w:t>Термины и определения</w:t>
      </w:r>
      <w:bookmarkEnd w:id="9"/>
    </w:p>
    <w:p w:rsidR="00BA2A1F" w:rsidRDefault="00136C7F">
      <w:pPr>
        <w:pStyle w:val="a"/>
        <w:numPr>
          <w:ilvl w:val="1"/>
          <w:numId w:val="3"/>
        </w:numPr>
        <w:ind w:left="0" w:firstLine="709"/>
        <w:rPr>
          <w:b/>
        </w:rPr>
      </w:pPr>
      <w:r>
        <w:t>В целях настоящей Антикоррупционной политики применяются следующие термины и определения:</w:t>
      </w:r>
    </w:p>
    <w:p w:rsidR="00BA2A1F" w:rsidRDefault="00136C7F">
      <w:pPr>
        <w:spacing w:line="276" w:lineRule="auto"/>
        <w:jc w:val="both"/>
        <w:rPr>
          <w:rFonts w:cs="Times New Roman"/>
          <w:b/>
          <w:szCs w:val="28"/>
        </w:rPr>
      </w:pPr>
      <w:r>
        <w:rPr>
          <w:b/>
          <w:kern w:val="2"/>
        </w:rPr>
        <w:lastRenderedPageBreak/>
        <w:t>Антикоррупционная политик</w:t>
      </w:r>
      <w:r>
        <w:rPr>
          <w:b/>
        </w:rPr>
        <w:t>а</w:t>
      </w:r>
      <w:r>
        <w:t xml:space="preserve"> – утве</w:t>
      </w:r>
      <w:r>
        <w:t>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BA2A1F" w:rsidRDefault="00136C7F">
      <w:pPr>
        <w:spacing w:line="276" w:lineRule="auto"/>
        <w:jc w:val="both"/>
        <w:rPr>
          <w:rFonts w:cs="Times New Roman"/>
          <w:szCs w:val="28"/>
        </w:rPr>
      </w:pPr>
      <w:r>
        <w:rPr>
          <w:rFonts w:cs="Times New Roman"/>
          <w:b/>
          <w:szCs w:val="28"/>
        </w:rPr>
        <w:t xml:space="preserve">аффилированные лица - </w:t>
      </w:r>
      <w:r>
        <w:rPr>
          <w:rFonts w:cs="Times New Roman"/>
          <w:szCs w:val="28"/>
        </w:rPr>
        <w:t>физические и юридические лица, способн</w:t>
      </w:r>
      <w:r>
        <w:rPr>
          <w:rFonts w:cs="Times New Roman"/>
          <w:szCs w:val="28"/>
        </w:rPr>
        <w:t>ые оказывать влияние на деятельность юридических и (или) физических лиц, осуществляющих предпринимательскую деятельность;</w:t>
      </w:r>
    </w:p>
    <w:p w:rsidR="00BA2A1F" w:rsidRDefault="00136C7F">
      <w:pPr>
        <w:spacing w:line="276" w:lineRule="auto"/>
        <w:jc w:val="both"/>
        <w:rPr>
          <w:rFonts w:cs="Times New Roman"/>
          <w:szCs w:val="28"/>
        </w:rPr>
      </w:pPr>
      <w:r>
        <w:rPr>
          <w:rFonts w:cs="Times New Roman"/>
          <w:b/>
          <w:szCs w:val="28"/>
        </w:rPr>
        <w:t>взятка</w:t>
      </w:r>
      <w:r>
        <w:rPr>
          <w:rFonts w:cs="Times New Roman"/>
          <w:szCs w:val="28"/>
        </w:rPr>
        <w:t xml:space="preserve"> – </w:t>
      </w:r>
      <w:r>
        <w:rPr>
          <w:szCs w:val="28"/>
        </w:rPr>
        <w:t>п</w:t>
      </w:r>
      <w:r>
        <w:rPr>
          <w:shd w:val="clear" w:color="auto" w:fill="FFFFFF"/>
        </w:rPr>
        <w:t xml:space="preserve">олучение должностным лицом, иностранным должностным лицом либо должностным лицом публичной международной организации лично </w:t>
      </w:r>
      <w:r>
        <w:rPr>
          <w:shd w:val="clear" w:color="auto" w:fill="FFFFFF"/>
        </w:rPr>
        <w:t>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w:t>
      </w:r>
      <w:r>
        <w:rPr>
          <w:shd w:val="clear" w:color="auto" w:fill="FFFFFF"/>
        </w:rPr>
        <w:t>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w:t>
      </w:r>
      <w:r>
        <w:rPr>
          <w:shd w:val="clear" w:color="auto" w:fill="FFFFFF"/>
        </w:rPr>
        <w:t>азанным действиям (бездействию), а равно за общее покровительство или попустительство по службе;</w:t>
      </w:r>
    </w:p>
    <w:p w:rsidR="00BA2A1F" w:rsidRDefault="00136C7F">
      <w:pPr>
        <w:spacing w:line="276" w:lineRule="auto"/>
        <w:jc w:val="both"/>
        <w:rPr>
          <w:b/>
          <w:szCs w:val="28"/>
        </w:rPr>
      </w:pPr>
      <w:r>
        <w:rPr>
          <w:b/>
        </w:rPr>
        <w:t>Закон о противодействии коррупции</w:t>
      </w:r>
      <w:r>
        <w:t xml:space="preserve"> – Федеральный закон от 25.12.2008 № 273-ФЗ «О противодействии коррупции»;</w:t>
      </w:r>
    </w:p>
    <w:p w:rsidR="00BA2A1F" w:rsidRDefault="00136C7F">
      <w:pPr>
        <w:spacing w:line="276" w:lineRule="auto"/>
        <w:jc w:val="both"/>
        <w:rPr>
          <w:rFonts w:cs="Times New Roman"/>
          <w:szCs w:val="28"/>
        </w:rPr>
      </w:pPr>
      <w:r>
        <w:rPr>
          <w:b/>
        </w:rPr>
        <w:t>законодательство о противодействии коррупции</w:t>
      </w:r>
      <w:r>
        <w:t xml:space="preserve"> – </w:t>
      </w:r>
      <w:r>
        <w:rPr>
          <w:rFonts w:cs="Times New Roman"/>
          <w:szCs w:val="28"/>
        </w:rPr>
        <w:t>Феде</w:t>
      </w:r>
      <w:r>
        <w:rPr>
          <w:rFonts w:cs="Times New Roman"/>
          <w:szCs w:val="28"/>
        </w:rPr>
        <w:t>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w:t>
      </w:r>
      <w:r>
        <w:rPr>
          <w:rFonts w:cs="Times New Roman"/>
          <w:szCs w:val="28"/>
        </w:rPr>
        <w:t>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BA2A1F" w:rsidRDefault="00136C7F">
      <w:pPr>
        <w:pStyle w:val="aff0"/>
        <w:spacing w:line="276" w:lineRule="auto"/>
        <w:rPr>
          <w:rFonts w:cs="Times New Roman"/>
          <w:szCs w:val="28"/>
        </w:rPr>
      </w:pPr>
      <w:r>
        <w:rPr>
          <w:rFonts w:cs="Times New Roman"/>
          <w:b/>
          <w:szCs w:val="28"/>
        </w:rPr>
        <w:t xml:space="preserve">карта </w:t>
      </w:r>
      <w:r>
        <w:rPr>
          <w:b/>
        </w:rPr>
        <w:t>коррупционных</w:t>
      </w:r>
      <w:r>
        <w:rPr>
          <w:rFonts w:cs="Times New Roman"/>
          <w:b/>
          <w:szCs w:val="28"/>
        </w:rPr>
        <w:t xml:space="preserve"> рисков</w:t>
      </w:r>
      <w:r>
        <w:rPr>
          <w:rFonts w:cs="Times New Roman"/>
          <w:szCs w:val="28"/>
        </w:rPr>
        <w:t xml:space="preserve"> – представленный в табличном формате перечень коррупционно-опасных функций, типовых си</w:t>
      </w:r>
      <w:r>
        <w:rPr>
          <w:rFonts w:cs="Times New Roman"/>
          <w:szCs w:val="28"/>
        </w:rPr>
        <w:t xml:space="preserve">туаций, возникающих при их реализации, должностей в учреждении, </w:t>
      </w:r>
      <w:r>
        <w:rPr>
          <w:rFonts w:cs="Times New Roman"/>
          <w:szCs w:val="28"/>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Pr>
          <w:rFonts w:cs="Times New Roman"/>
          <w:szCs w:val="28"/>
        </w:rPr>
        <w:t xml:space="preserve"> </w:t>
      </w:r>
    </w:p>
    <w:p w:rsidR="00BA2A1F" w:rsidRDefault="00136C7F">
      <w:pPr>
        <w:pStyle w:val="aff0"/>
        <w:spacing w:line="276" w:lineRule="auto"/>
        <w:rPr>
          <w:bCs/>
        </w:rPr>
      </w:pPr>
      <w:r>
        <w:rPr>
          <w:rFonts w:cs="Times New Roman"/>
          <w:b/>
          <w:szCs w:val="28"/>
        </w:rPr>
        <w:t>комиссия</w:t>
      </w:r>
      <w:r>
        <w:rPr>
          <w:rFonts w:cs="Times New Roman"/>
          <w:szCs w:val="28"/>
        </w:rPr>
        <w:t xml:space="preserve"> - комиссия по </w:t>
      </w:r>
      <w:r>
        <w:rPr>
          <w:bCs/>
        </w:rPr>
        <w:t>противодействию коррупции;</w:t>
      </w:r>
    </w:p>
    <w:p w:rsidR="00BA2A1F" w:rsidRDefault="00136C7F">
      <w:pPr>
        <w:spacing w:line="276" w:lineRule="auto"/>
        <w:jc w:val="both"/>
        <w:rPr>
          <w:rFonts w:cs="Times New Roman"/>
          <w:szCs w:val="28"/>
        </w:rPr>
      </w:pPr>
      <w:r>
        <w:rPr>
          <w:rFonts w:cs="Times New Roman"/>
          <w:b/>
          <w:szCs w:val="28"/>
        </w:rPr>
        <w:t>коммерческий подкуп</w:t>
      </w:r>
      <w:r>
        <w:rPr>
          <w:rFonts w:cs="Times New Roman"/>
          <w:szCs w:val="28"/>
        </w:rPr>
        <w:t xml:space="preserve"> – </w:t>
      </w:r>
      <w:r>
        <w:rPr>
          <w:szCs w:val="28"/>
        </w:rPr>
        <w:t>н</w:t>
      </w:r>
      <w:r>
        <w:rPr>
          <w:shd w:val="clear" w:color="auto" w:fill="FFFFFF"/>
        </w:rPr>
        <w:t xml:space="preserve">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Pr>
          <w:shd w:val="clear" w:color="auto" w:fill="FFFFFF"/>
        </w:rPr>
        <w:lastRenderedPageBreak/>
        <w:t>имущест</w:t>
      </w:r>
      <w:r>
        <w:rPr>
          <w:shd w:val="clear" w:color="auto" w:fill="FFFFFF"/>
        </w:rPr>
        <w:t xml:space="preserve">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w:t>
      </w:r>
      <w:r>
        <w:rPr>
          <w:shd w:val="clear" w:color="auto" w:fill="FFFFFF"/>
        </w:rPr>
        <w:t>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BA2A1F" w:rsidRDefault="00136C7F">
      <w:pPr>
        <w:spacing w:line="276" w:lineRule="auto"/>
        <w:jc w:val="both"/>
        <w:rPr>
          <w:rFonts w:cs="Times New Roman"/>
          <w:szCs w:val="28"/>
        </w:rPr>
      </w:pPr>
      <w:r>
        <w:rPr>
          <w:b/>
          <w:szCs w:val="28"/>
        </w:rPr>
        <w:t>кон</w:t>
      </w:r>
      <w:r>
        <w:rPr>
          <w:b/>
          <w:szCs w:val="28"/>
        </w:rPr>
        <w:t>фликт интересов</w:t>
      </w:r>
      <w:r>
        <w:rPr>
          <w:sz w:val="27"/>
          <w:szCs w:val="27"/>
        </w:rPr>
        <w:t xml:space="preserve"> – </w:t>
      </w:r>
      <w:r>
        <w:rPr>
          <w:color w:val="141414"/>
          <w:szCs w:val="28"/>
        </w:rPr>
        <w:t xml:space="preserve">ситуация, </w:t>
      </w:r>
      <w:r>
        <w:rPr>
          <w:bCs/>
          <w:color w:val="000000"/>
          <w:szCs w:val="28"/>
          <w:shd w:val="clear" w:color="auto" w:fill="FFFFFF"/>
        </w:rPr>
        <w:t xml:space="preserve">при которой личная заинтересованность (прямая или косвенная) </w:t>
      </w:r>
      <w:r>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w:t>
      </w:r>
      <w:r>
        <w:rPr>
          <w:bCs/>
          <w:szCs w:val="28"/>
          <w:shd w:val="clear" w:color="auto" w:fill="FFFFFF"/>
        </w:rPr>
        <w:t>иять на надлежащее, объективное и беспристрастное исполнение им должностных (служебных) обязанностей (осуществление полномочий)</w:t>
      </w:r>
      <w:r>
        <w:rPr>
          <w:sz w:val="27"/>
          <w:szCs w:val="27"/>
        </w:rPr>
        <w:t>;</w:t>
      </w:r>
    </w:p>
    <w:p w:rsidR="00BA2A1F" w:rsidRDefault="00136C7F">
      <w:pPr>
        <w:spacing w:line="276" w:lineRule="auto"/>
        <w:jc w:val="both"/>
        <w:rPr>
          <w:rFonts w:cs="Times New Roman"/>
          <w:szCs w:val="28"/>
        </w:rPr>
      </w:pPr>
      <w:r>
        <w:rPr>
          <w:rFonts w:cs="Times New Roman"/>
          <w:b/>
          <w:szCs w:val="28"/>
        </w:rPr>
        <w:t>контрагент</w:t>
      </w:r>
      <w:r>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w:t>
      </w:r>
      <w:r>
        <w:rPr>
          <w:rFonts w:cs="Times New Roman"/>
          <w:szCs w:val="28"/>
        </w:rPr>
        <w:t xml:space="preserve">шения, за исключением трудовых </w:t>
      </w:r>
      <w:r>
        <w:rPr>
          <w:kern w:val="2"/>
        </w:rPr>
        <w:t>отношений</w:t>
      </w:r>
      <w:r>
        <w:rPr>
          <w:rFonts w:cs="Times New Roman"/>
          <w:szCs w:val="28"/>
        </w:rPr>
        <w:t>;</w:t>
      </w:r>
    </w:p>
    <w:p w:rsidR="00BA2A1F" w:rsidRDefault="00136C7F">
      <w:pPr>
        <w:spacing w:line="276" w:lineRule="auto"/>
        <w:jc w:val="both"/>
        <w:rPr>
          <w:rFonts w:cs="Times New Roman"/>
          <w:szCs w:val="28"/>
        </w:rPr>
      </w:pPr>
      <w:r>
        <w:rPr>
          <w:rFonts w:cs="Times New Roman"/>
          <w:b/>
          <w:szCs w:val="28"/>
        </w:rPr>
        <w:t>коррупция</w:t>
      </w:r>
      <w:r>
        <w:rPr>
          <w:rFonts w:cs="Times New Roman"/>
          <w:szCs w:val="28"/>
        </w:rPr>
        <w:t xml:space="preserve"> – злоупотребление служебным положением, дача взятки, получение взятки, </w:t>
      </w:r>
      <w:r>
        <w:rPr>
          <w:kern w:val="2"/>
        </w:rPr>
        <w:t>злоупотребление</w:t>
      </w:r>
      <w:r>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w:t>
      </w:r>
      <w:r>
        <w:rPr>
          <w:rFonts w:cs="Times New Roman"/>
          <w:szCs w:val="28"/>
        </w:rPr>
        <w:t>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w:t>
      </w:r>
      <w:r>
        <w:rPr>
          <w:rFonts w:cs="Times New Roman"/>
          <w:szCs w:val="28"/>
        </w:rPr>
        <w:t>му лицу другими физическими лицами. Коррупцией также является совершение перечисленных деяний от имени или в интересах юридического лица;</w:t>
      </w:r>
    </w:p>
    <w:p w:rsidR="00BA2A1F" w:rsidRDefault="00136C7F">
      <w:pPr>
        <w:spacing w:line="276" w:lineRule="auto"/>
        <w:jc w:val="both"/>
        <w:rPr>
          <w:rFonts w:cs="Times New Roman"/>
          <w:szCs w:val="28"/>
        </w:rPr>
      </w:pPr>
      <w:r>
        <w:rPr>
          <w:b/>
          <w:szCs w:val="28"/>
        </w:rPr>
        <w:t>личная заинтересованность</w:t>
      </w:r>
      <w:r>
        <w:rPr>
          <w:szCs w:val="28"/>
        </w:rPr>
        <w:t xml:space="preserve"> работника (представителя организации) – </w:t>
      </w:r>
      <w:r>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Pr>
          <w:color w:val="141414"/>
          <w:szCs w:val="28"/>
        </w:rPr>
        <w:t>выгод</w:t>
      </w:r>
      <w:r>
        <w:rPr>
          <w:rFonts w:eastAsiaTheme="minorHAnsi"/>
          <w:szCs w:val="28"/>
        </w:rPr>
        <w:t xml:space="preserve"> (преимуществ) </w:t>
      </w:r>
      <w:r>
        <w:rPr>
          <w:szCs w:val="28"/>
        </w:rPr>
        <w:t xml:space="preserve">работником (представителем организации) </w:t>
      </w:r>
      <w:r>
        <w:rPr>
          <w:rFonts w:eastAsiaTheme="minorHAnsi"/>
          <w:szCs w:val="28"/>
        </w:rPr>
        <w:t>и (или) состоящими с ним в</w:t>
      </w:r>
      <w:r>
        <w:rPr>
          <w:rFonts w:eastAsiaTheme="minorHAnsi"/>
          <w:szCs w:val="28"/>
        </w:rPr>
        <w:t xml:space="preserve">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szCs w:val="28"/>
        </w:rPr>
        <w:t>работник (представитель организации)</w:t>
      </w:r>
      <w:r>
        <w:rPr>
          <w:rFonts w:eastAsiaTheme="minorHAnsi"/>
          <w:szCs w:val="28"/>
        </w:rPr>
        <w:t xml:space="preserve"> и (или) лица,</w:t>
      </w:r>
      <w:r>
        <w:rPr>
          <w:rFonts w:eastAsiaTheme="minorHAnsi"/>
          <w:szCs w:val="28"/>
        </w:rPr>
        <w:t xml:space="preserve"> состоящие с ним в близком родстве или свойстве, связаны имущественными, корпоративными или иными близкими отношениями;</w:t>
      </w:r>
    </w:p>
    <w:p w:rsidR="00BA2A1F" w:rsidRDefault="00136C7F">
      <w:pPr>
        <w:spacing w:line="276" w:lineRule="auto"/>
        <w:jc w:val="both"/>
        <w:rPr>
          <w:rFonts w:cs="Times New Roman"/>
          <w:szCs w:val="28"/>
        </w:rPr>
      </w:pPr>
      <w:r>
        <w:rPr>
          <w:rFonts w:cs="Times New Roman"/>
          <w:b/>
          <w:szCs w:val="28"/>
        </w:rPr>
        <w:lastRenderedPageBreak/>
        <w:t>организация</w:t>
      </w:r>
      <w:r>
        <w:rPr>
          <w:rFonts w:cs="Times New Roman"/>
          <w:szCs w:val="28"/>
        </w:rPr>
        <w:t xml:space="preserve"> –</w:t>
      </w:r>
      <w:r>
        <w:rPr>
          <w:rFonts w:cs="Times New Roman"/>
          <w:color w:val="FF0000"/>
          <w:szCs w:val="28"/>
        </w:rPr>
        <w:t xml:space="preserve"> </w:t>
      </w:r>
      <w:r>
        <w:rPr>
          <w:rFonts w:cs="Times New Roman"/>
          <w:szCs w:val="28"/>
        </w:rPr>
        <w:t>муниципальное дошкольное образовательное  учреждение «Курдумовский детский сад»;</w:t>
      </w:r>
    </w:p>
    <w:p w:rsidR="00BA2A1F" w:rsidRDefault="00136C7F">
      <w:pPr>
        <w:pStyle w:val="aff0"/>
        <w:spacing w:line="276" w:lineRule="auto"/>
        <w:rPr>
          <w:rFonts w:cs="Times New Roman"/>
          <w:szCs w:val="28"/>
        </w:rPr>
      </w:pPr>
      <w:r>
        <w:rPr>
          <w:b/>
        </w:rPr>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BA2A1F" w:rsidRDefault="00136C7F">
      <w:pPr>
        <w:spacing w:line="276" w:lineRule="auto"/>
        <w:jc w:val="both"/>
        <w:rPr>
          <w:rFonts w:cs="Times New Roman"/>
          <w:szCs w:val="28"/>
        </w:rPr>
      </w:pPr>
      <w:r>
        <w:rPr>
          <w:rFonts w:cs="Times New Roman"/>
          <w:b/>
          <w:szCs w:val="28"/>
        </w:rPr>
        <w:t>план противодействия коррупции</w:t>
      </w:r>
      <w:r>
        <w:rPr>
          <w:rFonts w:cs="Times New Roman"/>
          <w:szCs w:val="28"/>
        </w:rPr>
        <w:t xml:space="preserve"> – ежегодн</w:t>
      </w:r>
      <w:r>
        <w:rPr>
          <w:rFonts w:cs="Times New Roman"/>
          <w:szCs w:val="28"/>
        </w:rPr>
        <w:t xml:space="preserve">о утверждаемый руководителем организации документ, </w:t>
      </w:r>
      <w:r>
        <w:rPr>
          <w:rFonts w:eastAsiaTheme="minorHAnsi" w:cs="Times New Roman"/>
          <w:szCs w:val="28"/>
        </w:rPr>
        <w:t xml:space="preserve">устанавливающий перечень намечаемых к выполнению </w:t>
      </w:r>
      <w:r>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w:t>
      </w:r>
      <w:r>
        <w:rPr>
          <w:rFonts w:cs="Times New Roman"/>
          <w:szCs w:val="28"/>
        </w:rPr>
        <w:t>вия коррупции;</w:t>
      </w:r>
    </w:p>
    <w:p w:rsidR="00BA2A1F" w:rsidRDefault="00136C7F">
      <w:pPr>
        <w:spacing w:line="276" w:lineRule="auto"/>
        <w:jc w:val="both"/>
        <w:rPr>
          <w:rFonts w:cs="Times New Roman"/>
          <w:b/>
          <w:szCs w:val="28"/>
        </w:rPr>
      </w:pPr>
      <w:r>
        <w:rPr>
          <w:rFonts w:cs="Times New Roman"/>
          <w:b/>
          <w:szCs w:val="28"/>
        </w:rPr>
        <w:t>предупреждение коррупции</w:t>
      </w:r>
      <w:r>
        <w:rPr>
          <w:b/>
          <w:szCs w:val="28"/>
        </w:rPr>
        <w:t xml:space="preserve"> </w:t>
      </w:r>
      <w:r>
        <w:rPr>
          <w:szCs w:val="28"/>
        </w:rPr>
        <w:t xml:space="preserve">– деятельность организации, направленная на введение </w:t>
      </w:r>
      <w:r>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Cs w:val="28"/>
        </w:rPr>
        <w:t>недоп</w:t>
      </w:r>
      <w:r>
        <w:rPr>
          <w:szCs w:val="28"/>
        </w:rPr>
        <w:t>ущение коррупционных правонарушений</w:t>
      </w:r>
      <w:r>
        <w:rPr>
          <w:szCs w:val="28"/>
          <w:shd w:val="clear" w:color="auto" w:fill="FFFFFF"/>
        </w:rPr>
        <w:t>, в том числе выявление и последующее устранение причин коррупции;</w:t>
      </w:r>
    </w:p>
    <w:p w:rsidR="00BA2A1F" w:rsidRDefault="00136C7F">
      <w:pPr>
        <w:spacing w:line="276" w:lineRule="auto"/>
        <w:jc w:val="both"/>
        <w:rPr>
          <w:rFonts w:cs="Times New Roman"/>
          <w:szCs w:val="28"/>
        </w:rPr>
      </w:pPr>
      <w:r>
        <w:rPr>
          <w:rFonts w:cs="Times New Roman"/>
          <w:b/>
          <w:szCs w:val="28"/>
        </w:rPr>
        <w:t>противодействие коррупции</w:t>
      </w:r>
      <w:r>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w:t>
      </w:r>
      <w:r>
        <w:rPr>
          <w:rFonts w:cs="Times New Roman"/>
          <w:szCs w:val="28"/>
        </w:rPr>
        <w:t xml:space="preserve">в местного </w:t>
      </w:r>
      <w:r>
        <w:rPr>
          <w:kern w:val="2"/>
        </w:rPr>
        <w:t>самоуправления</w:t>
      </w:r>
      <w:r>
        <w:rPr>
          <w:rFonts w:cs="Times New Roman"/>
          <w:szCs w:val="28"/>
        </w:rPr>
        <w:t>, институтов гражданского общества, организаций и физических лиц в пределах их полномочий:</w:t>
      </w:r>
    </w:p>
    <w:p w:rsidR="00BA2A1F" w:rsidRDefault="00136C7F">
      <w:pPr>
        <w:spacing w:line="276" w:lineRule="auto"/>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BA2A1F" w:rsidRDefault="00136C7F">
      <w:pPr>
        <w:spacing w:line="276" w:lineRule="auto"/>
        <w:jc w:val="both"/>
        <w:rPr>
          <w:rFonts w:cs="Times New Roman"/>
          <w:szCs w:val="28"/>
        </w:rPr>
      </w:pPr>
      <w:r>
        <w:rPr>
          <w:rFonts w:cs="Times New Roman"/>
          <w:szCs w:val="28"/>
        </w:rPr>
        <w:t>б) по выявлени</w:t>
      </w:r>
      <w:r>
        <w:rPr>
          <w:rFonts w:cs="Times New Roman"/>
          <w:szCs w:val="28"/>
        </w:rPr>
        <w:t xml:space="preserve">ю, </w:t>
      </w:r>
      <w:r>
        <w:rPr>
          <w:kern w:val="2"/>
        </w:rPr>
        <w:t>предупреждению</w:t>
      </w:r>
      <w:r>
        <w:rPr>
          <w:rFonts w:cs="Times New Roman"/>
          <w:szCs w:val="28"/>
        </w:rPr>
        <w:t>, пресечению, раскрытию и расследованию коррупционных правонарушений (борьба с коррупцией);</w:t>
      </w:r>
    </w:p>
    <w:p w:rsidR="00BA2A1F" w:rsidRDefault="00136C7F">
      <w:pPr>
        <w:spacing w:line="276" w:lineRule="auto"/>
        <w:jc w:val="both"/>
        <w:rPr>
          <w:rFonts w:cs="Times New Roman"/>
          <w:szCs w:val="28"/>
        </w:rPr>
      </w:pPr>
      <w:r>
        <w:rPr>
          <w:rFonts w:cs="Times New Roman"/>
          <w:szCs w:val="28"/>
        </w:rPr>
        <w:t xml:space="preserve">в) по минимизации и (или) </w:t>
      </w:r>
      <w:r>
        <w:rPr>
          <w:kern w:val="2"/>
        </w:rPr>
        <w:t>ликвидации</w:t>
      </w:r>
      <w:r>
        <w:rPr>
          <w:rFonts w:cs="Times New Roman"/>
          <w:szCs w:val="28"/>
        </w:rPr>
        <w:t xml:space="preserve"> последствий коррупционных правонарушений;</w:t>
      </w:r>
    </w:p>
    <w:p w:rsidR="00BA2A1F" w:rsidRDefault="00136C7F">
      <w:pPr>
        <w:jc w:val="both"/>
        <w:rPr>
          <w:rFonts w:eastAsiaTheme="minorHAnsi" w:cs="Times New Roman"/>
          <w:szCs w:val="28"/>
        </w:rPr>
      </w:pPr>
      <w:r>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w:t>
      </w:r>
      <w:r>
        <w:rPr>
          <w:rFonts w:eastAsiaTheme="minorHAnsi" w:cs="Times New Roman"/>
          <w:szCs w:val="28"/>
        </w:rPr>
        <w:t>зацией;</w:t>
      </w:r>
    </w:p>
    <w:p w:rsidR="00BA2A1F" w:rsidRDefault="00136C7F">
      <w:pPr>
        <w:spacing w:line="276" w:lineRule="auto"/>
        <w:jc w:val="both"/>
        <w:rPr>
          <w:rFonts w:cs="Times New Roman"/>
          <w:szCs w:val="28"/>
        </w:rPr>
      </w:pPr>
      <w:r>
        <w:rPr>
          <w:rFonts w:cs="Times New Roman"/>
          <w:b/>
          <w:szCs w:val="28"/>
        </w:rPr>
        <w:t>руководитель организации</w:t>
      </w:r>
      <w:r>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w:t>
      </w:r>
      <w:r>
        <w:rPr>
          <w:rFonts w:cs="Times New Roman"/>
          <w:szCs w:val="28"/>
        </w:rPr>
        <w:t>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w:t>
      </w:r>
      <w:r>
        <w:rPr>
          <w:rFonts w:cs="Times New Roman"/>
          <w:szCs w:val="28"/>
        </w:rPr>
        <w:t>ргана;</w:t>
      </w:r>
    </w:p>
    <w:p w:rsidR="00BA2A1F" w:rsidRDefault="00136C7F">
      <w:pPr>
        <w:spacing w:line="276" w:lineRule="auto"/>
        <w:jc w:val="both"/>
        <w:rPr>
          <w:rFonts w:cs="Times New Roman"/>
          <w:b/>
          <w:szCs w:val="28"/>
        </w:rPr>
      </w:pPr>
      <w:r>
        <w:rPr>
          <w:rFonts w:cs="Times New Roman"/>
          <w:b/>
          <w:szCs w:val="28"/>
        </w:rPr>
        <w:lastRenderedPageBreak/>
        <w:t>Указ Губернатора области</w:t>
      </w:r>
      <w:r>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BA2A1F" w:rsidRDefault="00136C7F">
      <w:pPr>
        <w:pStyle w:val="a"/>
        <w:keepNext/>
        <w:keepLines/>
        <w:numPr>
          <w:ilvl w:val="0"/>
          <w:numId w:val="3"/>
        </w:numPr>
        <w:spacing w:before="360" w:after="120"/>
        <w:ind w:left="0" w:firstLine="0"/>
        <w:jc w:val="center"/>
        <w:outlineLvl w:val="1"/>
        <w:rPr>
          <w:b/>
        </w:rPr>
      </w:pPr>
      <w:bookmarkStart w:id="10" w:name="_Toc424284811"/>
      <w:r>
        <w:rPr>
          <w:b/>
        </w:rPr>
        <w:t xml:space="preserve">Основные принципы работы </w:t>
      </w:r>
      <w:r>
        <w:rPr>
          <w:b/>
        </w:rPr>
        <w:br/>
        <w:t>по предупреждению коррупции в организаци</w:t>
      </w:r>
      <w:r>
        <w:rPr>
          <w:b/>
        </w:rPr>
        <w:t>и</w:t>
      </w:r>
      <w:bookmarkEnd w:id="10"/>
    </w:p>
    <w:p w:rsidR="00BA2A1F" w:rsidRDefault="00136C7F">
      <w:pPr>
        <w:pStyle w:val="a"/>
        <w:numPr>
          <w:ilvl w:val="1"/>
          <w:numId w:val="3"/>
        </w:numPr>
        <w:ind w:left="0" w:firstLine="709"/>
        <w:rPr>
          <w:b/>
        </w:rPr>
      </w:pPr>
      <w:r>
        <w:t xml:space="preserve">Антикоррупционная политика организации основывается на следующих основных принципах: </w:t>
      </w:r>
    </w:p>
    <w:p w:rsidR="00BA2A1F" w:rsidRDefault="00136C7F">
      <w:pPr>
        <w:pStyle w:val="a"/>
        <w:numPr>
          <w:ilvl w:val="2"/>
          <w:numId w:val="3"/>
        </w:numPr>
        <w:ind w:left="0" w:firstLine="709"/>
        <w:rPr>
          <w:b/>
        </w:rPr>
      </w:pPr>
      <w:r>
        <w:t>Принцип соответствия Антикоррупционной политики организации действующему законодательству и общепринятым нормам права.</w:t>
      </w:r>
    </w:p>
    <w:p w:rsidR="00BA2A1F" w:rsidRDefault="00136C7F">
      <w:pPr>
        <w:spacing w:line="276" w:lineRule="auto"/>
        <w:jc w:val="both"/>
        <w:rPr>
          <w:kern w:val="2"/>
        </w:rPr>
      </w:pPr>
      <w:r>
        <w:rPr>
          <w:kern w:val="2"/>
        </w:rPr>
        <w:t>Соответствие реализуемых антикоррупционных меропр</w:t>
      </w:r>
      <w:r>
        <w:rPr>
          <w:kern w:val="2"/>
        </w:rPr>
        <w:t xml:space="preserve">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BA2A1F" w:rsidRDefault="00136C7F">
      <w:pPr>
        <w:pStyle w:val="a"/>
        <w:numPr>
          <w:ilvl w:val="2"/>
          <w:numId w:val="3"/>
        </w:numPr>
        <w:ind w:left="0" w:firstLine="709"/>
        <w:rPr>
          <w:b/>
        </w:rPr>
      </w:pPr>
      <w:r>
        <w:t>Принцип личного примера руководства.</w:t>
      </w:r>
    </w:p>
    <w:p w:rsidR="00BA2A1F" w:rsidRDefault="00136C7F">
      <w:pPr>
        <w:spacing w:line="276" w:lineRule="auto"/>
        <w:jc w:val="both"/>
        <w:rPr>
          <w:kern w:val="2"/>
        </w:rPr>
      </w:pPr>
      <w:r>
        <w:rPr>
          <w:kern w:val="2"/>
        </w:rPr>
        <w:t>Ключевая роль</w:t>
      </w:r>
      <w:r>
        <w:rPr>
          <w:kern w:val="2"/>
        </w:rPr>
        <w:t xml:space="preserve">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BA2A1F" w:rsidRDefault="00136C7F">
      <w:pPr>
        <w:pStyle w:val="a"/>
        <w:numPr>
          <w:ilvl w:val="2"/>
          <w:numId w:val="3"/>
        </w:numPr>
        <w:ind w:left="0" w:firstLine="709"/>
        <w:rPr>
          <w:b/>
        </w:rPr>
      </w:pPr>
      <w:r>
        <w:t>Принцип вовлеченности работников.</w:t>
      </w:r>
    </w:p>
    <w:p w:rsidR="00BA2A1F" w:rsidRDefault="00136C7F">
      <w:pPr>
        <w:spacing w:line="276" w:lineRule="auto"/>
        <w:jc w:val="both"/>
        <w:rPr>
          <w:kern w:val="2"/>
        </w:rPr>
      </w:pPr>
      <w:r>
        <w:rPr>
          <w:kern w:val="2"/>
        </w:rPr>
        <w:t>Информированность работников организации о положениях законодательства о против</w:t>
      </w:r>
      <w:r>
        <w:rPr>
          <w:kern w:val="2"/>
        </w:rPr>
        <w:t>одействии коррупции и их активное участие в формировании и реализации антикоррупционных стандартов и процедур.</w:t>
      </w:r>
    </w:p>
    <w:p w:rsidR="00BA2A1F" w:rsidRDefault="00136C7F">
      <w:pPr>
        <w:pStyle w:val="a"/>
        <w:numPr>
          <w:ilvl w:val="2"/>
          <w:numId w:val="3"/>
        </w:numPr>
        <w:ind w:left="0" w:firstLine="709"/>
        <w:rPr>
          <w:b/>
        </w:rPr>
      </w:pPr>
      <w:r>
        <w:t>Принцип соразмерности антикоррупционных процедур риску коррупции.</w:t>
      </w:r>
    </w:p>
    <w:p w:rsidR="00BA2A1F" w:rsidRDefault="00136C7F">
      <w:pPr>
        <w:spacing w:line="276" w:lineRule="auto"/>
        <w:jc w:val="both"/>
        <w:rPr>
          <w:kern w:val="2"/>
        </w:rPr>
      </w:pPr>
      <w:r>
        <w:rPr>
          <w:kern w:val="2"/>
        </w:rPr>
        <w:t xml:space="preserve">Разработка и выполнение комплекса мероприятий, позволяющих снизить вероятность </w:t>
      </w:r>
      <w:r>
        <w:rPr>
          <w:kern w:val="2"/>
        </w:rPr>
        <w:t>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BA2A1F" w:rsidRDefault="00136C7F">
      <w:pPr>
        <w:pStyle w:val="a"/>
        <w:numPr>
          <w:ilvl w:val="2"/>
          <w:numId w:val="3"/>
        </w:numPr>
        <w:ind w:left="0" w:firstLine="709"/>
        <w:rPr>
          <w:b/>
        </w:rPr>
      </w:pPr>
      <w:r>
        <w:t>Принцип эффективности антикоррупционных процедур.</w:t>
      </w:r>
    </w:p>
    <w:p w:rsidR="00BA2A1F" w:rsidRDefault="00136C7F">
      <w:pPr>
        <w:spacing w:line="276" w:lineRule="auto"/>
        <w:jc w:val="both"/>
        <w:rPr>
          <w:kern w:val="2"/>
        </w:rPr>
      </w:pPr>
      <w:r>
        <w:rPr>
          <w:kern w:val="2"/>
        </w:rPr>
        <w:t xml:space="preserve">Осуществление в организации </w:t>
      </w:r>
      <w:r>
        <w:rPr>
          <w:kern w:val="2"/>
        </w:rPr>
        <w:t>антикоррупционных мероприятий, которые имеют низкую стоимость, обеспечивают простоту реализации и приносят значимый результат.</w:t>
      </w:r>
    </w:p>
    <w:p w:rsidR="00BA2A1F" w:rsidRDefault="00136C7F">
      <w:pPr>
        <w:pStyle w:val="a"/>
        <w:numPr>
          <w:ilvl w:val="2"/>
          <w:numId w:val="3"/>
        </w:numPr>
        <w:ind w:left="0" w:firstLine="709"/>
        <w:rPr>
          <w:b/>
        </w:rPr>
      </w:pPr>
      <w:r>
        <w:t>Принцип ответственности и неотвратимости наказания.</w:t>
      </w:r>
    </w:p>
    <w:p w:rsidR="00BA2A1F" w:rsidRDefault="00136C7F">
      <w:pPr>
        <w:spacing w:line="276" w:lineRule="auto"/>
        <w:jc w:val="both"/>
        <w:rPr>
          <w:kern w:val="2"/>
        </w:rPr>
      </w:pPr>
      <w:r>
        <w:rPr>
          <w:kern w:val="2"/>
        </w:rPr>
        <w:t>Неотвратимость наказания для руководителя организации и работников вне зависи</w:t>
      </w:r>
      <w:r>
        <w:rPr>
          <w:kern w:val="2"/>
        </w:rPr>
        <w:t>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w:t>
      </w:r>
      <w:r>
        <w:rPr>
          <w:kern w:val="2"/>
        </w:rPr>
        <w:t xml:space="preserve">ики. </w:t>
      </w:r>
    </w:p>
    <w:p w:rsidR="00BA2A1F" w:rsidRDefault="00136C7F">
      <w:pPr>
        <w:pStyle w:val="a"/>
        <w:numPr>
          <w:ilvl w:val="2"/>
          <w:numId w:val="3"/>
        </w:numPr>
        <w:ind w:left="0" w:firstLine="709"/>
        <w:rPr>
          <w:b/>
        </w:rPr>
      </w:pPr>
      <w:r>
        <w:lastRenderedPageBreak/>
        <w:t>Принцип открытости хозяйственной и иной деятельности.</w:t>
      </w:r>
    </w:p>
    <w:p w:rsidR="00BA2A1F" w:rsidRDefault="00136C7F">
      <w:pPr>
        <w:spacing w:line="276" w:lineRule="auto"/>
        <w:jc w:val="both"/>
        <w:rPr>
          <w:kern w:val="2"/>
        </w:rPr>
      </w:pPr>
      <w:r>
        <w:rPr>
          <w:kern w:val="2"/>
        </w:rPr>
        <w:t>Информирование контрагентов, партнеров и общественности о принятых в организации антикоррупционных стандартах и процедурах.</w:t>
      </w:r>
    </w:p>
    <w:p w:rsidR="00BA2A1F" w:rsidRDefault="00136C7F">
      <w:pPr>
        <w:pStyle w:val="a"/>
        <w:numPr>
          <w:ilvl w:val="2"/>
          <w:numId w:val="3"/>
        </w:numPr>
        <w:ind w:left="0" w:firstLine="709"/>
        <w:rPr>
          <w:b/>
        </w:rPr>
      </w:pPr>
      <w:r>
        <w:t>Принцип постоянного контроля и регулярного мониторинга.</w:t>
      </w:r>
    </w:p>
    <w:p w:rsidR="00BA2A1F" w:rsidRDefault="00136C7F">
      <w:pPr>
        <w:spacing w:line="276" w:lineRule="auto"/>
        <w:jc w:val="both"/>
        <w:rPr>
          <w:kern w:val="2"/>
        </w:rPr>
      </w:pPr>
      <w:r>
        <w:rPr>
          <w:kern w:val="2"/>
        </w:rPr>
        <w:t>Регулярное осуще</w:t>
      </w:r>
      <w:r>
        <w:rPr>
          <w:kern w:val="2"/>
        </w:rPr>
        <w:t>ствление мониторинга эффективности внедренных антикоррупционных стандартов и процедур, а также контроля за их исполнением.</w:t>
      </w:r>
    </w:p>
    <w:p w:rsidR="00BA2A1F" w:rsidRDefault="00136C7F">
      <w:pPr>
        <w:pStyle w:val="a"/>
        <w:keepNext/>
        <w:keepLines/>
        <w:numPr>
          <w:ilvl w:val="0"/>
          <w:numId w:val="3"/>
        </w:numPr>
        <w:spacing w:before="360" w:after="120"/>
        <w:ind w:left="0" w:firstLine="0"/>
        <w:jc w:val="center"/>
        <w:outlineLvl w:val="1"/>
        <w:rPr>
          <w:b/>
        </w:rPr>
      </w:pPr>
      <w:bookmarkStart w:id="11" w:name="_Toc424284812"/>
      <w:r>
        <w:rPr>
          <w:b/>
        </w:rPr>
        <w:t>Область применения Антикоррупционной политики</w:t>
      </w:r>
      <w:r>
        <w:rPr>
          <w:b/>
        </w:rPr>
        <w:br/>
        <w:t>и круг лиц, попадающих под ее действие</w:t>
      </w:r>
      <w:bookmarkStart w:id="12" w:name="sub_4"/>
      <w:bookmarkEnd w:id="11"/>
      <w:bookmarkEnd w:id="12"/>
    </w:p>
    <w:p w:rsidR="00BA2A1F" w:rsidRDefault="00136C7F">
      <w:pPr>
        <w:pStyle w:val="a"/>
        <w:numPr>
          <w:ilvl w:val="1"/>
          <w:numId w:val="3"/>
        </w:numPr>
        <w:ind w:left="0" w:firstLine="709"/>
        <w:rPr>
          <w:b/>
        </w:rPr>
      </w:pPr>
      <w:r>
        <w:t>Кругом лиц, попадающих под действие Антикоррупци</w:t>
      </w:r>
      <w:r>
        <w:t>онной политики, являются руководитель организации и работники вне зависимости от занимаемой должности и выполняемых функций.</w:t>
      </w:r>
    </w:p>
    <w:p w:rsidR="00BA2A1F" w:rsidRDefault="00136C7F">
      <w:pPr>
        <w:pStyle w:val="a"/>
        <w:keepNext/>
        <w:keepLines/>
        <w:numPr>
          <w:ilvl w:val="0"/>
          <w:numId w:val="3"/>
        </w:numPr>
        <w:spacing w:before="360" w:after="120"/>
        <w:ind w:left="0" w:firstLine="0"/>
        <w:jc w:val="center"/>
        <w:outlineLvl w:val="1"/>
        <w:rPr>
          <w:b/>
        </w:rPr>
      </w:pPr>
      <w:bookmarkStart w:id="13" w:name="_Toc424284813"/>
      <w:r>
        <w:rPr>
          <w:b/>
        </w:rPr>
        <w:t xml:space="preserve">Должностные лица организации, </w:t>
      </w:r>
      <w:r>
        <w:rPr>
          <w:b/>
        </w:rPr>
        <w:br/>
        <w:t>ответственные за реализацию Антикоррупционной политики,</w:t>
      </w:r>
      <w:r>
        <w:rPr>
          <w:b/>
        </w:rPr>
        <w:br/>
        <w:t>и формируемые коллегиальные органы организац</w:t>
      </w:r>
      <w:r>
        <w:rPr>
          <w:b/>
        </w:rPr>
        <w:t>ии</w:t>
      </w:r>
      <w:bookmarkStart w:id="14" w:name="sub_5"/>
      <w:bookmarkEnd w:id="13"/>
      <w:bookmarkEnd w:id="14"/>
    </w:p>
    <w:p w:rsidR="00BA2A1F" w:rsidRDefault="00136C7F">
      <w:pPr>
        <w:pStyle w:val="a"/>
        <w:numPr>
          <w:ilvl w:val="1"/>
          <w:numId w:val="3"/>
        </w:numPr>
        <w:ind w:left="0" w:firstLine="709"/>
        <w:rPr>
          <w:b/>
        </w:rPr>
      </w:pPr>
      <w:r>
        <w:t>Руководитель организации является ответственным за организацию всех мероприятий, направленных на предупреждение коррупции в организации.</w:t>
      </w:r>
    </w:p>
    <w:p w:rsidR="00BA2A1F" w:rsidRDefault="00136C7F">
      <w:pPr>
        <w:pStyle w:val="a"/>
        <w:numPr>
          <w:ilvl w:val="1"/>
          <w:numId w:val="3"/>
        </w:numPr>
        <w:ind w:left="0" w:firstLine="709"/>
        <w:rPr>
          <w:b/>
        </w:rPr>
      </w:pPr>
      <w:r>
        <w:t>Руководитель организации, исходя из установленных задач, специфики деятельности, штатной численности, организационно</w:t>
      </w:r>
      <w:r>
        <w:t>й структуры организации назначает лицо или несколько лиц, ответственных за реализацию Антикоррупционной политики в пределах их полномочий.</w:t>
      </w:r>
    </w:p>
    <w:p w:rsidR="00BA2A1F" w:rsidRDefault="00136C7F">
      <w:pPr>
        <w:pStyle w:val="a"/>
        <w:numPr>
          <w:ilvl w:val="1"/>
          <w:numId w:val="3"/>
        </w:numPr>
        <w:ind w:left="0" w:firstLine="709"/>
        <w:rPr>
          <w:b/>
        </w:rPr>
      </w:pPr>
      <w:r>
        <w:t>Основные обязанности лица (лиц), ответственных за реализацию Антикоррупционной политики:</w:t>
      </w:r>
    </w:p>
    <w:p w:rsidR="00BA2A1F" w:rsidRDefault="00136C7F">
      <w:pPr>
        <w:spacing w:line="276" w:lineRule="auto"/>
        <w:jc w:val="both"/>
        <w:rPr>
          <w:kern w:val="2"/>
        </w:rPr>
      </w:pPr>
      <w:r>
        <w:rPr>
          <w:kern w:val="2"/>
        </w:rPr>
        <w:t>– подготовка рекомендаций дл</w:t>
      </w:r>
      <w:r>
        <w:rPr>
          <w:kern w:val="2"/>
        </w:rPr>
        <w:t>я принятия решений по вопросам предупреждения коррупции в организации;</w:t>
      </w:r>
    </w:p>
    <w:p w:rsidR="00BA2A1F" w:rsidRDefault="00136C7F">
      <w:pPr>
        <w:spacing w:line="276" w:lineRule="auto"/>
        <w:jc w:val="both"/>
        <w:rPr>
          <w:kern w:val="2"/>
        </w:rPr>
      </w:pPr>
      <w:r>
        <w:rPr>
          <w:kern w:val="2"/>
        </w:rPr>
        <w:t>– подготовка предложений, направленных на устранение причин и условий, порождающих риск возникновения коррупции в организации;</w:t>
      </w:r>
    </w:p>
    <w:p w:rsidR="00BA2A1F" w:rsidRDefault="00136C7F">
      <w:pPr>
        <w:spacing w:line="276" w:lineRule="auto"/>
        <w:jc w:val="both"/>
        <w:rPr>
          <w:kern w:val="2"/>
        </w:rPr>
      </w:pPr>
      <w:r>
        <w:rPr>
          <w:kern w:val="2"/>
        </w:rPr>
        <w:t>– разработка и представление на утверждение руководителю о</w:t>
      </w:r>
      <w:r>
        <w:rPr>
          <w:kern w:val="2"/>
        </w:rPr>
        <w:t>рганизации проектов локальных нормативных актов, направленных на реализацию мер по предупреждению коррупции;</w:t>
      </w:r>
    </w:p>
    <w:p w:rsidR="00BA2A1F" w:rsidRDefault="00136C7F">
      <w:pPr>
        <w:spacing w:line="276" w:lineRule="auto"/>
        <w:jc w:val="both"/>
        <w:rPr>
          <w:kern w:val="2"/>
        </w:rPr>
      </w:pPr>
      <w:r>
        <w:rPr>
          <w:kern w:val="2"/>
        </w:rPr>
        <w:t>– проведение контрольных мероприятий, направленных на выявление коррупционных правонарушений, совершенных работниками;</w:t>
      </w:r>
    </w:p>
    <w:p w:rsidR="00BA2A1F" w:rsidRDefault="00136C7F">
      <w:pPr>
        <w:spacing w:line="276" w:lineRule="auto"/>
        <w:jc w:val="both"/>
        <w:rPr>
          <w:kern w:val="2"/>
        </w:rPr>
      </w:pPr>
      <w:r>
        <w:rPr>
          <w:kern w:val="2"/>
        </w:rPr>
        <w:t>– организация проведения оце</w:t>
      </w:r>
      <w:r>
        <w:rPr>
          <w:kern w:val="2"/>
        </w:rPr>
        <w:t>нки коррупционных рисков;</w:t>
      </w:r>
    </w:p>
    <w:p w:rsidR="00BA2A1F" w:rsidRDefault="00136C7F">
      <w:pPr>
        <w:spacing w:line="276" w:lineRule="auto"/>
        <w:jc w:val="both"/>
        <w:rPr>
          <w:kern w:val="2"/>
        </w:rPr>
      </w:pPr>
      <w:r>
        <w:rPr>
          <w:kern w:val="2"/>
        </w:rPr>
        <w:t xml:space="preserve">– прием и рассмотрение сообщений о случаях склонения работников к совершению коррупционных правонарушений в интересах или от имени </w:t>
      </w:r>
      <w:r>
        <w:rPr>
          <w:kern w:val="2"/>
        </w:rPr>
        <w:lastRenderedPageBreak/>
        <w:t>иной организации, а также о случаях совершения коррупционных правонарушений работниками или иными л</w:t>
      </w:r>
      <w:r>
        <w:rPr>
          <w:kern w:val="2"/>
        </w:rPr>
        <w:t>ицами;</w:t>
      </w:r>
    </w:p>
    <w:p w:rsidR="00BA2A1F" w:rsidRDefault="00136C7F">
      <w:pPr>
        <w:spacing w:line="276" w:lineRule="auto"/>
        <w:jc w:val="both"/>
        <w:rPr>
          <w:kern w:val="2"/>
        </w:rPr>
      </w:pPr>
      <w:r>
        <w:rPr>
          <w:kern w:val="2"/>
        </w:rPr>
        <w:t>– организация работы по заполнению и рассмотрению деклараций о конфликте интересов;</w:t>
      </w:r>
    </w:p>
    <w:p w:rsidR="00BA2A1F" w:rsidRDefault="00136C7F">
      <w:pPr>
        <w:spacing w:line="276" w:lineRule="auto"/>
        <w:jc w:val="both"/>
        <w:rPr>
          <w:kern w:val="2"/>
        </w:rPr>
      </w:pPr>
      <w:r>
        <w:rPr>
          <w:kern w:val="2"/>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kern w:val="2"/>
        </w:rPr>
        <w:t>организации по вопросам предупреждения коррупции;</w:t>
      </w:r>
    </w:p>
    <w:p w:rsidR="00BA2A1F" w:rsidRDefault="00136C7F">
      <w:pPr>
        <w:spacing w:line="276" w:lineRule="auto"/>
        <w:jc w:val="both"/>
        <w:rPr>
          <w:kern w:val="2"/>
        </w:rPr>
      </w:pPr>
      <w:r>
        <w:rPr>
          <w:kern w:val="2"/>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w:t>
      </w:r>
      <w:r>
        <w:rPr>
          <w:kern w:val="2"/>
        </w:rPr>
        <w:t>скные мероприятия;</w:t>
      </w:r>
    </w:p>
    <w:p w:rsidR="00BA2A1F" w:rsidRDefault="00136C7F">
      <w:pPr>
        <w:spacing w:line="276" w:lineRule="auto"/>
        <w:jc w:val="both"/>
        <w:rPr>
          <w:kern w:val="2"/>
        </w:rPr>
      </w:pPr>
      <w:r>
        <w:rPr>
          <w:kern w:val="2"/>
        </w:rPr>
        <w:t>– организация мероприятий по вопросам профилактики и противодействия коррупции;</w:t>
      </w:r>
    </w:p>
    <w:p w:rsidR="00BA2A1F" w:rsidRDefault="00136C7F">
      <w:pPr>
        <w:spacing w:line="276" w:lineRule="auto"/>
        <w:jc w:val="both"/>
        <w:rPr>
          <w:kern w:val="2"/>
        </w:rPr>
      </w:pPr>
      <w:r>
        <w:rPr>
          <w:kern w:val="2"/>
        </w:rPr>
        <w:t>– организация мероприятий по антикоррупционному просвещению работников;</w:t>
      </w:r>
    </w:p>
    <w:p w:rsidR="00BA2A1F" w:rsidRDefault="00136C7F">
      <w:pPr>
        <w:spacing w:line="276" w:lineRule="auto"/>
        <w:jc w:val="both"/>
        <w:rPr>
          <w:kern w:val="2"/>
        </w:rPr>
      </w:pPr>
      <w:r>
        <w:rPr>
          <w:kern w:val="2"/>
        </w:rPr>
        <w:t>– индивидуальное консультирование работников;</w:t>
      </w:r>
    </w:p>
    <w:p w:rsidR="00BA2A1F" w:rsidRDefault="00136C7F">
      <w:pPr>
        <w:spacing w:line="276" w:lineRule="auto"/>
        <w:jc w:val="both"/>
        <w:rPr>
          <w:kern w:val="2"/>
        </w:rPr>
      </w:pPr>
      <w:r>
        <w:rPr>
          <w:kern w:val="2"/>
        </w:rPr>
        <w:t>– участие в организации антикоррупционн</w:t>
      </w:r>
      <w:r>
        <w:rPr>
          <w:kern w:val="2"/>
        </w:rPr>
        <w:t>ой пропаганды;</w:t>
      </w:r>
    </w:p>
    <w:p w:rsidR="00BA2A1F" w:rsidRDefault="00136C7F">
      <w:pPr>
        <w:spacing w:line="276" w:lineRule="auto"/>
        <w:jc w:val="both"/>
        <w:rPr>
          <w:rFonts w:cs="Times New Roman"/>
          <w:szCs w:val="28"/>
        </w:rPr>
      </w:pPr>
      <w:r>
        <w:rPr>
          <w:kern w:val="2"/>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cs="Times New Roman"/>
          <w:szCs w:val="28"/>
        </w:rPr>
        <w:t xml:space="preserve"> руководителя организации</w:t>
      </w:r>
      <w:r>
        <w:rPr>
          <w:kern w:val="2"/>
        </w:rPr>
        <w:t>.</w:t>
      </w:r>
    </w:p>
    <w:p w:rsidR="00BA2A1F" w:rsidRDefault="00136C7F">
      <w:pPr>
        <w:pStyle w:val="a"/>
        <w:numPr>
          <w:ilvl w:val="1"/>
          <w:numId w:val="3"/>
        </w:numPr>
        <w:ind w:left="0" w:firstLine="709"/>
        <w:rPr>
          <w:b/>
        </w:rPr>
      </w:pPr>
      <w:r>
        <w:t>В целях выявления причин и условий, способствующих возникновению и распространени</w:t>
      </w:r>
      <w:r>
        <w:t>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w:t>
      </w:r>
      <w:r>
        <w:t xml:space="preserve"> проявления коррупции; в организации образуется коллегиальный орган – комиссия по противодействию коррупции.</w:t>
      </w:r>
    </w:p>
    <w:p w:rsidR="00BA2A1F" w:rsidRDefault="00136C7F">
      <w:pPr>
        <w:pStyle w:val="a"/>
        <w:numPr>
          <w:ilvl w:val="1"/>
          <w:numId w:val="3"/>
        </w:numPr>
        <w:ind w:left="0" w:firstLine="709"/>
        <w:rPr>
          <w:b/>
        </w:rPr>
      </w:pPr>
      <w:r>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t>(</w:t>
      </w:r>
      <w:r>
        <w:fldChar w:fldCharType="begin"/>
      </w:r>
      <w:r>
        <w:instrText>REF _Ref422904024 \h</w:instrText>
      </w:r>
      <w:r>
        <w:fldChar w:fldCharType="separate"/>
      </w:r>
      <w:r>
        <w:t>Приложение № 1</w:t>
      </w:r>
      <w:r>
        <w:fldChar w:fldCharType="end"/>
      </w:r>
      <w:r>
        <w:t xml:space="preserve"> к Антикоррупционной политике).</w:t>
      </w:r>
    </w:p>
    <w:p w:rsidR="00BA2A1F" w:rsidRDefault="00136C7F">
      <w:pPr>
        <w:pStyle w:val="a"/>
        <w:keepNext/>
        <w:keepLines/>
        <w:numPr>
          <w:ilvl w:val="0"/>
          <w:numId w:val="3"/>
        </w:numPr>
        <w:spacing w:before="360" w:after="120"/>
        <w:ind w:left="0" w:firstLine="0"/>
        <w:jc w:val="center"/>
        <w:outlineLvl w:val="1"/>
        <w:rPr>
          <w:b/>
        </w:rPr>
      </w:pPr>
      <w:bookmarkStart w:id="15" w:name="_Toc424284814"/>
      <w:r>
        <w:rPr>
          <w:b/>
        </w:rPr>
        <w:t>Обязанности работников,</w:t>
      </w:r>
      <w:r>
        <w:rPr>
          <w:b/>
        </w:rPr>
        <w:br/>
        <w:t>связанные с предупреждением коррупции</w:t>
      </w:r>
      <w:bookmarkStart w:id="16" w:name="sub_6"/>
      <w:bookmarkEnd w:id="15"/>
      <w:bookmarkEnd w:id="16"/>
    </w:p>
    <w:p w:rsidR="00BA2A1F" w:rsidRDefault="00136C7F">
      <w:pPr>
        <w:pStyle w:val="a"/>
        <w:numPr>
          <w:ilvl w:val="1"/>
          <w:numId w:val="3"/>
        </w:numPr>
        <w:ind w:left="0" w:firstLine="709"/>
        <w:rPr>
          <w:b/>
        </w:rPr>
      </w:pPr>
      <w:r>
        <w:t>Руководитель организации и работники вне зависимости от долж</w:t>
      </w:r>
      <w:r>
        <w:t>ности и стажа работы в организации в связи с исполнением своих трудовых обязанностей, возложенных на них трудовым договором, должны:</w:t>
      </w:r>
    </w:p>
    <w:p w:rsidR="00BA2A1F" w:rsidRDefault="00136C7F">
      <w:pPr>
        <w:spacing w:line="276" w:lineRule="auto"/>
        <w:jc w:val="both"/>
        <w:rPr>
          <w:kern w:val="2"/>
        </w:rPr>
      </w:pPr>
      <w:r>
        <w:rPr>
          <w:kern w:val="2"/>
        </w:rPr>
        <w:lastRenderedPageBreak/>
        <w:t>– руководствоваться положениями настоящей Антикоррупционн</w:t>
      </w:r>
      <w:r>
        <w:t>ой</w:t>
      </w:r>
      <w:r>
        <w:rPr>
          <w:kern w:val="2"/>
        </w:rPr>
        <w:t xml:space="preserve"> политик</w:t>
      </w:r>
      <w:r>
        <w:t xml:space="preserve">и </w:t>
      </w:r>
      <w:r>
        <w:rPr>
          <w:kern w:val="2"/>
        </w:rPr>
        <w:t>и неукоснительно соблюдать ее принципы и требования;</w:t>
      </w:r>
    </w:p>
    <w:p w:rsidR="00BA2A1F" w:rsidRDefault="00136C7F">
      <w:pPr>
        <w:spacing w:line="276" w:lineRule="auto"/>
        <w:jc w:val="both"/>
        <w:rPr>
          <w:kern w:val="2"/>
        </w:rPr>
      </w:pPr>
      <w:r>
        <w:rPr>
          <w:kern w:val="2"/>
        </w:rPr>
        <w:t>–</w:t>
      </w:r>
      <w:r>
        <w:rPr>
          <w:kern w:val="2"/>
        </w:rPr>
        <w:t> воздерживаться от совершения и (или) участия в совершении коррупционных правонарушений в интересах или от имени организации;</w:t>
      </w:r>
    </w:p>
    <w:p w:rsidR="00BA2A1F" w:rsidRDefault="00136C7F">
      <w:pPr>
        <w:spacing w:line="276" w:lineRule="auto"/>
        <w:jc w:val="both"/>
        <w:rPr>
          <w:kern w:val="2"/>
        </w:rPr>
      </w:pPr>
      <w:r>
        <w:rPr>
          <w:kern w:val="2"/>
        </w:rPr>
        <w:t>– воздерживаться от поведения, которое может быть истолковано окружающими как готовность совершить или участвовать в совершении ко</w:t>
      </w:r>
      <w:r>
        <w:rPr>
          <w:kern w:val="2"/>
        </w:rPr>
        <w:t>ррупционного правонарушения в интересах или от имени организации;</w:t>
      </w:r>
    </w:p>
    <w:p w:rsidR="00BA2A1F" w:rsidRDefault="00136C7F">
      <w:pPr>
        <w:spacing w:line="276" w:lineRule="auto"/>
        <w:jc w:val="both"/>
        <w:rPr>
          <w:kern w:val="2"/>
        </w:rPr>
      </w:pPr>
      <w:r>
        <w:rPr>
          <w:kern w:val="2"/>
        </w:rPr>
        <w:t>– незамедлительно информировать непосредственного руководителя, лицо, ответственное за реализацию Антикоррупционн</w:t>
      </w:r>
      <w:r>
        <w:t>ой</w:t>
      </w:r>
      <w:r>
        <w:rPr>
          <w:kern w:val="2"/>
        </w:rPr>
        <w:t xml:space="preserve"> политик</w:t>
      </w:r>
      <w:r>
        <w:t>и</w:t>
      </w:r>
      <w:r>
        <w:rPr>
          <w:kern w:val="2"/>
        </w:rPr>
        <w:t>, и (или) руководителя организации о случаях склонения работника к</w:t>
      </w:r>
      <w:r>
        <w:rPr>
          <w:kern w:val="2"/>
        </w:rPr>
        <w:t xml:space="preserve"> совершению коррупционных правонарушений;</w:t>
      </w:r>
    </w:p>
    <w:p w:rsidR="00BA2A1F" w:rsidRDefault="00136C7F">
      <w:pPr>
        <w:spacing w:line="276" w:lineRule="auto"/>
        <w:jc w:val="both"/>
        <w:rPr>
          <w:kern w:val="2"/>
        </w:rPr>
      </w:pPr>
      <w:r>
        <w:rPr>
          <w:kern w:val="2"/>
        </w:rPr>
        <w:t>– незамедлительно информировать непосредственного руководителя, лицо, ответственное за реализацию Антикоррупционн</w:t>
      </w:r>
      <w:r>
        <w:t>ой</w:t>
      </w:r>
      <w:r>
        <w:rPr>
          <w:kern w:val="2"/>
        </w:rPr>
        <w:t xml:space="preserve"> политик</w:t>
      </w:r>
      <w:r>
        <w:t>и</w:t>
      </w:r>
      <w:r>
        <w:rPr>
          <w:kern w:val="2"/>
        </w:rPr>
        <w:t xml:space="preserve">, и (или) руководителя организации о ставшей известной работнику информации о случаях </w:t>
      </w:r>
      <w:r>
        <w:rPr>
          <w:kern w:val="2"/>
        </w:rPr>
        <w:t>совершения коррупционных правонарушений другими работниками;</w:t>
      </w:r>
    </w:p>
    <w:p w:rsidR="00BA2A1F" w:rsidRDefault="00136C7F">
      <w:pPr>
        <w:spacing w:line="276" w:lineRule="auto"/>
        <w:jc w:val="both"/>
        <w:rPr>
          <w:kern w:val="2"/>
        </w:rPr>
      </w:pPr>
      <w:r>
        <w:rPr>
          <w:kern w:val="2"/>
        </w:rPr>
        <w:t>– сообщить непосредственному руководителю или лицу, ответственному за реализацию Антикоррупционн</w:t>
      </w:r>
      <w:r>
        <w:t>ой</w:t>
      </w:r>
      <w:r>
        <w:rPr>
          <w:kern w:val="2"/>
        </w:rPr>
        <w:t xml:space="preserve"> политик</w:t>
      </w:r>
      <w:r>
        <w:t>и</w:t>
      </w:r>
      <w:r>
        <w:rPr>
          <w:kern w:val="2"/>
        </w:rPr>
        <w:t>, о возможности возникновения либо возникшем конфликте интересов, одной из сторон которо</w:t>
      </w:r>
      <w:r>
        <w:rPr>
          <w:kern w:val="2"/>
        </w:rPr>
        <w:t>го является работник</w:t>
      </w:r>
      <w:bookmarkStart w:id="17" w:name="sub_7"/>
      <w:r>
        <w:rPr>
          <w:b/>
          <w:kern w:val="2"/>
        </w:rPr>
        <w:t>.</w:t>
      </w:r>
    </w:p>
    <w:p w:rsidR="00BA2A1F" w:rsidRDefault="00136C7F">
      <w:pPr>
        <w:pStyle w:val="a"/>
        <w:keepNext/>
        <w:keepLines/>
        <w:numPr>
          <w:ilvl w:val="0"/>
          <w:numId w:val="3"/>
        </w:numPr>
        <w:spacing w:before="360" w:after="120"/>
        <w:ind w:left="0" w:firstLine="0"/>
        <w:jc w:val="center"/>
        <w:outlineLvl w:val="1"/>
        <w:rPr>
          <w:b/>
        </w:rPr>
      </w:pPr>
      <w:bookmarkStart w:id="18" w:name="_Toc424284815"/>
      <w:r>
        <w:rPr>
          <w:b/>
        </w:rPr>
        <w:t>Мероприятия по предупреждению коррупции</w:t>
      </w:r>
      <w:bookmarkEnd w:id="18"/>
    </w:p>
    <w:p w:rsidR="00BA2A1F" w:rsidRDefault="00136C7F">
      <w:pPr>
        <w:pStyle w:val="a"/>
        <w:numPr>
          <w:ilvl w:val="1"/>
          <w:numId w:val="3"/>
        </w:numPr>
        <w:ind w:left="0" w:firstLine="709"/>
        <w:rPr>
          <w:b/>
        </w:rPr>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BA2A1F" w:rsidRDefault="00136C7F">
      <w:pPr>
        <w:pStyle w:val="a"/>
        <w:keepNext/>
        <w:keepLines/>
        <w:numPr>
          <w:ilvl w:val="0"/>
          <w:numId w:val="3"/>
        </w:numPr>
        <w:spacing w:before="360" w:after="120"/>
        <w:ind w:left="0" w:firstLine="0"/>
        <w:jc w:val="center"/>
        <w:outlineLvl w:val="1"/>
        <w:rPr>
          <w:b/>
        </w:rPr>
      </w:pPr>
      <w:bookmarkStart w:id="19" w:name="Тек"/>
      <w:bookmarkStart w:id="20" w:name="_Toc424284816"/>
      <w:bookmarkEnd w:id="17"/>
      <w:bookmarkEnd w:id="19"/>
      <w:r>
        <w:rPr>
          <w:b/>
        </w:rPr>
        <w:t>Внедрение стандартов поведения работнико</w:t>
      </w:r>
      <w:r>
        <w:rPr>
          <w:b/>
        </w:rPr>
        <w:t>в организации</w:t>
      </w:r>
      <w:bookmarkStart w:id="21" w:name="sub_8"/>
      <w:bookmarkEnd w:id="20"/>
      <w:bookmarkEnd w:id="21"/>
    </w:p>
    <w:p w:rsidR="00BA2A1F" w:rsidRDefault="00136C7F">
      <w:pPr>
        <w:pStyle w:val="a"/>
        <w:numPr>
          <w:ilvl w:val="1"/>
          <w:numId w:val="3"/>
        </w:numPr>
        <w:ind w:left="0" w:firstLine="709"/>
        <w:rPr>
          <w:b/>
        </w:rPr>
      </w:pPr>
      <w: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w:t>
      </w:r>
      <w:r>
        <w:t>оведения работников и организации в целом.</w:t>
      </w:r>
    </w:p>
    <w:p w:rsidR="00BA2A1F" w:rsidRDefault="00136C7F">
      <w:pPr>
        <w:pStyle w:val="a"/>
        <w:numPr>
          <w:ilvl w:val="1"/>
          <w:numId w:val="3"/>
        </w:numPr>
        <w:ind w:left="0" w:firstLine="709"/>
        <w:rPr>
          <w:b/>
        </w:rPr>
      </w:pPr>
      <w:r>
        <w:t>Общие правила и принципы поведения закреплены в Кодексе этики и служебного поведения работников организации (</w:t>
      </w:r>
      <w:r>
        <w:fldChar w:fldCharType="begin"/>
      </w:r>
      <w:r>
        <w:instrText>REF _Ref422743378 \h</w:instrText>
      </w:r>
      <w:r>
        <w:fldChar w:fldCharType="separate"/>
      </w:r>
      <w:r>
        <w:t>Приложение № 2</w:t>
      </w:r>
      <w:r>
        <w:fldChar w:fldCharType="end"/>
      </w:r>
      <w:r>
        <w:t xml:space="preserve"> к</w:t>
      </w:r>
      <w:r>
        <w:t xml:space="preserve"> Антикоррупционной политике).</w:t>
      </w:r>
    </w:p>
    <w:p w:rsidR="00BA2A1F" w:rsidRDefault="00136C7F">
      <w:pPr>
        <w:pStyle w:val="a"/>
        <w:keepNext/>
        <w:keepLines/>
        <w:numPr>
          <w:ilvl w:val="0"/>
          <w:numId w:val="3"/>
        </w:numPr>
        <w:spacing w:before="360" w:after="120"/>
        <w:ind w:left="0" w:firstLine="0"/>
        <w:jc w:val="center"/>
        <w:outlineLvl w:val="1"/>
        <w:rPr>
          <w:b/>
        </w:rPr>
      </w:pPr>
      <w:bookmarkStart w:id="22" w:name="_Toc424284817"/>
      <w:r>
        <w:rPr>
          <w:b/>
        </w:rPr>
        <w:t>Выявление и урегулирование конфликта интересов</w:t>
      </w:r>
      <w:bookmarkEnd w:id="22"/>
    </w:p>
    <w:p w:rsidR="00BA2A1F" w:rsidRDefault="00136C7F">
      <w:pPr>
        <w:pStyle w:val="a"/>
        <w:numPr>
          <w:ilvl w:val="1"/>
          <w:numId w:val="3"/>
        </w:numPr>
        <w:ind w:left="0" w:firstLine="709"/>
        <w:rPr>
          <w:b/>
        </w:rPr>
      </w:pPr>
      <w:bookmarkStart w:id="23" w:name="sub_9"/>
      <w:bookmarkEnd w:id="23"/>
      <w:r>
        <w:t>В основу работы по урегулированию конфликта интересов в организации положены следующие принципы:</w:t>
      </w:r>
    </w:p>
    <w:p w:rsidR="00BA2A1F" w:rsidRDefault="00136C7F">
      <w:pPr>
        <w:spacing w:line="276" w:lineRule="auto"/>
        <w:jc w:val="both"/>
        <w:rPr>
          <w:kern w:val="2"/>
        </w:rPr>
      </w:pPr>
      <w:r>
        <w:rPr>
          <w:kern w:val="2"/>
        </w:rPr>
        <w:lastRenderedPageBreak/>
        <w:t>– обязательность раскрытия сведений о возможном или возникшем конфликте интересов;</w:t>
      </w:r>
    </w:p>
    <w:p w:rsidR="00BA2A1F" w:rsidRDefault="00136C7F">
      <w:pPr>
        <w:spacing w:line="276" w:lineRule="auto"/>
        <w:jc w:val="both"/>
        <w:rPr>
          <w:kern w:val="2"/>
        </w:rPr>
      </w:pPr>
      <w:r>
        <w:rPr>
          <w:kern w:val="2"/>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BA2A1F" w:rsidRDefault="00136C7F">
      <w:pPr>
        <w:spacing w:line="276" w:lineRule="auto"/>
        <w:jc w:val="both"/>
        <w:rPr>
          <w:kern w:val="2"/>
        </w:rPr>
      </w:pPr>
      <w:r>
        <w:rPr>
          <w:kern w:val="2"/>
        </w:rPr>
        <w:t>– конфиденциальность процесса раскрытия сведений о конфликте интересов и процесса его урегулирования;</w:t>
      </w:r>
    </w:p>
    <w:p w:rsidR="00BA2A1F" w:rsidRDefault="00136C7F">
      <w:pPr>
        <w:spacing w:line="276" w:lineRule="auto"/>
        <w:jc w:val="both"/>
        <w:rPr>
          <w:kern w:val="2"/>
        </w:rPr>
      </w:pPr>
      <w:r>
        <w:rPr>
          <w:kern w:val="2"/>
        </w:rPr>
        <w:t xml:space="preserve">– соблюдение </w:t>
      </w:r>
      <w:r>
        <w:rPr>
          <w:kern w:val="2"/>
        </w:rPr>
        <w:t>баланса интересов организации и работника при Аурегулировании конфликта интересов;</w:t>
      </w:r>
    </w:p>
    <w:p w:rsidR="00BA2A1F" w:rsidRDefault="00136C7F">
      <w:pPr>
        <w:spacing w:line="276" w:lineRule="auto"/>
        <w:jc w:val="both"/>
        <w:rPr>
          <w:kern w:val="2"/>
        </w:rPr>
      </w:pPr>
      <w:r>
        <w:rPr>
          <w:kern w:val="2"/>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A2A1F" w:rsidRDefault="00136C7F">
      <w:pPr>
        <w:pStyle w:val="a"/>
        <w:numPr>
          <w:ilvl w:val="1"/>
          <w:numId w:val="3"/>
        </w:numPr>
        <w:ind w:left="0" w:firstLine="709"/>
        <w:rPr>
          <w:b/>
        </w:rPr>
      </w:pPr>
      <w:r>
        <w:t>Работ</w:t>
      </w:r>
      <w:r>
        <w:t>ник обязан принимать меры по недопущению любой возможности возникновения конфликта интересов.</w:t>
      </w:r>
    </w:p>
    <w:p w:rsidR="00BA2A1F" w:rsidRDefault="00136C7F">
      <w:pPr>
        <w:pStyle w:val="a"/>
        <w:numPr>
          <w:ilvl w:val="0"/>
          <w:numId w:val="0"/>
        </w:numPr>
        <w:ind w:firstLine="709"/>
        <w:rPr>
          <w:b/>
        </w:rPr>
      </w:pPr>
      <w:r>
        <w:rPr>
          <w:sz w:val="27"/>
          <w:szCs w:val="27"/>
        </w:rPr>
        <w:t>9.2</w:t>
      </w:r>
      <w:r>
        <w:rPr>
          <w:sz w:val="27"/>
          <w:szCs w:val="27"/>
          <w:vertAlign w:val="superscript"/>
        </w:rPr>
        <w:t>1</w:t>
      </w:r>
      <w:r>
        <w:rPr>
          <w:sz w:val="27"/>
          <w:szCs w:val="27"/>
        </w:rPr>
        <w:t xml:space="preserve">. </w:t>
      </w:r>
      <w: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w:t>
      </w:r>
      <w:r>
        <w:t>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w:t>
      </w:r>
      <w:r>
        <w:t>го закона от 05.04.2013 № 44-ФЗ «О контрактной системе в сфере закупок товаров, работ, услуг для обеспечения государственных и муниципальных нужд».</w:t>
      </w:r>
    </w:p>
    <w:p w:rsidR="00BA2A1F" w:rsidRDefault="00136C7F">
      <w:pPr>
        <w:pStyle w:val="a"/>
        <w:numPr>
          <w:ilvl w:val="1"/>
          <w:numId w:val="3"/>
        </w:numPr>
        <w:ind w:left="0" w:firstLine="709"/>
        <w:rPr>
          <w:b/>
        </w:rPr>
      </w:pPr>
      <w:r>
        <w:t>Поступившая в рамках уведомления о возникновении личной заинтересованности при исполнении должностных (трудо</w:t>
      </w:r>
      <w:r>
        <w:t>вых) обязанностей информация, которая приводит или может привести к конфликту интересов,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w:t>
      </w:r>
      <w:r>
        <w:t xml:space="preserve">фликта интересов. </w:t>
      </w:r>
    </w:p>
    <w:p w:rsidR="00BA2A1F" w:rsidRDefault="00136C7F">
      <w:pPr>
        <w:pStyle w:val="a"/>
        <w:numPr>
          <w:ilvl w:val="1"/>
          <w:numId w:val="3"/>
        </w:numPr>
        <w:ind w:left="0" w:firstLine="709"/>
        <w:rPr>
          <w:b/>
        </w:rPr>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fldChar w:fldCharType="begin"/>
      </w:r>
      <w:r>
        <w:instrText>REF _Ref422744127 \h</w:instrText>
      </w:r>
      <w:r>
        <w:fldChar w:fldCharType="separate"/>
      </w:r>
      <w:r>
        <w:t>Прилож</w:t>
      </w:r>
      <w:r>
        <w:t>ение № 3</w:t>
      </w:r>
      <w:r>
        <w:fldChar w:fldCharType="end"/>
      </w:r>
      <w:r>
        <w:t xml:space="preserve"> к Политике).</w:t>
      </w:r>
    </w:p>
    <w:p w:rsidR="00BA2A1F" w:rsidRDefault="00136C7F">
      <w:pPr>
        <w:pStyle w:val="a"/>
        <w:numPr>
          <w:ilvl w:val="0"/>
          <w:numId w:val="0"/>
        </w:numPr>
        <w:ind w:firstLine="709"/>
        <w:rPr>
          <w:color w:val="00B050"/>
        </w:rPr>
      </w:pPr>
      <w:r>
        <w:t>9.4</w:t>
      </w:r>
      <w:r>
        <w:rPr>
          <w:vertAlign w:val="superscript"/>
        </w:rPr>
        <w:t>1</w:t>
      </w:r>
      <w:r>
        <w:t>. Обязанность руководителя муниципального дошкольного образовательного учреждения «Курдумовский детский сад» по предотвращению и урегулированию конфликта интересо</w:t>
      </w:r>
      <w:r>
        <w:t xml:space="preserve">в, стороной которого он является, предусмотрена настоящей Политикой. Порядок предотвращения и (или) урегулирования конфликта интересов, стороной которого является </w:t>
      </w:r>
      <w:r>
        <w:lastRenderedPageBreak/>
        <w:t>руководитель, установлен Положением о конфликте интересов (Приложение № 3 к Политике).</w:t>
      </w:r>
    </w:p>
    <w:p w:rsidR="00BA2A1F" w:rsidRDefault="00136C7F">
      <w:pPr>
        <w:pStyle w:val="a"/>
        <w:numPr>
          <w:ilvl w:val="1"/>
          <w:numId w:val="3"/>
        </w:numPr>
        <w:ind w:left="0" w:firstLine="709"/>
        <w:rPr>
          <w:b/>
        </w:rPr>
      </w:pPr>
      <w:r>
        <w:t>Для ра</w:t>
      </w:r>
      <w:r>
        <w:t>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w:t>
      </w:r>
      <w:r>
        <w:t xml:space="preserve"> о конфликте интересов определяется руководителем организации с учетом мнения комиссии по противодействию коррупции.</w:t>
      </w:r>
    </w:p>
    <w:p w:rsidR="00BA2A1F" w:rsidRDefault="00136C7F">
      <w:pPr>
        <w:pStyle w:val="a"/>
        <w:numPr>
          <w:ilvl w:val="1"/>
          <w:numId w:val="3"/>
        </w:numPr>
        <w:ind w:left="0" w:firstLine="709"/>
        <w:rPr>
          <w:b/>
        </w:rPr>
      </w:pPr>
      <w:r>
        <w:t xml:space="preserve">Организация берет на себя обязательство конфиденциального рассмотрения информации, поступившей в рамках уведомления о возникновении личной </w:t>
      </w:r>
      <w:r>
        <w:t>заинтересованности при исполнении должностных (трудовых) обязанностей, которая приводит или может привести к конфликту интересов.</w:t>
      </w:r>
    </w:p>
    <w:p w:rsidR="00BA2A1F" w:rsidRDefault="00136C7F">
      <w:pPr>
        <w:pStyle w:val="6"/>
        <w:numPr>
          <w:ilvl w:val="1"/>
          <w:numId w:val="3"/>
        </w:numPr>
        <w:shd w:val="clear" w:color="auto" w:fill="auto"/>
        <w:spacing w:after="0" w:line="276" w:lineRule="auto"/>
        <w:ind w:left="0" w:right="20" w:firstLine="709"/>
        <w:rPr>
          <w:sz w:val="28"/>
          <w:szCs w:val="28"/>
        </w:rPr>
      </w:pPr>
      <w:r>
        <w:rPr>
          <w:rStyle w:val="210"/>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BA2A1F" w:rsidRDefault="00136C7F">
      <w:pPr>
        <w:pStyle w:val="6"/>
        <w:numPr>
          <w:ilvl w:val="0"/>
          <w:numId w:val="25"/>
        </w:numPr>
        <w:shd w:val="clear" w:color="auto" w:fill="auto"/>
        <w:tabs>
          <w:tab w:val="left" w:pos="908"/>
        </w:tabs>
        <w:spacing w:after="30" w:line="276" w:lineRule="auto"/>
        <w:ind w:left="20" w:firstLine="620"/>
        <w:rPr>
          <w:sz w:val="28"/>
          <w:szCs w:val="28"/>
        </w:rPr>
      </w:pPr>
      <w:r>
        <w:rPr>
          <w:rStyle w:val="210"/>
          <w:sz w:val="28"/>
          <w:szCs w:val="28"/>
        </w:rPr>
        <w:t>наличие личной заинтересованности;</w:t>
      </w:r>
    </w:p>
    <w:p w:rsidR="00BA2A1F" w:rsidRDefault="00136C7F">
      <w:pPr>
        <w:pStyle w:val="6"/>
        <w:numPr>
          <w:ilvl w:val="0"/>
          <w:numId w:val="25"/>
        </w:numPr>
        <w:shd w:val="clear" w:color="auto" w:fill="auto"/>
        <w:tabs>
          <w:tab w:val="left" w:pos="908"/>
        </w:tabs>
        <w:spacing w:after="56" w:line="276" w:lineRule="auto"/>
        <w:ind w:left="20" w:right="20" w:firstLine="620"/>
        <w:rPr>
          <w:rStyle w:val="210"/>
          <w:color w:val="auto"/>
          <w:sz w:val="28"/>
          <w:szCs w:val="28"/>
          <w:shd w:val="clear" w:color="auto" w:fill="auto"/>
        </w:rPr>
      </w:pPr>
      <w:r>
        <w:rPr>
          <w:rStyle w:val="210"/>
          <w:sz w:val="28"/>
          <w:szCs w:val="28"/>
        </w:rPr>
        <w:t>фактическое наличие у должностного лица полномочий для реализации личной заинтересованности;</w:t>
      </w:r>
    </w:p>
    <w:p w:rsidR="00BA2A1F" w:rsidRDefault="00136C7F">
      <w:pPr>
        <w:pStyle w:val="6"/>
        <w:numPr>
          <w:ilvl w:val="0"/>
          <w:numId w:val="25"/>
        </w:numPr>
        <w:shd w:val="clear" w:color="auto" w:fill="auto"/>
        <w:tabs>
          <w:tab w:val="left" w:pos="908"/>
        </w:tabs>
        <w:spacing w:after="56" w:line="276" w:lineRule="auto"/>
        <w:ind w:left="20" w:right="20" w:firstLine="620"/>
        <w:rPr>
          <w:rStyle w:val="210"/>
          <w:color w:val="auto"/>
          <w:sz w:val="28"/>
          <w:szCs w:val="28"/>
          <w:shd w:val="clear" w:color="auto" w:fill="auto"/>
        </w:rPr>
      </w:pPr>
      <w:r>
        <w:rPr>
          <w:rStyle w:val="210"/>
          <w:sz w:val="28"/>
          <w:szCs w:val="28"/>
        </w:rPr>
        <w:t xml:space="preserve">наличие связи между получением (возможностью получения) доходов или выгод должностным лицом и (или) лицами, с которыми связана </w:t>
      </w:r>
      <w:r>
        <w:rPr>
          <w:rStyle w:val="210"/>
          <w:sz w:val="28"/>
          <w:szCs w:val="28"/>
        </w:rPr>
        <w:t>его личная заинтересованность, и реализацией (возможной реализацией) должностным лицом своих полномочий.</w:t>
      </w:r>
    </w:p>
    <w:p w:rsidR="00BA2A1F" w:rsidRDefault="00136C7F">
      <w:pPr>
        <w:pStyle w:val="6"/>
        <w:numPr>
          <w:ilvl w:val="1"/>
          <w:numId w:val="3"/>
        </w:numPr>
        <w:shd w:val="clear" w:color="auto" w:fill="auto"/>
        <w:tabs>
          <w:tab w:val="left" w:pos="908"/>
        </w:tabs>
        <w:spacing w:after="79" w:line="276" w:lineRule="auto"/>
        <w:ind w:hanging="83"/>
        <w:rPr>
          <w:sz w:val="28"/>
          <w:szCs w:val="28"/>
        </w:rPr>
      </w:pPr>
      <w:r>
        <w:rPr>
          <w:rStyle w:val="210"/>
          <w:sz w:val="28"/>
          <w:szCs w:val="28"/>
        </w:rPr>
        <w:t>Предупреждение конфликта интересов предусматривает:</w:t>
      </w:r>
    </w:p>
    <w:p w:rsidR="00BA2A1F" w:rsidRDefault="00136C7F">
      <w:pPr>
        <w:pStyle w:val="6"/>
        <w:shd w:val="clear" w:color="auto" w:fill="auto"/>
        <w:spacing w:after="60" w:line="276" w:lineRule="auto"/>
        <w:ind w:left="20" w:right="20" w:firstLine="620"/>
        <w:rPr>
          <w:sz w:val="28"/>
          <w:szCs w:val="28"/>
        </w:rPr>
      </w:pPr>
      <w:r>
        <w:rPr>
          <w:kern w:val="2"/>
        </w:rPr>
        <w:t>–</w:t>
      </w:r>
      <w:r>
        <w:rPr>
          <w:rStyle w:val="210"/>
          <w:sz w:val="28"/>
          <w:szCs w:val="28"/>
        </w:rPr>
        <w:t xml:space="preserve"> проработанную систему антикоррупционных мер, затрудняющих попадание работника в ситуацию конфликт</w:t>
      </w:r>
      <w:r>
        <w:rPr>
          <w:rStyle w:val="210"/>
          <w:sz w:val="28"/>
          <w:szCs w:val="28"/>
        </w:rPr>
        <w:t>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BA2A1F" w:rsidRDefault="00136C7F">
      <w:pPr>
        <w:pStyle w:val="6"/>
        <w:shd w:val="clear" w:color="auto" w:fill="auto"/>
        <w:spacing w:after="114" w:line="276" w:lineRule="auto"/>
        <w:ind w:left="20" w:right="20" w:firstLine="620"/>
        <w:rPr>
          <w:sz w:val="28"/>
          <w:szCs w:val="28"/>
        </w:rPr>
      </w:pPr>
      <w:r>
        <w:rPr>
          <w:kern w:val="2"/>
        </w:rPr>
        <w:t>–</w:t>
      </w:r>
      <w:r>
        <w:rPr>
          <w:rStyle w:val="210"/>
          <w:sz w:val="28"/>
          <w:szCs w:val="28"/>
        </w:rPr>
        <w:t xml:space="preserve"> внедрение проверочных процедур при принятии кадровых решений и при распределении обязанностей на</w:t>
      </w:r>
      <w:r>
        <w:rPr>
          <w:rStyle w:val="210"/>
          <w:sz w:val="28"/>
          <w:szCs w:val="28"/>
        </w:rPr>
        <w:t xml:space="preserve"> предмет возможности возникновения конфликта интересов;</w:t>
      </w:r>
    </w:p>
    <w:p w:rsidR="00BA2A1F" w:rsidRDefault="00136C7F">
      <w:pPr>
        <w:pStyle w:val="6"/>
        <w:numPr>
          <w:ilvl w:val="1"/>
          <w:numId w:val="3"/>
        </w:numPr>
        <w:shd w:val="clear" w:color="auto" w:fill="auto"/>
        <w:tabs>
          <w:tab w:val="left" w:pos="908"/>
        </w:tabs>
        <w:spacing w:after="79" w:line="276" w:lineRule="auto"/>
        <w:ind w:hanging="83"/>
        <w:rPr>
          <w:sz w:val="28"/>
          <w:szCs w:val="28"/>
        </w:rPr>
      </w:pPr>
      <w:r>
        <w:rPr>
          <w:rStyle w:val="210"/>
          <w:sz w:val="28"/>
          <w:szCs w:val="28"/>
        </w:rPr>
        <w:t>Выявление конфликта интересов может включать:</w:t>
      </w:r>
    </w:p>
    <w:p w:rsidR="00BA2A1F" w:rsidRDefault="00136C7F">
      <w:pPr>
        <w:pStyle w:val="6"/>
        <w:shd w:val="clear" w:color="auto" w:fill="auto"/>
        <w:spacing w:after="60" w:line="276" w:lineRule="auto"/>
        <w:ind w:left="20" w:right="20" w:firstLine="620"/>
        <w:rPr>
          <w:rStyle w:val="210"/>
          <w:sz w:val="28"/>
          <w:szCs w:val="28"/>
        </w:rPr>
      </w:pPr>
      <w:r>
        <w:rPr>
          <w:kern w:val="2"/>
        </w:rPr>
        <w:t>–</w:t>
      </w:r>
      <w:r>
        <w:rPr>
          <w:rStyle w:val="210"/>
          <w:sz w:val="28"/>
          <w:szCs w:val="28"/>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w:t>
      </w:r>
      <w:r>
        <w:rPr>
          <w:rStyle w:val="210"/>
          <w:sz w:val="28"/>
          <w:szCs w:val="28"/>
        </w:rPr>
        <w:t>на регулярной основе (например, ежегодно) и (или) ситуативно (непосредственно в случае возникновения определенных ситуаций);</w:t>
      </w:r>
    </w:p>
    <w:p w:rsidR="00BA2A1F" w:rsidRDefault="00136C7F">
      <w:pPr>
        <w:pStyle w:val="6"/>
        <w:shd w:val="clear" w:color="auto" w:fill="auto"/>
        <w:spacing w:after="60" w:line="276" w:lineRule="auto"/>
        <w:ind w:left="20" w:right="20" w:firstLine="620"/>
        <w:rPr>
          <w:sz w:val="28"/>
          <w:szCs w:val="28"/>
        </w:rPr>
      </w:pPr>
      <w:r>
        <w:rPr>
          <w:kern w:val="2"/>
        </w:rPr>
        <w:t>–</w:t>
      </w:r>
      <w:r>
        <w:rPr>
          <w:rStyle w:val="210"/>
          <w:sz w:val="28"/>
          <w:szCs w:val="28"/>
        </w:rPr>
        <w:t xml:space="preserve"> самостоятельное выявление ситуаций конфликта интересов подразделением (работниками), ответственным за предупреждение </w:t>
      </w:r>
      <w:r>
        <w:rPr>
          <w:rStyle w:val="210"/>
          <w:sz w:val="28"/>
          <w:szCs w:val="28"/>
        </w:rPr>
        <w:lastRenderedPageBreak/>
        <w:t xml:space="preserve">коррупции в </w:t>
      </w:r>
      <w:r>
        <w:rPr>
          <w:rStyle w:val="210"/>
          <w:sz w:val="28"/>
          <w:szCs w:val="28"/>
        </w:rPr>
        <w:t>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w:t>
      </w:r>
      <w:r>
        <w:rPr>
          <w:rStyle w:val="210"/>
          <w:sz w:val="28"/>
          <w:szCs w:val="28"/>
        </w:rPr>
        <w:t>ции специализированное программное обеспечение, направленное на выявление конфликта интересов.</w:t>
      </w:r>
    </w:p>
    <w:p w:rsidR="00BA2A1F" w:rsidRDefault="00136C7F">
      <w:pPr>
        <w:pStyle w:val="a"/>
        <w:keepNext/>
        <w:keepLines/>
        <w:numPr>
          <w:ilvl w:val="0"/>
          <w:numId w:val="3"/>
        </w:numPr>
        <w:spacing w:before="360" w:after="120"/>
        <w:ind w:left="0" w:firstLine="0"/>
        <w:jc w:val="center"/>
        <w:outlineLvl w:val="1"/>
        <w:rPr>
          <w:b/>
        </w:rPr>
      </w:pPr>
      <w:bookmarkStart w:id="24" w:name="_Toc424284818"/>
      <w:r>
        <w:rPr>
          <w:b/>
        </w:rPr>
        <w:t xml:space="preserve">Правила обмена деловыми подарками </w:t>
      </w:r>
      <w:r>
        <w:rPr>
          <w:b/>
        </w:rPr>
        <w:br/>
        <w:t>и знаками делового гостеприимства</w:t>
      </w:r>
      <w:bookmarkStart w:id="25" w:name="sub_10"/>
      <w:bookmarkEnd w:id="24"/>
      <w:bookmarkEnd w:id="25"/>
    </w:p>
    <w:p w:rsidR="00BA2A1F" w:rsidRDefault="00136C7F">
      <w:pPr>
        <w:pStyle w:val="a"/>
        <w:numPr>
          <w:ilvl w:val="1"/>
          <w:numId w:val="3"/>
        </w:numPr>
        <w:tabs>
          <w:tab w:val="clear" w:pos="567"/>
          <w:tab w:val="clear" w:pos="1276"/>
          <w:tab w:val="left" w:pos="1418"/>
        </w:tabs>
        <w:ind w:left="0" w:firstLine="709"/>
        <w:rPr>
          <w:b/>
        </w:rPr>
      </w:pPr>
      <w:r>
        <w:t>Организация намерена поддерживать корпоративную культуру, в которой деловые подарки, корпора</w:t>
      </w:r>
      <w:r>
        <w:t>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BA2A1F" w:rsidRDefault="00136C7F">
      <w:pPr>
        <w:pStyle w:val="a"/>
        <w:numPr>
          <w:ilvl w:val="1"/>
          <w:numId w:val="3"/>
        </w:numPr>
        <w:tabs>
          <w:tab w:val="clear" w:pos="567"/>
          <w:tab w:val="clear" w:pos="1276"/>
          <w:tab w:val="left" w:pos="1418"/>
        </w:tabs>
        <w:ind w:left="0" w:firstLine="709"/>
        <w:rPr>
          <w:b/>
        </w:rPr>
      </w:pPr>
      <w:r>
        <w:t xml:space="preserve">В целях исключения нарушения норм </w:t>
      </w:r>
      <w:r>
        <w:rPr>
          <w:bCs/>
        </w:rPr>
        <w:t>законодательства о противодействии коррупции</w:t>
      </w:r>
      <w:r>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w:t>
      </w:r>
      <w:r>
        <w:t xml:space="preserve">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r>
        <w:rPr>
          <w:szCs w:val="22"/>
        </w:rPr>
        <w:t xml:space="preserve">определения единых для всех работников </w:t>
      </w:r>
      <w:r>
        <w:t>организации</w:t>
      </w:r>
      <w:r>
        <w:rPr>
          <w:szCs w:val="22"/>
        </w:rPr>
        <w:t xml:space="preserve"> требований к дарению и принятию деловых подарков, к о</w:t>
      </w:r>
      <w:r>
        <w:rPr>
          <w:szCs w:val="22"/>
        </w:rPr>
        <w:t>рганизации и участию в представительских мероприятиях;</w:t>
      </w:r>
      <w:r>
        <w:t xml:space="preserve"> </w:t>
      </w:r>
      <w:r>
        <w:rPr>
          <w:szCs w:val="22"/>
        </w:rPr>
        <w:t>минимизации рисков, связанных с возможным злоупотреблением в области подарков, представительских мероприятий</w:t>
      </w:r>
      <w:r>
        <w:t xml:space="preserve"> в </w:t>
      </w:r>
      <w:r>
        <w:rPr>
          <w:rFonts w:cs="Calibri"/>
          <w:szCs w:val="22"/>
        </w:rPr>
        <w:t>организации действует Регламент обмена деловыми подарками и знаками делового гостеприимств</w:t>
      </w:r>
      <w:r>
        <w:rPr>
          <w:rFonts w:cs="Calibri"/>
          <w:szCs w:val="22"/>
        </w:rPr>
        <w:t>а</w:t>
      </w:r>
      <w:r>
        <w:t xml:space="preserve"> (</w:t>
      </w:r>
      <w:r>
        <w:fldChar w:fldCharType="begin"/>
      </w:r>
      <w:r>
        <w:instrText>REF _Ref422747034 \h</w:instrText>
      </w:r>
      <w:r>
        <w:fldChar w:fldCharType="separate"/>
      </w:r>
      <w:r>
        <w:t>Приложение № 4</w:t>
      </w:r>
      <w:r>
        <w:fldChar w:fldCharType="end"/>
      </w:r>
      <w:r>
        <w:t xml:space="preserve"> к Антикоррупционной политике).</w:t>
      </w:r>
    </w:p>
    <w:p w:rsidR="00BA2A1F" w:rsidRDefault="00136C7F">
      <w:pPr>
        <w:pStyle w:val="a"/>
        <w:keepNext/>
        <w:keepLines/>
        <w:numPr>
          <w:ilvl w:val="0"/>
          <w:numId w:val="3"/>
        </w:numPr>
        <w:spacing w:before="360" w:after="120"/>
        <w:ind w:left="0" w:firstLine="0"/>
        <w:jc w:val="center"/>
        <w:outlineLvl w:val="1"/>
        <w:rPr>
          <w:b/>
        </w:rPr>
      </w:pPr>
      <w:bookmarkStart w:id="26" w:name="_Toc424284819"/>
      <w:r>
        <w:rPr>
          <w:b/>
        </w:rPr>
        <w:t xml:space="preserve">Меры по предупреждению коррупции </w:t>
      </w:r>
      <w:r>
        <w:rPr>
          <w:b/>
        </w:rPr>
        <w:br/>
        <w:t>при взаимодействии с контрагентами</w:t>
      </w:r>
      <w:bookmarkEnd w:id="26"/>
    </w:p>
    <w:p w:rsidR="00BA2A1F" w:rsidRDefault="00136C7F">
      <w:pPr>
        <w:pStyle w:val="a"/>
        <w:numPr>
          <w:ilvl w:val="1"/>
          <w:numId w:val="3"/>
        </w:numPr>
        <w:tabs>
          <w:tab w:val="clear" w:pos="567"/>
          <w:tab w:val="clear" w:pos="1276"/>
          <w:tab w:val="left" w:pos="1418"/>
        </w:tabs>
        <w:ind w:left="0" w:firstLine="709"/>
        <w:rPr>
          <w:b/>
        </w:rPr>
      </w:pPr>
      <w:r>
        <w:t>Работа по предупреждению коррупции при взаимодейств</w:t>
      </w:r>
      <w:r>
        <w:t>ии с контрагентами, проводится по следующим направлениям:</w:t>
      </w:r>
    </w:p>
    <w:p w:rsidR="00BA2A1F" w:rsidRDefault="00136C7F">
      <w:pPr>
        <w:pStyle w:val="a"/>
        <w:numPr>
          <w:ilvl w:val="2"/>
          <w:numId w:val="3"/>
        </w:numPr>
        <w:tabs>
          <w:tab w:val="clear" w:pos="567"/>
          <w:tab w:val="clear" w:pos="1276"/>
          <w:tab w:val="left" w:pos="1701"/>
        </w:tabs>
        <w:ind w:left="0" w:firstLine="709"/>
        <w:rPr>
          <w:b/>
        </w:rPr>
      </w:pPr>
      <w: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w:t>
      </w:r>
      <w:r>
        <w:t xml:space="preserve">и, демонстрируют поддержку высоким этическим стандартам при ведении хозяйственной деятельности, реализуют собственные меры по </w:t>
      </w:r>
      <w:r>
        <w:lastRenderedPageBreak/>
        <w:t xml:space="preserve">противодействию коррупции, участвуют в коллективных антикоррупционных инициативах. </w:t>
      </w:r>
    </w:p>
    <w:p w:rsidR="00BA2A1F" w:rsidRDefault="00136C7F">
      <w:pPr>
        <w:pStyle w:val="a"/>
        <w:numPr>
          <w:ilvl w:val="2"/>
          <w:numId w:val="3"/>
        </w:numPr>
        <w:tabs>
          <w:tab w:val="clear" w:pos="567"/>
          <w:tab w:val="clear" w:pos="1276"/>
          <w:tab w:val="left" w:pos="1701"/>
        </w:tabs>
        <w:ind w:left="0" w:firstLine="709"/>
        <w:rPr>
          <w:b/>
        </w:rPr>
      </w:pPr>
      <w:r>
        <w:t>Внедрение специальных процедур проверки контра</w:t>
      </w:r>
      <w:r>
        <w:t xml:space="preserve">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w:t>
      </w:r>
      <w:r>
        <w:t>кругах, длительности деятельности на рынке, участия в коррупционных скандалах и т.п.).</w:t>
      </w:r>
    </w:p>
    <w:p w:rsidR="00BA2A1F" w:rsidRDefault="00136C7F">
      <w:pPr>
        <w:pStyle w:val="a"/>
        <w:numPr>
          <w:ilvl w:val="2"/>
          <w:numId w:val="3"/>
        </w:numPr>
        <w:tabs>
          <w:tab w:val="clear" w:pos="567"/>
          <w:tab w:val="clear" w:pos="1276"/>
          <w:tab w:val="left" w:pos="1701"/>
        </w:tabs>
        <w:ind w:left="0" w:firstLine="709"/>
        <w:rPr>
          <w:b/>
        </w:rPr>
      </w:pPr>
      <w: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w:t>
      </w:r>
      <w:r>
        <w:t xml:space="preserve">тся в организации. </w:t>
      </w:r>
    </w:p>
    <w:p w:rsidR="00BA2A1F" w:rsidRDefault="00136C7F">
      <w:pPr>
        <w:pStyle w:val="a"/>
        <w:numPr>
          <w:ilvl w:val="2"/>
          <w:numId w:val="3"/>
        </w:numPr>
        <w:tabs>
          <w:tab w:val="clear" w:pos="567"/>
          <w:tab w:val="clear" w:pos="1276"/>
          <w:tab w:val="left" w:pos="1701"/>
        </w:tabs>
        <w:ind w:left="0" w:firstLine="709"/>
        <w:rPr>
          <w:b/>
        </w:rPr>
      </w:pPr>
      <w:r>
        <w:t>Включение в договоры, заключаемые с контрагентами, положений о соблюдении антикоррупционных стандартов (антикоррупционная оговорка) (</w:t>
      </w:r>
      <w:r>
        <w:fldChar w:fldCharType="begin"/>
      </w:r>
      <w:r>
        <w:instrText>REF _Ref422748565 \h</w:instrText>
      </w:r>
      <w:r>
        <w:fldChar w:fldCharType="separate"/>
      </w:r>
      <w:r>
        <w:t>Приложение № 5</w:t>
      </w:r>
      <w:r>
        <w:fldChar w:fldCharType="end"/>
      </w:r>
      <w:r>
        <w:t xml:space="preserve"> к</w:t>
      </w:r>
      <w:r>
        <w:t xml:space="preserve"> Антикоррупционной политике).</w:t>
      </w:r>
    </w:p>
    <w:p w:rsidR="00BA2A1F" w:rsidRDefault="00136C7F">
      <w:pPr>
        <w:pStyle w:val="a"/>
        <w:numPr>
          <w:ilvl w:val="2"/>
          <w:numId w:val="3"/>
        </w:numPr>
        <w:tabs>
          <w:tab w:val="clear" w:pos="567"/>
          <w:tab w:val="clear" w:pos="1276"/>
          <w:tab w:val="left" w:pos="1701"/>
        </w:tabs>
        <w:ind w:left="0" w:firstLine="709"/>
        <w:rPr>
          <w:b/>
        </w:rPr>
      </w:pPr>
      <w:r>
        <w:t>Размещение на официальном сайте организации информации о мерах по предупреждению коррупции, предпринимаемых в организации.</w:t>
      </w:r>
    </w:p>
    <w:p w:rsidR="00BA2A1F" w:rsidRDefault="00136C7F">
      <w:pPr>
        <w:pStyle w:val="a"/>
        <w:keepNext/>
        <w:keepLines/>
        <w:numPr>
          <w:ilvl w:val="0"/>
          <w:numId w:val="3"/>
        </w:numPr>
        <w:spacing w:before="360" w:after="120"/>
        <w:ind w:left="0" w:firstLine="0"/>
        <w:jc w:val="center"/>
        <w:outlineLvl w:val="1"/>
        <w:rPr>
          <w:b/>
        </w:rPr>
      </w:pPr>
      <w:bookmarkStart w:id="27" w:name="_Toc424284820"/>
      <w:r>
        <w:rPr>
          <w:b/>
        </w:rPr>
        <w:t>Оценка коррупционных рисков организации</w:t>
      </w:r>
      <w:bookmarkEnd w:id="27"/>
    </w:p>
    <w:p w:rsidR="00BA2A1F" w:rsidRDefault="00136C7F">
      <w:pPr>
        <w:pStyle w:val="a"/>
        <w:numPr>
          <w:ilvl w:val="1"/>
          <w:numId w:val="3"/>
        </w:numPr>
        <w:tabs>
          <w:tab w:val="clear" w:pos="567"/>
          <w:tab w:val="clear" w:pos="1276"/>
          <w:tab w:val="left" w:pos="1418"/>
        </w:tabs>
        <w:ind w:left="0" w:firstLine="709"/>
        <w:rPr>
          <w:b/>
        </w:rPr>
      </w:pPr>
      <w:r>
        <w:t xml:space="preserve">Целью оценки коррупционных рисков организации являются: </w:t>
      </w:r>
    </w:p>
    <w:p w:rsidR="00BA2A1F" w:rsidRDefault="00136C7F">
      <w:pPr>
        <w:pStyle w:val="a"/>
        <w:numPr>
          <w:ilvl w:val="2"/>
          <w:numId w:val="3"/>
        </w:numPr>
        <w:tabs>
          <w:tab w:val="clear" w:pos="567"/>
          <w:tab w:val="clear" w:pos="1276"/>
          <w:tab w:val="left" w:pos="1701"/>
        </w:tabs>
        <w:ind w:left="0" w:firstLine="709"/>
        <w:rPr>
          <w:b/>
        </w:rPr>
      </w:pPr>
      <w:r>
        <w:t>обеспе</w:t>
      </w:r>
      <w:r>
        <w:t>чение соответствия реализуемых мер предупреждения коррупции специфике деятельности организации;</w:t>
      </w:r>
    </w:p>
    <w:p w:rsidR="00BA2A1F" w:rsidRDefault="00136C7F">
      <w:pPr>
        <w:pStyle w:val="a"/>
        <w:numPr>
          <w:ilvl w:val="2"/>
          <w:numId w:val="3"/>
        </w:numPr>
        <w:tabs>
          <w:tab w:val="clear" w:pos="567"/>
          <w:tab w:val="clear" w:pos="1276"/>
          <w:tab w:val="left" w:pos="1701"/>
        </w:tabs>
        <w:ind w:left="0" w:firstLine="709"/>
        <w:rPr>
          <w:b/>
        </w:rPr>
      </w:pPr>
      <w:r>
        <w:t>рациональное использование ресурсов, направляемых на проведение работы по предупреждению коррупции;</w:t>
      </w:r>
    </w:p>
    <w:p w:rsidR="00BA2A1F" w:rsidRDefault="00136C7F">
      <w:pPr>
        <w:pStyle w:val="a"/>
        <w:numPr>
          <w:ilvl w:val="2"/>
          <w:numId w:val="3"/>
        </w:numPr>
        <w:tabs>
          <w:tab w:val="clear" w:pos="567"/>
          <w:tab w:val="clear" w:pos="1276"/>
          <w:tab w:val="left" w:pos="1701"/>
        </w:tabs>
        <w:ind w:left="0" w:firstLine="709"/>
        <w:rPr>
          <w:b/>
        </w:rPr>
      </w:pPr>
      <w:r>
        <w:t xml:space="preserve">определение конкретных процессов и хозяйственных операций в </w:t>
      </w:r>
      <w:r>
        <w:t>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BA2A1F" w:rsidRDefault="00136C7F">
      <w:pPr>
        <w:pStyle w:val="a"/>
        <w:numPr>
          <w:ilvl w:val="1"/>
          <w:numId w:val="3"/>
        </w:numPr>
        <w:tabs>
          <w:tab w:val="clear" w:pos="567"/>
          <w:tab w:val="clear" w:pos="1276"/>
          <w:tab w:val="left" w:pos="1418"/>
        </w:tabs>
        <w:ind w:left="0" w:firstLine="709"/>
        <w:rPr>
          <w:b/>
        </w:rPr>
      </w:pPr>
      <w:r>
        <w:t xml:space="preserve">Оценка коррупционных рисков </w:t>
      </w:r>
      <w:r>
        <w:t>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w:t>
      </w:r>
      <w:r>
        <w:t>и деятельности организации (</w:t>
      </w:r>
      <w:hyperlink r:id="rId22">
        <w:r>
          <w:t>https://rosmintrud.ru/ministry/programms/anticorruption/015</w:t>
        </w:r>
      </w:hyperlink>
      <w:r>
        <w:t>). Соответствующая информация представляется в форме Карты коррупционных рисков.</w:t>
      </w:r>
    </w:p>
    <w:p w:rsidR="00BA2A1F" w:rsidRDefault="00136C7F">
      <w:pPr>
        <w:pStyle w:val="a"/>
        <w:keepNext/>
        <w:keepLines/>
        <w:numPr>
          <w:ilvl w:val="0"/>
          <w:numId w:val="3"/>
        </w:numPr>
        <w:spacing w:before="360" w:after="120"/>
        <w:ind w:left="0" w:firstLine="0"/>
        <w:jc w:val="center"/>
        <w:outlineLvl w:val="1"/>
        <w:rPr>
          <w:b/>
        </w:rPr>
      </w:pPr>
      <w:bookmarkStart w:id="28" w:name="_Toc424284821"/>
      <w:r>
        <w:rPr>
          <w:b/>
        </w:rPr>
        <w:lastRenderedPageBreak/>
        <w:t>Антикорру</w:t>
      </w:r>
      <w:r>
        <w:rPr>
          <w:b/>
        </w:rPr>
        <w:t>пционное просвещение работников</w:t>
      </w:r>
      <w:bookmarkEnd w:id="28"/>
      <w:r>
        <w:rPr>
          <w:b/>
        </w:rPr>
        <w:t xml:space="preserve"> </w:t>
      </w:r>
      <w:bookmarkStart w:id="29" w:name="sub_12"/>
      <w:bookmarkEnd w:id="29"/>
    </w:p>
    <w:p w:rsidR="00BA2A1F" w:rsidRDefault="00136C7F">
      <w:pPr>
        <w:pStyle w:val="a"/>
        <w:numPr>
          <w:ilvl w:val="1"/>
          <w:numId w:val="3"/>
        </w:numPr>
        <w:tabs>
          <w:tab w:val="clear" w:pos="567"/>
          <w:tab w:val="clear" w:pos="1276"/>
          <w:tab w:val="left" w:pos="1418"/>
        </w:tabs>
        <w:ind w:left="0" w:firstLine="709"/>
        <w:rPr>
          <w:b/>
        </w:rPr>
      </w:pPr>
      <w: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w:t>
      </w:r>
      <w:r>
        <w:t>бразования, антикоррупционной пропаганды и антикоррупционного консультирования осуществляется антикоррупционное просвещение.</w:t>
      </w:r>
    </w:p>
    <w:p w:rsidR="00BA2A1F" w:rsidRDefault="00136C7F">
      <w:pPr>
        <w:pStyle w:val="a"/>
        <w:numPr>
          <w:ilvl w:val="1"/>
          <w:numId w:val="3"/>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w:t>
      </w:r>
      <w:r>
        <w:rPr>
          <w:rFonts w:eastAsiaTheme="minorHAnsi"/>
        </w:rPr>
        <w:t xml:space="preserve">кации работников, </w:t>
      </w:r>
      <w:r>
        <w:t>ответственных за реализацию Антикоррупционной политики.</w:t>
      </w:r>
    </w:p>
    <w:p w:rsidR="00BA2A1F" w:rsidRDefault="00136C7F">
      <w:pPr>
        <w:pStyle w:val="a"/>
        <w:numPr>
          <w:ilvl w:val="1"/>
          <w:numId w:val="3"/>
        </w:numPr>
        <w:tabs>
          <w:tab w:val="clear" w:pos="567"/>
          <w:tab w:val="clear" w:pos="1276"/>
          <w:tab w:val="left" w:pos="1418"/>
        </w:tabs>
        <w:ind w:left="0" w:firstLine="709"/>
        <w:rPr>
          <w:b/>
        </w:rPr>
      </w:pPr>
      <w: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w:t>
      </w:r>
      <w:r>
        <w:t>ведению, воспитания у них чувства гражданской ответственности.</w:t>
      </w:r>
    </w:p>
    <w:p w:rsidR="00BA2A1F" w:rsidRDefault="00136C7F">
      <w:pPr>
        <w:pStyle w:val="a"/>
        <w:numPr>
          <w:ilvl w:val="1"/>
          <w:numId w:val="3"/>
        </w:numPr>
        <w:tabs>
          <w:tab w:val="clear" w:pos="567"/>
          <w:tab w:val="clear" w:pos="1276"/>
          <w:tab w:val="left" w:pos="1418"/>
        </w:tabs>
        <w:ind w:left="0" w:firstLine="709"/>
        <w:rPr>
          <w:b/>
        </w:rPr>
      </w:pPr>
      <w: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w:t>
      </w:r>
      <w:r>
        <w:t>отиводействия коррупции и урегулирования конфликта интересов проводится в конфиденциальном порядке.</w:t>
      </w:r>
    </w:p>
    <w:p w:rsidR="00BA2A1F" w:rsidRDefault="00136C7F">
      <w:pPr>
        <w:pStyle w:val="a"/>
        <w:keepNext/>
        <w:keepLines/>
        <w:numPr>
          <w:ilvl w:val="0"/>
          <w:numId w:val="3"/>
        </w:numPr>
        <w:spacing w:before="360" w:after="120"/>
        <w:ind w:left="0" w:firstLine="0"/>
        <w:jc w:val="center"/>
        <w:outlineLvl w:val="1"/>
        <w:rPr>
          <w:b/>
        </w:rPr>
      </w:pPr>
      <w:bookmarkStart w:id="30" w:name="_Toc424284822"/>
      <w:r>
        <w:rPr>
          <w:b/>
        </w:rPr>
        <w:t>Внутренний контроль и аудит</w:t>
      </w:r>
      <w:bookmarkStart w:id="31" w:name="sub_13"/>
      <w:bookmarkEnd w:id="30"/>
      <w:bookmarkEnd w:id="31"/>
    </w:p>
    <w:p w:rsidR="00BA2A1F" w:rsidRDefault="00136C7F">
      <w:pPr>
        <w:pStyle w:val="a"/>
        <w:numPr>
          <w:ilvl w:val="1"/>
          <w:numId w:val="3"/>
        </w:numPr>
        <w:tabs>
          <w:tab w:val="clear" w:pos="567"/>
          <w:tab w:val="clear" w:pos="1276"/>
          <w:tab w:val="left" w:pos="1418"/>
        </w:tabs>
        <w:ind w:left="0" w:firstLine="709"/>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хозяйстве</w:t>
      </w:r>
      <w:r>
        <w:t xml:space="preserve">нных операций </w:t>
      </w:r>
      <w:r>
        <w:rPr>
          <w:bCs/>
        </w:rPr>
        <w:t>способствует профилактике и выявлению коррупционных правонарушений в деятельности организации.</w:t>
      </w:r>
    </w:p>
    <w:p w:rsidR="00BA2A1F" w:rsidRDefault="00136C7F">
      <w:pPr>
        <w:pStyle w:val="a"/>
        <w:numPr>
          <w:ilvl w:val="1"/>
          <w:numId w:val="3"/>
        </w:numPr>
        <w:tabs>
          <w:tab w:val="clear" w:pos="567"/>
          <w:tab w:val="clear" w:pos="1276"/>
          <w:tab w:val="left" w:pos="1418"/>
        </w:tabs>
        <w:ind w:left="0" w:firstLine="709"/>
        <w:rPr>
          <w:bCs/>
        </w:rPr>
      </w:pPr>
      <w:r>
        <w:rPr>
          <w:bC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w:t>
      </w:r>
      <w:r>
        <w:rPr>
          <w:bCs/>
        </w:rPr>
        <w:t>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BA2A1F" w:rsidRDefault="00136C7F">
      <w:pPr>
        <w:pStyle w:val="a"/>
        <w:numPr>
          <w:ilvl w:val="1"/>
          <w:numId w:val="3"/>
        </w:numPr>
        <w:tabs>
          <w:tab w:val="clear" w:pos="567"/>
          <w:tab w:val="clear" w:pos="1276"/>
          <w:tab w:val="left" w:pos="1418"/>
        </w:tabs>
        <w:ind w:left="0" w:firstLine="709"/>
        <w:rPr>
          <w:bCs/>
        </w:rPr>
      </w:pPr>
      <w:r>
        <w:rPr>
          <w:bCs/>
        </w:rPr>
        <w:t xml:space="preserve">Требования Антикоррупционной политики, учитываемые при формировании системы </w:t>
      </w:r>
      <w:r>
        <w:rPr>
          <w:bCs/>
        </w:rPr>
        <w:t>внутреннего контроля и аудита организации:</w:t>
      </w:r>
    </w:p>
    <w:p w:rsidR="00BA2A1F" w:rsidRDefault="00136C7F">
      <w:pPr>
        <w:spacing w:line="276" w:lineRule="auto"/>
        <w:jc w:val="both"/>
        <w:rPr>
          <w:kern w:val="2"/>
        </w:rPr>
      </w:pPr>
      <w:r>
        <w:rPr>
          <w:kern w:val="2"/>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BA2A1F" w:rsidRDefault="00136C7F">
      <w:pPr>
        <w:spacing w:line="276" w:lineRule="auto"/>
        <w:jc w:val="both"/>
        <w:rPr>
          <w:kern w:val="2"/>
        </w:rPr>
      </w:pPr>
      <w:r>
        <w:rPr>
          <w:kern w:val="2"/>
        </w:rPr>
        <w:t>– контроль документирования операций хозяйственной деятельности ор</w:t>
      </w:r>
      <w:r>
        <w:rPr>
          <w:kern w:val="2"/>
        </w:rPr>
        <w:t>ганизации;</w:t>
      </w:r>
    </w:p>
    <w:p w:rsidR="00BA2A1F" w:rsidRDefault="00136C7F">
      <w:pPr>
        <w:spacing w:line="276" w:lineRule="auto"/>
        <w:jc w:val="both"/>
        <w:rPr>
          <w:kern w:val="2"/>
        </w:rPr>
      </w:pPr>
      <w:r>
        <w:rPr>
          <w:kern w:val="2"/>
        </w:rPr>
        <w:lastRenderedPageBreak/>
        <w:t>– проверка экономической обоснованности осуществляемых операций в сферах коррупционного риска.</w:t>
      </w:r>
    </w:p>
    <w:p w:rsidR="00BA2A1F" w:rsidRDefault="00136C7F">
      <w:pPr>
        <w:pStyle w:val="a"/>
        <w:numPr>
          <w:ilvl w:val="2"/>
          <w:numId w:val="3"/>
        </w:numPr>
        <w:tabs>
          <w:tab w:val="clear" w:pos="567"/>
          <w:tab w:val="clear" w:pos="1276"/>
          <w:tab w:val="left" w:pos="1701"/>
        </w:tabs>
        <w:ind w:left="0" w:firstLine="709"/>
        <w:rPr>
          <w:b/>
        </w:rPr>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w:t>
      </w:r>
      <w:r>
        <w:t>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w:t>
      </w:r>
      <w:r>
        <w:t>сти, уничтожение документов и отчетности ранее установленного срока и т. д.</w:t>
      </w:r>
    </w:p>
    <w:p w:rsidR="00BA2A1F" w:rsidRDefault="00136C7F">
      <w:pPr>
        <w:pStyle w:val="a"/>
        <w:numPr>
          <w:ilvl w:val="2"/>
          <w:numId w:val="3"/>
        </w:numPr>
        <w:tabs>
          <w:tab w:val="clear" w:pos="567"/>
          <w:tab w:val="clear" w:pos="1276"/>
          <w:tab w:val="left" w:pos="1701"/>
        </w:tabs>
        <w:ind w:left="0" w:firstLine="709"/>
        <w:rPr>
          <w:b/>
        </w:rPr>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w:t>
      </w:r>
      <w:r>
        <w:t>тельных пожертвований, вознаграждений внешним консультантам с учетом обстоятельств - индикаторов неправомерных действий, например:</w:t>
      </w:r>
    </w:p>
    <w:p w:rsidR="00BA2A1F" w:rsidRDefault="00136C7F">
      <w:pPr>
        <w:spacing w:line="276" w:lineRule="auto"/>
        <w:jc w:val="both"/>
        <w:rPr>
          <w:kern w:val="2"/>
        </w:rPr>
      </w:pPr>
      <w:r>
        <w:rPr>
          <w:kern w:val="2"/>
        </w:rPr>
        <w:t>– оплата услуг, характер которых не определен либо вызывает сомнения;</w:t>
      </w:r>
    </w:p>
    <w:p w:rsidR="00BA2A1F" w:rsidRDefault="00136C7F">
      <w:pPr>
        <w:spacing w:line="276" w:lineRule="auto"/>
        <w:jc w:val="both"/>
        <w:rPr>
          <w:kern w:val="2"/>
        </w:rPr>
      </w:pPr>
      <w:r>
        <w:rPr>
          <w:kern w:val="2"/>
        </w:rPr>
        <w:t>– предоставление дорогостоящих подарков, оплата транспо</w:t>
      </w:r>
      <w:r>
        <w:rPr>
          <w:kern w:val="2"/>
        </w:rPr>
        <w:t>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A2A1F" w:rsidRDefault="00136C7F">
      <w:pPr>
        <w:spacing w:line="276" w:lineRule="auto"/>
        <w:jc w:val="both"/>
        <w:rPr>
          <w:kern w:val="2"/>
        </w:rPr>
      </w:pPr>
      <w:r>
        <w:rPr>
          <w:kern w:val="2"/>
        </w:rPr>
        <w:t>– выплата посреднику или внешнему конс</w:t>
      </w:r>
      <w:r>
        <w:rPr>
          <w:kern w:val="2"/>
        </w:rPr>
        <w:t>ультанту вознаграждения, размер которого превышает обычную плату для организации или плату для данного вида услуг;</w:t>
      </w:r>
    </w:p>
    <w:p w:rsidR="00BA2A1F" w:rsidRDefault="00136C7F">
      <w:pPr>
        <w:spacing w:line="276" w:lineRule="auto"/>
        <w:jc w:val="both"/>
        <w:rPr>
          <w:kern w:val="2"/>
        </w:rPr>
      </w:pPr>
      <w:r>
        <w:rPr>
          <w:kern w:val="2"/>
        </w:rPr>
        <w:t>– закупки или продажи по ценам, значительно отличающимся от рыночных;</w:t>
      </w:r>
    </w:p>
    <w:p w:rsidR="00BA2A1F" w:rsidRDefault="00136C7F">
      <w:pPr>
        <w:spacing w:line="276" w:lineRule="auto"/>
        <w:jc w:val="both"/>
        <w:rPr>
          <w:kern w:val="2"/>
        </w:rPr>
      </w:pPr>
      <w:r>
        <w:rPr>
          <w:kern w:val="2"/>
        </w:rPr>
        <w:t>– сомнительные платежи наличными деньгами.</w:t>
      </w:r>
    </w:p>
    <w:p w:rsidR="00BA2A1F" w:rsidRDefault="00136C7F">
      <w:pPr>
        <w:pStyle w:val="a"/>
        <w:keepNext/>
        <w:keepLines/>
        <w:numPr>
          <w:ilvl w:val="0"/>
          <w:numId w:val="3"/>
        </w:numPr>
        <w:spacing w:before="360" w:after="120"/>
        <w:ind w:left="0" w:firstLine="0"/>
        <w:jc w:val="center"/>
        <w:outlineLvl w:val="1"/>
        <w:rPr>
          <w:b/>
        </w:rPr>
      </w:pPr>
      <w:bookmarkStart w:id="32" w:name="_Toc424284823"/>
      <w:r>
        <w:rPr>
          <w:b/>
        </w:rPr>
        <w:t xml:space="preserve">Сотрудничество с контрольно </w:t>
      </w:r>
      <w:r>
        <w:rPr>
          <w:b/>
        </w:rPr>
        <w:t>- надзорными и правоохранительными органами в сфере противодействия коррупции</w:t>
      </w:r>
      <w:bookmarkStart w:id="33" w:name="sub_15"/>
      <w:bookmarkEnd w:id="32"/>
      <w:bookmarkEnd w:id="33"/>
    </w:p>
    <w:p w:rsidR="00BA2A1F" w:rsidRDefault="00136C7F">
      <w:pPr>
        <w:pStyle w:val="a"/>
        <w:numPr>
          <w:ilvl w:val="1"/>
          <w:numId w:val="3"/>
        </w:numPr>
        <w:tabs>
          <w:tab w:val="clear" w:pos="567"/>
          <w:tab w:val="clear" w:pos="1276"/>
          <w:tab w:val="left" w:pos="1418"/>
        </w:tabs>
        <w:ind w:left="0" w:firstLine="709"/>
        <w:rPr>
          <w:bCs/>
        </w:rPr>
      </w:pPr>
      <w:r>
        <w:rPr>
          <w:bCs/>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w:t>
      </w:r>
      <w:r>
        <w:rPr>
          <w:bCs/>
        </w:rPr>
        <w:t>дартам поведения.</w:t>
      </w:r>
    </w:p>
    <w:p w:rsidR="00BA2A1F" w:rsidRDefault="00136C7F">
      <w:pPr>
        <w:pStyle w:val="a"/>
        <w:numPr>
          <w:ilvl w:val="1"/>
          <w:numId w:val="3"/>
        </w:numPr>
        <w:tabs>
          <w:tab w:val="clear" w:pos="567"/>
          <w:tab w:val="clear" w:pos="1276"/>
          <w:tab w:val="left" w:pos="1418"/>
        </w:tabs>
        <w:ind w:left="0" w:firstLine="709"/>
        <w:rPr>
          <w:bCs/>
        </w:rPr>
      </w:pPr>
      <w:r>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BA2A1F" w:rsidRDefault="00136C7F">
      <w:pPr>
        <w:pStyle w:val="a"/>
        <w:numPr>
          <w:ilvl w:val="1"/>
          <w:numId w:val="3"/>
        </w:numPr>
        <w:tabs>
          <w:tab w:val="clear" w:pos="567"/>
          <w:tab w:val="clear" w:pos="1276"/>
          <w:tab w:val="left" w:pos="1418"/>
        </w:tabs>
        <w:ind w:left="0" w:firstLine="709"/>
        <w:rPr>
          <w:bCs/>
        </w:rPr>
      </w:pPr>
      <w:r>
        <w:rPr>
          <w:bCs/>
        </w:rPr>
        <w:lastRenderedPageBreak/>
        <w:t>Организация принимает на себя обязательство воздерж</w:t>
      </w:r>
      <w:r>
        <w:rPr>
          <w:bCs/>
        </w:rPr>
        <w:t>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w:t>
      </w:r>
      <w:r>
        <w:rPr>
          <w:bCs/>
        </w:rPr>
        <w:t>ном правонарушении или преступлении.</w:t>
      </w:r>
    </w:p>
    <w:p w:rsidR="00BA2A1F" w:rsidRDefault="00136C7F">
      <w:pPr>
        <w:pStyle w:val="a"/>
        <w:numPr>
          <w:ilvl w:val="1"/>
          <w:numId w:val="3"/>
        </w:numPr>
        <w:tabs>
          <w:tab w:val="clear" w:pos="567"/>
          <w:tab w:val="clear" w:pos="1276"/>
          <w:tab w:val="left" w:pos="1418"/>
        </w:tabs>
        <w:ind w:left="0" w:firstLine="709"/>
        <w:rPr>
          <w:bCs/>
        </w:rPr>
      </w:pPr>
      <w:r>
        <w:rPr>
          <w:bCs/>
        </w:rPr>
        <w:t>Сотрудничество с контрольно - надзорными и правоохранительными органами также осуществляется в форме:</w:t>
      </w:r>
    </w:p>
    <w:p w:rsidR="00BA2A1F" w:rsidRDefault="00136C7F">
      <w:pPr>
        <w:spacing w:line="276" w:lineRule="auto"/>
        <w:jc w:val="both"/>
        <w:rPr>
          <w:kern w:val="2"/>
        </w:rPr>
      </w:pPr>
      <w:r>
        <w:rPr>
          <w:kern w:val="2"/>
        </w:rPr>
        <w:t xml:space="preserve">– оказания содействия уполномоченным представителям контрольно-надзорных и правоохранительных органов при проведении </w:t>
      </w:r>
      <w:r>
        <w:rPr>
          <w:kern w:val="2"/>
        </w:rPr>
        <w:t>ими контрольно - надзорных мероприятий в отношении организации по вопросам предупреждения и противодействия коррупции;</w:t>
      </w:r>
    </w:p>
    <w:p w:rsidR="00BA2A1F" w:rsidRDefault="00136C7F">
      <w:pPr>
        <w:spacing w:line="276" w:lineRule="auto"/>
        <w:jc w:val="both"/>
        <w:rPr>
          <w:kern w:val="2"/>
        </w:rPr>
      </w:pPr>
      <w:r>
        <w:rPr>
          <w:kern w:val="2"/>
        </w:rPr>
        <w:t>– оказания содействия уполномоченным представителям правоохранительных органов при проведении мероприятий по пресечению или расследованию</w:t>
      </w:r>
      <w:r>
        <w:rPr>
          <w:kern w:val="2"/>
        </w:rPr>
        <w:t xml:space="preserve"> коррупционных преступлений, включая оперативно-разыскные мероприятия.</w:t>
      </w:r>
    </w:p>
    <w:p w:rsidR="00BA2A1F" w:rsidRDefault="00136C7F">
      <w:pPr>
        <w:pStyle w:val="a"/>
        <w:numPr>
          <w:ilvl w:val="1"/>
          <w:numId w:val="3"/>
        </w:numPr>
        <w:tabs>
          <w:tab w:val="clear" w:pos="567"/>
          <w:tab w:val="clear" w:pos="1276"/>
          <w:tab w:val="left" w:pos="1418"/>
        </w:tabs>
        <w:ind w:left="0" w:firstLine="709"/>
        <w:rPr>
          <w:bCs/>
        </w:rPr>
      </w:pPr>
      <w:r>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w:t>
      </w:r>
      <w:r>
        <w:rPr>
          <w:bCs/>
        </w:rPr>
        <w:t xml:space="preserve"> в правоохранительные органы документов и информации, содержащей данные о коррупционных правонарушениях и преступлениях.</w:t>
      </w:r>
    </w:p>
    <w:p w:rsidR="00BA2A1F" w:rsidRDefault="00136C7F">
      <w:pPr>
        <w:pStyle w:val="a"/>
        <w:numPr>
          <w:ilvl w:val="1"/>
          <w:numId w:val="3"/>
        </w:numPr>
        <w:tabs>
          <w:tab w:val="clear" w:pos="567"/>
          <w:tab w:val="clear" w:pos="1276"/>
          <w:tab w:val="left" w:pos="1418"/>
        </w:tabs>
        <w:ind w:left="0" w:firstLine="709"/>
        <w:rPr>
          <w:bCs/>
        </w:rPr>
      </w:pPr>
      <w:r>
        <w:rPr>
          <w:bCs/>
        </w:rPr>
        <w:t>Руководитель организации и работники не допускают вмешательства в деятельность должностных лиц контрольно - надзорных и правоохранитель</w:t>
      </w:r>
      <w:r>
        <w:rPr>
          <w:bCs/>
        </w:rPr>
        <w:t>ных органов.</w:t>
      </w:r>
    </w:p>
    <w:p w:rsidR="00BA2A1F" w:rsidRDefault="00136C7F">
      <w:pPr>
        <w:pStyle w:val="a"/>
        <w:keepNext/>
        <w:keepLines/>
        <w:numPr>
          <w:ilvl w:val="0"/>
          <w:numId w:val="3"/>
        </w:numPr>
        <w:spacing w:before="360" w:after="120"/>
        <w:ind w:left="0" w:firstLine="0"/>
        <w:jc w:val="center"/>
        <w:outlineLvl w:val="1"/>
        <w:rPr>
          <w:b/>
        </w:rPr>
      </w:pPr>
      <w:bookmarkStart w:id="34" w:name="_Toc424284824"/>
      <w:r>
        <w:rPr>
          <w:b/>
        </w:rPr>
        <w:t xml:space="preserve">Ответственность работников </w:t>
      </w:r>
      <w:r>
        <w:rPr>
          <w:b/>
        </w:rPr>
        <w:br/>
        <w:t>за несоблюдение требований антикоррупционной политики</w:t>
      </w:r>
      <w:bookmarkStart w:id="35" w:name="sub_16"/>
      <w:bookmarkEnd w:id="34"/>
      <w:bookmarkEnd w:id="35"/>
    </w:p>
    <w:p w:rsidR="00BA2A1F" w:rsidRDefault="00136C7F">
      <w:pPr>
        <w:pStyle w:val="a"/>
        <w:numPr>
          <w:ilvl w:val="1"/>
          <w:numId w:val="3"/>
        </w:numPr>
        <w:tabs>
          <w:tab w:val="clear" w:pos="567"/>
          <w:tab w:val="clear" w:pos="1276"/>
          <w:tab w:val="left" w:pos="1418"/>
        </w:tabs>
        <w:ind w:left="0" w:firstLine="709"/>
        <w:rPr>
          <w:bCs/>
        </w:rPr>
      </w:pPr>
      <w:r>
        <w:rPr>
          <w:bCs/>
        </w:rPr>
        <w:t>Организация и ее работники должны соблюдать нормы законодательства о противодействии коррупции.</w:t>
      </w:r>
    </w:p>
    <w:p w:rsidR="00BA2A1F" w:rsidRDefault="00136C7F">
      <w:pPr>
        <w:pStyle w:val="a"/>
        <w:numPr>
          <w:ilvl w:val="1"/>
          <w:numId w:val="3"/>
        </w:numPr>
        <w:tabs>
          <w:tab w:val="clear" w:pos="567"/>
          <w:tab w:val="clear" w:pos="1276"/>
          <w:tab w:val="left" w:pos="1418"/>
        </w:tabs>
        <w:ind w:left="0" w:firstLine="709"/>
        <w:rPr>
          <w:bCs/>
        </w:rPr>
      </w:pPr>
      <w:r>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w:t>
      </w:r>
      <w:r>
        <w:rPr>
          <w:bCs/>
        </w:rPr>
        <w:t>стоящей Антикоррупционной политики.</w:t>
      </w:r>
    </w:p>
    <w:p w:rsidR="00BA2A1F" w:rsidRDefault="00136C7F">
      <w:pPr>
        <w:pStyle w:val="a"/>
        <w:keepNext/>
        <w:keepLines/>
        <w:numPr>
          <w:ilvl w:val="0"/>
          <w:numId w:val="3"/>
        </w:numPr>
        <w:spacing w:before="360" w:after="120"/>
        <w:ind w:left="0" w:firstLine="0"/>
        <w:jc w:val="center"/>
        <w:outlineLvl w:val="1"/>
        <w:rPr>
          <w:b/>
        </w:rPr>
      </w:pPr>
      <w:bookmarkStart w:id="36" w:name="_Toc424284825"/>
      <w:r>
        <w:rPr>
          <w:b/>
        </w:rPr>
        <w:lastRenderedPageBreak/>
        <w:t xml:space="preserve">Порядок пересмотра и внесения изменений </w:t>
      </w:r>
      <w:r>
        <w:rPr>
          <w:b/>
        </w:rPr>
        <w:br/>
        <w:t>в Антикоррупционную политику</w:t>
      </w:r>
      <w:bookmarkStart w:id="37" w:name="sub_17"/>
      <w:bookmarkEnd w:id="36"/>
      <w:bookmarkEnd w:id="37"/>
    </w:p>
    <w:p w:rsidR="00BA2A1F" w:rsidRDefault="00136C7F">
      <w:pPr>
        <w:pStyle w:val="a"/>
        <w:numPr>
          <w:ilvl w:val="1"/>
          <w:numId w:val="3"/>
        </w:numPr>
        <w:tabs>
          <w:tab w:val="clear" w:pos="567"/>
          <w:tab w:val="clear" w:pos="1276"/>
          <w:tab w:val="left" w:pos="1418"/>
        </w:tabs>
        <w:ind w:left="0" w:firstLine="709"/>
        <w:rPr>
          <w:bCs/>
        </w:rPr>
      </w:pPr>
      <w:r>
        <w:rPr>
          <w:bCs/>
        </w:rPr>
        <w:t>Организация осуществляет регулярный мониторинг эффективности реализации Антикоррупционной политики.</w:t>
      </w:r>
    </w:p>
    <w:p w:rsidR="00BA2A1F" w:rsidRDefault="00136C7F">
      <w:pPr>
        <w:pStyle w:val="a"/>
        <w:numPr>
          <w:ilvl w:val="1"/>
          <w:numId w:val="3"/>
        </w:numPr>
        <w:tabs>
          <w:tab w:val="clear" w:pos="567"/>
          <w:tab w:val="clear" w:pos="1276"/>
          <w:tab w:val="left" w:pos="1418"/>
        </w:tabs>
        <w:ind w:left="0" w:firstLine="709"/>
        <w:rPr>
          <w:bCs/>
        </w:rPr>
      </w:pPr>
      <w:r>
        <w:rPr>
          <w:bCs/>
        </w:rPr>
        <w:t xml:space="preserve">Должностное лицо, </w:t>
      </w:r>
      <w:r>
        <w:t>ответственное за реализацию Анти</w:t>
      </w:r>
      <w:r>
        <w:t>коррупционной политики,</w:t>
      </w:r>
      <w:r>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BA2A1F" w:rsidRDefault="00136C7F">
      <w:pPr>
        <w:pStyle w:val="a"/>
        <w:numPr>
          <w:ilvl w:val="1"/>
          <w:numId w:val="3"/>
        </w:numPr>
        <w:tabs>
          <w:tab w:val="clear" w:pos="567"/>
          <w:tab w:val="clear" w:pos="1276"/>
          <w:tab w:val="left" w:pos="1418"/>
        </w:tabs>
        <w:ind w:left="0" w:firstLine="709"/>
        <w:rPr>
          <w:bCs/>
        </w:rPr>
      </w:pPr>
      <w:r>
        <w:rPr>
          <w:bCs/>
        </w:rPr>
        <w:t>Пересмотр принятой Антикоррупционной политики</w:t>
      </w:r>
      <w:r>
        <w:rPr>
          <w:bCs/>
        </w:rPr>
        <w:t xml:space="preserve">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r>
        <w:br w:type="page"/>
      </w:r>
    </w:p>
    <w:p w:rsidR="00BA2A1F" w:rsidRDefault="00136C7F">
      <w:pPr>
        <w:pStyle w:val="af8"/>
        <w:keepNext/>
        <w:ind w:left="6480"/>
        <w:rPr>
          <w:b w:val="0"/>
          <w:bCs w:val="0"/>
        </w:rPr>
      </w:pPr>
      <w:bookmarkStart w:id="38" w:name="_Ref422904024"/>
      <w:bookmarkStart w:id="39" w:name="_Ref422904017"/>
      <w:r>
        <w:rPr>
          <w:b w:val="0"/>
        </w:rPr>
        <w:lastRenderedPageBreak/>
        <w:t xml:space="preserve">Приложение № </w:t>
      </w:r>
      <w:r>
        <w:rPr>
          <w:b w:val="0"/>
        </w:rPr>
        <w:fldChar w:fldCharType="begin"/>
      </w:r>
      <w:r>
        <w:rPr>
          <w:b w:val="0"/>
        </w:rPr>
        <w:instrText>SEQ Приложение_№ \* ARABIC</w:instrText>
      </w:r>
      <w:r>
        <w:rPr>
          <w:b w:val="0"/>
        </w:rPr>
        <w:fldChar w:fldCharType="separate"/>
      </w:r>
      <w:r>
        <w:rPr>
          <w:b w:val="0"/>
        </w:rPr>
        <w:t>1</w:t>
      </w:r>
      <w:r>
        <w:rPr>
          <w:b w:val="0"/>
        </w:rPr>
        <w:fldChar w:fldCharType="end"/>
      </w:r>
      <w:bookmarkEnd w:id="38"/>
      <w:r>
        <w:rPr>
          <w:b w:val="0"/>
        </w:rPr>
        <w:br/>
        <w:t>к Антикоррупционной политике</w:t>
      </w:r>
      <w:r>
        <w:rPr>
          <w:b w:val="0"/>
        </w:rPr>
        <w:br/>
      </w:r>
      <w:bookmarkEnd w:id="39"/>
      <w:r>
        <w:rPr>
          <w:b w:val="0"/>
          <w:bCs w:val="0"/>
        </w:rPr>
        <w:t>муниципального дошкольного образовательного учреждения «Курдумовский детский сад»</w:t>
      </w:r>
    </w:p>
    <w:p w:rsidR="00BA2A1F" w:rsidRDefault="00136C7F">
      <w:pPr>
        <w:keepNext/>
        <w:keepLines/>
        <w:spacing w:before="480"/>
        <w:ind w:firstLine="0"/>
        <w:jc w:val="center"/>
        <w:outlineLvl w:val="0"/>
        <w:rPr>
          <w:rFonts w:cs="Times New Roman"/>
          <w:b/>
          <w:kern w:val="2"/>
          <w:szCs w:val="28"/>
        </w:rPr>
      </w:pPr>
      <w:bookmarkStart w:id="40" w:name="_Toc424284826"/>
      <w:r>
        <w:rPr>
          <w:rFonts w:cs="Times New Roman"/>
          <w:b/>
          <w:kern w:val="2"/>
          <w:szCs w:val="28"/>
        </w:rPr>
        <w:t>Положение</w:t>
      </w:r>
      <w:r>
        <w:rPr>
          <w:rFonts w:cs="Times New Roman"/>
          <w:b/>
          <w:kern w:val="2"/>
          <w:szCs w:val="28"/>
        </w:rPr>
        <w:br/>
        <w:t>о комиссии по противодействию коррупции</w:t>
      </w:r>
      <w:bookmarkEnd w:id="40"/>
    </w:p>
    <w:tbl>
      <w:tblPr>
        <w:tblStyle w:val="affc"/>
        <w:tblW w:w="9570" w:type="dxa"/>
        <w:tblLayout w:type="fixed"/>
        <w:tblLook w:val="04A0" w:firstRow="1" w:lastRow="0" w:firstColumn="1" w:lastColumn="0" w:noHBand="0" w:noVBand="1"/>
      </w:tblPr>
      <w:tblGrid>
        <w:gridCol w:w="9570"/>
      </w:tblGrid>
      <w:tr w:rsidR="00BA2A1F">
        <w:tc>
          <w:tcPr>
            <w:tcW w:w="9570" w:type="dxa"/>
            <w:tcBorders>
              <w:top w:val="nil"/>
              <w:left w:val="nil"/>
              <w:right w:val="nil"/>
            </w:tcBorders>
          </w:tcPr>
          <w:p w:rsidR="00BA2A1F" w:rsidRDefault="00136C7F">
            <w:pPr>
              <w:spacing w:line="276" w:lineRule="auto"/>
              <w:ind w:firstLine="0"/>
              <w:jc w:val="center"/>
              <w:rPr>
                <w:kern w:val="2"/>
              </w:rPr>
            </w:pPr>
            <w:r>
              <w:rPr>
                <w:rFonts w:cs="Times New Roman"/>
                <w:szCs w:val="28"/>
              </w:rPr>
              <w:t>муниципального дошкольного образовательного учреждения «Курдумовский детский сад»</w:t>
            </w:r>
          </w:p>
        </w:tc>
      </w:tr>
    </w:tbl>
    <w:p w:rsidR="00BA2A1F" w:rsidRDefault="00136C7F">
      <w:pPr>
        <w:pStyle w:val="a"/>
        <w:keepNext/>
        <w:keepLines/>
        <w:numPr>
          <w:ilvl w:val="0"/>
          <w:numId w:val="5"/>
        </w:numPr>
        <w:spacing w:before="360" w:after="120"/>
        <w:ind w:left="357" w:hanging="357"/>
        <w:jc w:val="center"/>
        <w:outlineLvl w:val="1"/>
        <w:rPr>
          <w:b/>
        </w:rPr>
      </w:pPr>
      <w:bookmarkStart w:id="41" w:name="_Toc424284827"/>
      <w:r>
        <w:rPr>
          <w:b/>
        </w:rPr>
        <w:t>Общие п</w:t>
      </w:r>
      <w:r>
        <w:rPr>
          <w:b/>
        </w:rPr>
        <w:t>оложения</w:t>
      </w:r>
      <w:bookmarkEnd w:id="41"/>
    </w:p>
    <w:p w:rsidR="00BA2A1F" w:rsidRDefault="00136C7F">
      <w:pPr>
        <w:pStyle w:val="a"/>
        <w:numPr>
          <w:ilvl w:val="1"/>
          <w:numId w:val="5"/>
        </w:numPr>
        <w:ind w:left="0" w:firstLine="709"/>
        <w:rPr>
          <w:b/>
        </w:rPr>
      </w:pPr>
      <w:r>
        <w:t>Настоящее Положение о комиссии по противодействию коррупции муниципального дошкольного образовательного учреждения «Курдумовский детский сад» (далее – Положение о комиссии) разработано в соответствии с положениями Конституции Российской Федерации,</w:t>
      </w:r>
      <w:r>
        <w:t xml:space="preserve"> Закона о противодействии коррупции, иных нормативных правовых актов Российской Федерации.</w:t>
      </w:r>
    </w:p>
    <w:p w:rsidR="00BA2A1F" w:rsidRDefault="00136C7F">
      <w:pPr>
        <w:pStyle w:val="a"/>
        <w:numPr>
          <w:ilvl w:val="1"/>
          <w:numId w:val="5"/>
        </w:numPr>
        <w:ind w:left="0" w:firstLine="709"/>
        <w:rPr>
          <w:b/>
        </w:rPr>
      </w:pPr>
      <w:r>
        <w:t>Положение о комиссии определяет цели, порядок образования, работы и полномочия комиссии по противодействию коррупции.</w:t>
      </w:r>
    </w:p>
    <w:p w:rsidR="00BA2A1F" w:rsidRDefault="00136C7F">
      <w:pPr>
        <w:pStyle w:val="a"/>
        <w:numPr>
          <w:ilvl w:val="1"/>
          <w:numId w:val="5"/>
        </w:numPr>
        <w:ind w:left="0" w:firstLine="709"/>
        <w:rPr>
          <w:b/>
        </w:rPr>
      </w:pPr>
      <w:bookmarkStart w:id="42" w:name="_Ref421189890"/>
      <w:r>
        <w:t>Комиссия образовывается в целях:</w:t>
      </w:r>
      <w:bookmarkEnd w:id="42"/>
    </w:p>
    <w:p w:rsidR="00BA2A1F" w:rsidRDefault="00136C7F">
      <w:pPr>
        <w:widowControl w:val="0"/>
        <w:spacing w:line="276" w:lineRule="auto"/>
        <w:jc w:val="both"/>
        <w:rPr>
          <w:kern w:val="2"/>
        </w:rPr>
      </w:pPr>
      <w:r>
        <w:rPr>
          <w:kern w:val="2"/>
        </w:rPr>
        <w:t>– выявления пр</w:t>
      </w:r>
      <w:r>
        <w:rPr>
          <w:kern w:val="2"/>
        </w:rPr>
        <w:t>ичин и условий, способствующих возникновению и распространению коррупции;</w:t>
      </w:r>
    </w:p>
    <w:p w:rsidR="00BA2A1F" w:rsidRDefault="00136C7F">
      <w:pPr>
        <w:widowControl w:val="0"/>
        <w:spacing w:line="276" w:lineRule="auto"/>
        <w:jc w:val="both"/>
        <w:rPr>
          <w:kern w:val="2"/>
        </w:rPr>
      </w:pPr>
      <w:r>
        <w:rPr>
          <w:kern w:val="2"/>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
        </w:rPr>
        <w:t>;</w:t>
      </w:r>
    </w:p>
    <w:p w:rsidR="00BA2A1F" w:rsidRDefault="00136C7F">
      <w:pPr>
        <w:widowControl w:val="0"/>
        <w:spacing w:line="276" w:lineRule="auto"/>
        <w:jc w:val="both"/>
        <w:rPr>
          <w:kern w:val="2"/>
        </w:rPr>
      </w:pPr>
      <w:r>
        <w:rPr>
          <w:kern w:val="2"/>
        </w:rPr>
        <w:t>– недопущения</w:t>
      </w:r>
      <w:r>
        <w:rPr>
          <w:kern w:val="2"/>
        </w:rPr>
        <w:t xml:space="preserve"> в организации возникновения причин и условий, порождающих коррупцию;</w:t>
      </w:r>
    </w:p>
    <w:p w:rsidR="00BA2A1F" w:rsidRDefault="00136C7F">
      <w:pPr>
        <w:widowControl w:val="0"/>
        <w:spacing w:line="276" w:lineRule="auto"/>
        <w:jc w:val="both"/>
        <w:rPr>
          <w:kern w:val="2"/>
        </w:rPr>
      </w:pPr>
      <w:r>
        <w:rPr>
          <w:kern w:val="2"/>
        </w:rPr>
        <w:t>– создания системы предупреждения коррупции в деятельности организации;</w:t>
      </w:r>
    </w:p>
    <w:p w:rsidR="00BA2A1F" w:rsidRDefault="00136C7F">
      <w:pPr>
        <w:widowControl w:val="0"/>
        <w:spacing w:line="276" w:lineRule="auto"/>
        <w:jc w:val="both"/>
        <w:rPr>
          <w:kern w:val="2"/>
        </w:rPr>
      </w:pPr>
      <w:r>
        <w:rPr>
          <w:kern w:val="2"/>
        </w:rPr>
        <w:t>– повышения эффективности функционирования организации за счет снижения рисков проявления коррупции;</w:t>
      </w:r>
    </w:p>
    <w:p w:rsidR="00BA2A1F" w:rsidRDefault="00136C7F">
      <w:pPr>
        <w:widowControl w:val="0"/>
        <w:spacing w:line="276" w:lineRule="auto"/>
        <w:jc w:val="both"/>
        <w:rPr>
          <w:kern w:val="2"/>
        </w:rPr>
      </w:pPr>
      <w:r>
        <w:rPr>
          <w:kern w:val="2"/>
        </w:rPr>
        <w:t>– предупрежде</w:t>
      </w:r>
      <w:r>
        <w:rPr>
          <w:kern w:val="2"/>
        </w:rPr>
        <w:t>ния коррупционных правонарушений в организации;</w:t>
      </w:r>
    </w:p>
    <w:p w:rsidR="00BA2A1F" w:rsidRDefault="00136C7F">
      <w:pPr>
        <w:widowControl w:val="0"/>
        <w:spacing w:line="276" w:lineRule="auto"/>
        <w:jc w:val="both"/>
        <w:rPr>
          <w:kern w:val="2"/>
        </w:rPr>
      </w:pPr>
      <w:r>
        <w:rPr>
          <w:kern w:val="2"/>
        </w:rPr>
        <w:t>– участия в пределах своих полномочий в реализации мероприятий по предупреждению коррупции в организации;</w:t>
      </w:r>
    </w:p>
    <w:p w:rsidR="00BA2A1F" w:rsidRDefault="00136C7F">
      <w:pPr>
        <w:widowControl w:val="0"/>
        <w:spacing w:line="276" w:lineRule="auto"/>
        <w:jc w:val="both"/>
        <w:rPr>
          <w:kern w:val="2"/>
        </w:rPr>
      </w:pPr>
      <w:r>
        <w:rPr>
          <w:kern w:val="2"/>
        </w:rPr>
        <w:t>– подготовки предложений по совершенствованию правового регулирования вопросов противодействия коррупц</w:t>
      </w:r>
      <w:r>
        <w:rPr>
          <w:kern w:val="2"/>
        </w:rPr>
        <w:t>ии.</w:t>
      </w:r>
    </w:p>
    <w:p w:rsidR="00BA2A1F" w:rsidRDefault="00136C7F">
      <w:pPr>
        <w:pStyle w:val="a"/>
        <w:numPr>
          <w:ilvl w:val="1"/>
          <w:numId w:val="5"/>
        </w:numPr>
        <w:ind w:left="0" w:firstLine="709"/>
        <w:rPr>
          <w:b/>
        </w:rPr>
      </w:pPr>
      <w:r>
        <w:t xml:space="preserve">Деятельность Комиссии осуществляется в соответствии с </w:t>
      </w:r>
      <w:hyperlink r:id="rId23">
        <w:r>
          <w:t>Конституцией</w:t>
        </w:r>
      </w:hyperlink>
      <w:r>
        <w:t xml:space="preserve"> Российской Федерации, международными договорами Российской Федерации, законод</w:t>
      </w:r>
      <w:r>
        <w:t>ательством о противодействии коррупции и настоящим Положением о комиссии.</w:t>
      </w:r>
    </w:p>
    <w:p w:rsidR="00BA2A1F" w:rsidRDefault="00136C7F">
      <w:pPr>
        <w:pStyle w:val="a"/>
        <w:keepNext/>
        <w:keepLines/>
        <w:numPr>
          <w:ilvl w:val="0"/>
          <w:numId w:val="5"/>
        </w:numPr>
        <w:spacing w:before="360" w:after="120"/>
        <w:ind w:left="357" w:hanging="357"/>
        <w:jc w:val="center"/>
        <w:outlineLvl w:val="1"/>
        <w:rPr>
          <w:b/>
        </w:rPr>
      </w:pPr>
      <w:bookmarkStart w:id="43" w:name="Par56"/>
      <w:bookmarkStart w:id="44" w:name="_Toc424284828"/>
      <w:bookmarkEnd w:id="43"/>
      <w:r>
        <w:rPr>
          <w:b/>
        </w:rPr>
        <w:lastRenderedPageBreak/>
        <w:t>Порядок образования комиссии</w:t>
      </w:r>
      <w:bookmarkEnd w:id="44"/>
    </w:p>
    <w:p w:rsidR="00BA2A1F" w:rsidRDefault="00136C7F">
      <w:pPr>
        <w:pStyle w:val="a"/>
        <w:numPr>
          <w:ilvl w:val="1"/>
          <w:numId w:val="5"/>
        </w:numPr>
        <w:ind w:left="0" w:firstLine="709"/>
        <w:rPr>
          <w:b/>
        </w:rPr>
      </w:pPr>
      <w:r>
        <w:t xml:space="preserve">Комиссия является постоянно действующим коллегиальным органом, образованным для реализации целей, указанных в </w:t>
      </w:r>
      <w:hyperlink w:anchor="Par49">
        <w:r>
          <w:t>пункте</w:t>
        </w:r>
      </w:hyperlink>
      <w:r>
        <w:t> </w:t>
      </w:r>
      <w:r>
        <w:fldChar w:fldCharType="begin"/>
      </w:r>
      <w:r>
        <w:instrText>REF _Ref</w:instrText>
      </w:r>
      <w:r>
        <w:instrText>421189890 \r \h</w:instrText>
      </w:r>
      <w:r>
        <w:fldChar w:fldCharType="separate"/>
      </w:r>
      <w:r>
        <w:t>1.3</w:t>
      </w:r>
      <w:r>
        <w:fldChar w:fldCharType="end"/>
      </w:r>
      <w:r>
        <w:t xml:space="preserve"> настоящего Положения о комиссии.</w:t>
      </w:r>
    </w:p>
    <w:p w:rsidR="00BA2A1F" w:rsidRDefault="00136C7F">
      <w:pPr>
        <w:pStyle w:val="a"/>
        <w:numPr>
          <w:ilvl w:val="1"/>
          <w:numId w:val="5"/>
        </w:numPr>
        <w:ind w:left="0" w:firstLine="709"/>
        <w:rPr>
          <w:b/>
        </w:rPr>
      </w:pPr>
      <w:r>
        <w:t>Комиссия состоит из председателя, заместителей председателя, секретаря и членов комиссии.</w:t>
      </w:r>
    </w:p>
    <w:p w:rsidR="00BA2A1F" w:rsidRDefault="00136C7F">
      <w:pPr>
        <w:pStyle w:val="a"/>
        <w:numPr>
          <w:ilvl w:val="1"/>
          <w:numId w:val="5"/>
        </w:numPr>
        <w:ind w:left="0" w:firstLine="709"/>
        <w:rPr>
          <w:b/>
        </w:rPr>
      </w:pPr>
      <w:r>
        <w:t>Председателем комиссии назначается один из зам</w:t>
      </w:r>
      <w:r>
        <w:t>естителей руководителя организации, ответственный за реализацию Антикоррупционной политики.</w:t>
      </w:r>
    </w:p>
    <w:p w:rsidR="00BA2A1F" w:rsidRDefault="00136C7F">
      <w:pPr>
        <w:pStyle w:val="a"/>
        <w:numPr>
          <w:ilvl w:val="1"/>
          <w:numId w:val="5"/>
        </w:numPr>
        <w:ind w:left="0" w:firstLine="709"/>
        <w:rPr>
          <w:b/>
        </w:rPr>
      </w:pPr>
      <w:r>
        <w:t>Состав комиссии утверждается локальным нормативным актом организации. В состав Комиссии включаются:</w:t>
      </w:r>
    </w:p>
    <w:p w:rsidR="00BA2A1F" w:rsidRDefault="00136C7F">
      <w:pPr>
        <w:widowControl w:val="0"/>
        <w:spacing w:line="276" w:lineRule="auto"/>
        <w:jc w:val="both"/>
        <w:rPr>
          <w:kern w:val="2"/>
        </w:rPr>
      </w:pPr>
      <w:r>
        <w:rPr>
          <w:kern w:val="2"/>
        </w:rPr>
        <w:t>– заместители руководителя организации, руководители структурных</w:t>
      </w:r>
      <w:r>
        <w:rPr>
          <w:kern w:val="2"/>
        </w:rPr>
        <w:t xml:space="preserve"> подразделений;</w:t>
      </w:r>
    </w:p>
    <w:p w:rsidR="00BA2A1F" w:rsidRDefault="00136C7F">
      <w:pPr>
        <w:widowControl w:val="0"/>
        <w:spacing w:line="276" w:lineRule="auto"/>
        <w:jc w:val="both"/>
        <w:rPr>
          <w:kern w:val="2"/>
        </w:rPr>
      </w:pPr>
      <w:r>
        <w:rPr>
          <w:kern w:val="2"/>
        </w:rPr>
        <w:t>– работники кадрового, юридического или иного подразделения организации, определяемые руководителем организации;</w:t>
      </w:r>
    </w:p>
    <w:p w:rsidR="00BA2A1F" w:rsidRDefault="00136C7F">
      <w:pPr>
        <w:widowControl w:val="0"/>
        <w:spacing w:line="276" w:lineRule="auto"/>
        <w:jc w:val="both"/>
        <w:rPr>
          <w:kern w:val="2"/>
        </w:rPr>
      </w:pPr>
      <w:r>
        <w:rPr>
          <w:kern w:val="2"/>
        </w:rPr>
        <w:t>– руководитель контрактной службы (контрактный управляющий) организации;</w:t>
      </w:r>
    </w:p>
    <w:p w:rsidR="00BA2A1F" w:rsidRDefault="00136C7F">
      <w:pPr>
        <w:widowControl w:val="0"/>
        <w:spacing w:line="276" w:lineRule="auto"/>
        <w:jc w:val="both"/>
        <w:rPr>
          <w:kern w:val="2"/>
        </w:rPr>
      </w:pPr>
      <w:r>
        <w:rPr>
          <w:kern w:val="2"/>
        </w:rPr>
        <w:t>– представитель учредителя организации (по согласовани</w:t>
      </w:r>
      <w:r>
        <w:rPr>
          <w:kern w:val="2"/>
        </w:rPr>
        <w:t>ю);</w:t>
      </w:r>
    </w:p>
    <w:p w:rsidR="00BA2A1F" w:rsidRDefault="00136C7F">
      <w:pPr>
        <w:pStyle w:val="a"/>
        <w:numPr>
          <w:ilvl w:val="1"/>
          <w:numId w:val="5"/>
        </w:numPr>
        <w:ind w:left="0" w:firstLine="709"/>
        <w:rPr>
          <w:b/>
        </w:rPr>
      </w:pPr>
      <w:r>
        <w:t>Один из членов комиссии назначается секретарем комиссии.</w:t>
      </w:r>
    </w:p>
    <w:p w:rsidR="00BA2A1F" w:rsidRDefault="00136C7F">
      <w:pPr>
        <w:pStyle w:val="a"/>
        <w:numPr>
          <w:ilvl w:val="1"/>
          <w:numId w:val="5"/>
        </w:numPr>
        <w:ind w:left="0" w:firstLine="709"/>
        <w:rPr>
          <w:b/>
        </w:rPr>
      </w:pPr>
      <w:r>
        <w:t>По решению руководителя организации в состав комиссии включаются:</w:t>
      </w:r>
    </w:p>
    <w:p w:rsidR="00BA2A1F" w:rsidRDefault="00136C7F">
      <w:pPr>
        <w:widowControl w:val="0"/>
        <w:spacing w:line="276" w:lineRule="auto"/>
        <w:jc w:val="both"/>
        <w:rPr>
          <w:kern w:val="2"/>
        </w:rPr>
      </w:pPr>
      <w:r>
        <w:rPr>
          <w:kern w:val="2"/>
        </w:rPr>
        <w:t>– представители общественной организации ветеранов, созданной в организации;</w:t>
      </w:r>
    </w:p>
    <w:p w:rsidR="00BA2A1F" w:rsidRDefault="00136C7F">
      <w:pPr>
        <w:widowControl w:val="0"/>
        <w:spacing w:line="276" w:lineRule="auto"/>
        <w:jc w:val="both"/>
        <w:rPr>
          <w:kern w:val="2"/>
        </w:rPr>
      </w:pPr>
      <w:r>
        <w:rPr>
          <w:kern w:val="2"/>
        </w:rPr>
        <w:t>– представители профсоюзной организации, действующей</w:t>
      </w:r>
      <w:r>
        <w:rPr>
          <w:kern w:val="2"/>
        </w:rPr>
        <w:t xml:space="preserve"> в организации;</w:t>
      </w:r>
    </w:p>
    <w:p w:rsidR="00BA2A1F" w:rsidRDefault="00136C7F">
      <w:pPr>
        <w:widowControl w:val="0"/>
        <w:spacing w:line="276" w:lineRule="auto"/>
        <w:jc w:val="both"/>
        <w:rPr>
          <w:kern w:val="2"/>
        </w:rPr>
      </w:pPr>
      <w:r>
        <w:rPr>
          <w:kern w:val="2"/>
        </w:rPr>
        <w:t>– члены общественных советов, образованных в организации.</w:t>
      </w:r>
    </w:p>
    <w:p w:rsidR="00BA2A1F" w:rsidRDefault="00136C7F">
      <w:pPr>
        <w:pStyle w:val="a"/>
        <w:keepNext/>
        <w:keepLines/>
        <w:numPr>
          <w:ilvl w:val="0"/>
          <w:numId w:val="5"/>
        </w:numPr>
        <w:spacing w:before="360" w:after="120"/>
        <w:ind w:left="357" w:hanging="357"/>
        <w:jc w:val="center"/>
        <w:outlineLvl w:val="1"/>
        <w:rPr>
          <w:b/>
        </w:rPr>
      </w:pPr>
      <w:bookmarkStart w:id="45" w:name="_Toc424284829"/>
      <w:r>
        <w:rPr>
          <w:b/>
        </w:rPr>
        <w:t>Полномочия Комиссии</w:t>
      </w:r>
      <w:bookmarkEnd w:id="45"/>
    </w:p>
    <w:p w:rsidR="00BA2A1F" w:rsidRDefault="00136C7F">
      <w:pPr>
        <w:pStyle w:val="a"/>
        <w:numPr>
          <w:ilvl w:val="1"/>
          <w:numId w:val="5"/>
        </w:numPr>
        <w:ind w:left="0" w:firstLine="709"/>
        <w:rPr>
          <w:b/>
        </w:rPr>
      </w:pPr>
      <w:r>
        <w:t>Комиссия в пределах своих полномочий:</w:t>
      </w:r>
    </w:p>
    <w:p w:rsidR="00BA2A1F" w:rsidRDefault="00136C7F">
      <w:pPr>
        <w:widowControl w:val="0"/>
        <w:spacing w:line="276" w:lineRule="auto"/>
        <w:jc w:val="both"/>
        <w:rPr>
          <w:kern w:val="2"/>
        </w:rPr>
      </w:pPr>
      <w:r>
        <w:rPr>
          <w:kern w:val="2"/>
        </w:rPr>
        <w:t>– разрабатывает и координирует мероприятия по предупреждению коррупции в организации;</w:t>
      </w:r>
    </w:p>
    <w:p w:rsidR="00BA2A1F" w:rsidRDefault="00136C7F">
      <w:pPr>
        <w:widowControl w:val="0"/>
        <w:spacing w:line="276" w:lineRule="auto"/>
        <w:jc w:val="both"/>
        <w:rPr>
          <w:kern w:val="2"/>
        </w:rPr>
      </w:pPr>
      <w:r>
        <w:rPr>
          <w:kern w:val="2"/>
        </w:rPr>
        <w:t>– рассматривает предложения структурны</w:t>
      </w:r>
      <w:r>
        <w:rPr>
          <w:kern w:val="2"/>
        </w:rPr>
        <w:t>х подразделений организации о мерах по предупреждению коррупции;</w:t>
      </w:r>
    </w:p>
    <w:p w:rsidR="00BA2A1F" w:rsidRDefault="00136C7F">
      <w:pPr>
        <w:widowControl w:val="0"/>
        <w:spacing w:line="276" w:lineRule="auto"/>
        <w:jc w:val="both"/>
        <w:rPr>
          <w:kern w:val="2"/>
        </w:rPr>
      </w:pPr>
      <w:r>
        <w:rPr>
          <w:kern w:val="2"/>
        </w:rPr>
        <w:t>– формирует перечень мероприятий для включения в план противодействия коррупции;</w:t>
      </w:r>
    </w:p>
    <w:p w:rsidR="00BA2A1F" w:rsidRDefault="00136C7F">
      <w:pPr>
        <w:widowControl w:val="0"/>
        <w:spacing w:line="276" w:lineRule="auto"/>
        <w:jc w:val="both"/>
        <w:rPr>
          <w:kern w:val="2"/>
        </w:rPr>
      </w:pPr>
      <w:r>
        <w:rPr>
          <w:kern w:val="2"/>
        </w:rPr>
        <w:t>– обеспечивает контроль за реализацией плана противодействия коррупции;</w:t>
      </w:r>
    </w:p>
    <w:p w:rsidR="00BA2A1F" w:rsidRDefault="00136C7F">
      <w:pPr>
        <w:widowControl w:val="0"/>
        <w:spacing w:line="276" w:lineRule="auto"/>
        <w:jc w:val="both"/>
        <w:rPr>
          <w:kern w:val="2"/>
        </w:rPr>
      </w:pPr>
      <w:r>
        <w:rPr>
          <w:kern w:val="2"/>
        </w:rPr>
        <w:t>– готовит предложения руководителю орг</w:t>
      </w:r>
      <w:r>
        <w:rPr>
          <w:kern w:val="2"/>
        </w:rPr>
        <w:t xml:space="preserve">анизации по внесению </w:t>
      </w:r>
      <w:r>
        <w:rPr>
          <w:kern w:val="2"/>
        </w:rPr>
        <w:lastRenderedPageBreak/>
        <w:t>изменений в локальные нормативные акты в области противодействия коррупции;</w:t>
      </w:r>
    </w:p>
    <w:p w:rsidR="00BA2A1F" w:rsidRDefault="00136C7F">
      <w:pPr>
        <w:widowControl w:val="0"/>
        <w:spacing w:line="276" w:lineRule="auto"/>
        <w:jc w:val="both"/>
        <w:rPr>
          <w:kern w:val="2"/>
        </w:rPr>
      </w:pPr>
      <w:r>
        <w:rPr>
          <w:kern w:val="2"/>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w:t>
      </w:r>
      <w:r>
        <w:rPr>
          <w:kern w:val="2"/>
        </w:rPr>
        <w:t>ости;</w:t>
      </w:r>
    </w:p>
    <w:p w:rsidR="00BA2A1F" w:rsidRDefault="00136C7F">
      <w:pPr>
        <w:widowControl w:val="0"/>
        <w:spacing w:line="276" w:lineRule="auto"/>
        <w:jc w:val="both"/>
        <w:rPr>
          <w:kern w:val="2"/>
        </w:rPr>
      </w:pPr>
      <w:r>
        <w:rPr>
          <w:kern w:val="2"/>
        </w:rPr>
        <w:t xml:space="preserve">– изучает, анализирует и обобщает поступающие в комиссию документы и иные материалы о коррупции и противодействии коррупции </w:t>
      </w:r>
      <w:r>
        <w:rPr>
          <w:rFonts w:cs="Times New Roman"/>
        </w:rPr>
        <w:t xml:space="preserve">и информирует </w:t>
      </w:r>
      <w:r>
        <w:rPr>
          <w:kern w:val="2"/>
        </w:rPr>
        <w:t xml:space="preserve">руководителя организации </w:t>
      </w:r>
      <w:r>
        <w:rPr>
          <w:rFonts w:cs="Times New Roman"/>
        </w:rPr>
        <w:t>о результатах этой работы</w:t>
      </w:r>
      <w:r>
        <w:rPr>
          <w:kern w:val="2"/>
        </w:rPr>
        <w:t>;</w:t>
      </w:r>
    </w:p>
    <w:p w:rsidR="00BA2A1F" w:rsidRDefault="00136C7F">
      <w:pPr>
        <w:pStyle w:val="a"/>
        <w:numPr>
          <w:ilvl w:val="1"/>
          <w:numId w:val="5"/>
        </w:numPr>
        <w:ind w:left="0" w:firstLine="709"/>
        <w:rPr>
          <w:b/>
        </w:rPr>
      </w:pPr>
      <w:r>
        <w:t>Комиссия рассматривает также вопросы, связанные с совершенст</w:t>
      </w:r>
      <w:r>
        <w:t>вованием организации работы по осуществлению закупок товаров, работ, услуг организацией.</w:t>
      </w:r>
    </w:p>
    <w:p w:rsidR="00BA2A1F" w:rsidRDefault="00136C7F">
      <w:pPr>
        <w:pStyle w:val="a"/>
        <w:keepNext/>
        <w:keepLines/>
        <w:numPr>
          <w:ilvl w:val="0"/>
          <w:numId w:val="5"/>
        </w:numPr>
        <w:spacing w:before="360" w:after="120"/>
        <w:ind w:left="357" w:hanging="357"/>
        <w:jc w:val="center"/>
        <w:outlineLvl w:val="1"/>
        <w:rPr>
          <w:b/>
        </w:rPr>
      </w:pPr>
      <w:bookmarkStart w:id="46" w:name="_Toc424284830"/>
      <w:r>
        <w:rPr>
          <w:b/>
        </w:rPr>
        <w:t>Организация работы Комиссии</w:t>
      </w:r>
      <w:bookmarkEnd w:id="46"/>
    </w:p>
    <w:p w:rsidR="00BA2A1F" w:rsidRDefault="00136C7F">
      <w:pPr>
        <w:pStyle w:val="a"/>
        <w:numPr>
          <w:ilvl w:val="1"/>
          <w:numId w:val="5"/>
        </w:numPr>
        <w:ind w:left="0" w:firstLine="709"/>
        <w:rPr>
          <w:b/>
        </w:rPr>
      </w:pPr>
      <w:r>
        <w:t>Заседания Комиссии проводятся в соответствии с планом работы комиссии, но не реже одного раза в квартал. Председатель комиссии, по мере нео</w:t>
      </w:r>
      <w:r>
        <w:t>бходимости, вправе созвать внеочередное заседание комиссии. Заседания могут быть как открытыми, так и закрытыми.</w:t>
      </w:r>
    </w:p>
    <w:p w:rsidR="00BA2A1F" w:rsidRDefault="00136C7F">
      <w:pPr>
        <w:pStyle w:val="a"/>
        <w:numPr>
          <w:ilvl w:val="1"/>
          <w:numId w:val="5"/>
        </w:numPr>
        <w:ind w:left="0" w:firstLine="709"/>
        <w:rPr>
          <w:b/>
        </w:rPr>
      </w:pPr>
      <w:r>
        <w:t>Председатель комиссии осуществляет руководство деятельностью комиссии, организует работу комиссии, созывает и проводит заседания комиссии, пред</w:t>
      </w:r>
      <w:r>
        <w:t xml:space="preserve">ставляет комиссию в отношениях </w:t>
      </w:r>
      <w:r>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BA2A1F" w:rsidRDefault="00136C7F">
      <w:pPr>
        <w:pStyle w:val="a"/>
        <w:numPr>
          <w:ilvl w:val="1"/>
          <w:numId w:val="5"/>
        </w:numPr>
        <w:ind w:left="0" w:firstLine="709"/>
        <w:rPr>
          <w:b/>
        </w:rPr>
      </w:pPr>
      <w:r>
        <w:t>На период временного отсутствия председателя комиссии (отпуск, временная нетр</w:t>
      </w:r>
      <w:r>
        <w:t>удоспособность, командировка и т.п.) его обязанности исполняет один из заместителей председателя комиссии.</w:t>
      </w:r>
    </w:p>
    <w:p w:rsidR="00BA2A1F" w:rsidRDefault="00136C7F">
      <w:pPr>
        <w:pStyle w:val="a"/>
        <w:numPr>
          <w:ilvl w:val="1"/>
          <w:numId w:val="5"/>
        </w:numPr>
        <w:ind w:left="0" w:firstLine="709"/>
        <w:rPr>
          <w:b/>
        </w:rPr>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w:t>
      </w:r>
      <w:r>
        <w:t>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BA2A1F" w:rsidRDefault="00136C7F">
      <w:pPr>
        <w:pStyle w:val="a"/>
        <w:numPr>
          <w:ilvl w:val="1"/>
          <w:numId w:val="5"/>
        </w:numPr>
        <w:ind w:left="0" w:firstLine="709"/>
        <w:rPr>
          <w:b/>
        </w:rPr>
      </w:pPr>
      <w:r>
        <w:t>На период временного отсутствия секретаря комиссии (отпуск, временная нетрудоспособность, командиров</w:t>
      </w:r>
      <w:r>
        <w:t>ка и т.п.) его обязанности возлагаются на одного из членов комиссии.</w:t>
      </w:r>
    </w:p>
    <w:p w:rsidR="00BA2A1F" w:rsidRDefault="00136C7F">
      <w:pPr>
        <w:pStyle w:val="a"/>
        <w:numPr>
          <w:ilvl w:val="1"/>
          <w:numId w:val="5"/>
        </w:numPr>
        <w:ind w:left="0" w:firstLine="709"/>
        <w:rPr>
          <w:b/>
        </w:rPr>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BA2A1F" w:rsidRDefault="00136C7F">
      <w:pPr>
        <w:pStyle w:val="a"/>
        <w:numPr>
          <w:ilvl w:val="1"/>
          <w:numId w:val="5"/>
        </w:numPr>
        <w:ind w:left="0" w:firstLine="709"/>
        <w:rPr>
          <w:b/>
        </w:rPr>
      </w:pPr>
      <w:r>
        <w:t>Заседание комиссии правомочно, если на нем</w:t>
      </w:r>
      <w:r>
        <w:t xml:space="preserve"> присутствуют более половины от общего числа членов комиссии.</w:t>
      </w:r>
    </w:p>
    <w:p w:rsidR="00BA2A1F" w:rsidRDefault="00136C7F">
      <w:pPr>
        <w:pStyle w:val="a"/>
        <w:numPr>
          <w:ilvl w:val="1"/>
          <w:numId w:val="5"/>
        </w:numPr>
        <w:ind w:left="0" w:firstLine="709"/>
        <w:rPr>
          <w:b/>
        </w:rPr>
      </w:pPr>
      <w:r>
        <w:lastRenderedPageBreak/>
        <w:t>Решения комиссии принимаются простым большинством голосов присутствующих на заседании членов комиссии.</w:t>
      </w:r>
    </w:p>
    <w:p w:rsidR="00BA2A1F" w:rsidRDefault="00136C7F">
      <w:pPr>
        <w:pStyle w:val="a"/>
        <w:numPr>
          <w:ilvl w:val="1"/>
          <w:numId w:val="5"/>
        </w:numPr>
        <w:ind w:left="0" w:firstLine="709"/>
        <w:rPr>
          <w:b/>
        </w:rPr>
      </w:pPr>
      <w:r>
        <w:t>Члены Комиссии при принятии решений обладают равными правами.</w:t>
      </w:r>
    </w:p>
    <w:p w:rsidR="00BA2A1F" w:rsidRDefault="00136C7F">
      <w:pPr>
        <w:pStyle w:val="a"/>
        <w:numPr>
          <w:ilvl w:val="1"/>
          <w:numId w:val="5"/>
        </w:numPr>
        <w:tabs>
          <w:tab w:val="clear" w:pos="567"/>
          <w:tab w:val="clear" w:pos="1276"/>
          <w:tab w:val="left" w:pos="1418"/>
        </w:tabs>
        <w:ind w:left="0" w:firstLine="709"/>
        <w:rPr>
          <w:b/>
        </w:rPr>
      </w:pPr>
      <w:r>
        <w:t xml:space="preserve">При равенстве числа голосов </w:t>
      </w:r>
      <w:r>
        <w:t>голос председателя комиссии является решающим.</w:t>
      </w:r>
    </w:p>
    <w:p w:rsidR="00BA2A1F" w:rsidRDefault="00136C7F">
      <w:pPr>
        <w:pStyle w:val="a"/>
        <w:numPr>
          <w:ilvl w:val="1"/>
          <w:numId w:val="5"/>
        </w:numPr>
        <w:tabs>
          <w:tab w:val="clear" w:pos="567"/>
          <w:tab w:val="clear" w:pos="1276"/>
          <w:tab w:val="left" w:pos="1418"/>
        </w:tabs>
        <w:ind w:left="0" w:firstLine="709"/>
        <w:rPr>
          <w:b/>
        </w:rPr>
      </w:pPr>
      <w:r>
        <w:t>Решения комиссии оформляются протоколами, которые подписывают председательствующий на заседании и секретарь комиссии.</w:t>
      </w:r>
    </w:p>
    <w:p w:rsidR="00BA2A1F" w:rsidRDefault="00136C7F">
      <w:pPr>
        <w:pStyle w:val="a"/>
        <w:numPr>
          <w:ilvl w:val="1"/>
          <w:numId w:val="5"/>
        </w:numPr>
        <w:tabs>
          <w:tab w:val="clear" w:pos="567"/>
          <w:tab w:val="clear" w:pos="1276"/>
          <w:tab w:val="left" w:pos="1418"/>
        </w:tabs>
        <w:ind w:left="0" w:firstLine="709"/>
        <w:rPr>
          <w:b/>
        </w:rPr>
      </w:pPr>
      <w:r>
        <w:t>Член комиссии, не согласный с решением комиссии, вправе в письменном виде изложить свое осо</w:t>
      </w:r>
      <w:r>
        <w:t>бое мнение, которое подлежит обязательному приобщению к протоколу заседания комиссии.</w:t>
      </w:r>
    </w:p>
    <w:p w:rsidR="00BA2A1F" w:rsidRDefault="00136C7F">
      <w:pPr>
        <w:pStyle w:val="a"/>
        <w:numPr>
          <w:ilvl w:val="1"/>
          <w:numId w:val="5"/>
        </w:numPr>
        <w:tabs>
          <w:tab w:val="clear" w:pos="567"/>
          <w:tab w:val="clear" w:pos="1276"/>
          <w:tab w:val="left" w:pos="1418"/>
        </w:tabs>
        <w:ind w:left="0" w:firstLine="709"/>
        <w:rPr>
          <w:b/>
        </w:rPr>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w:t>
      </w:r>
      <w:r>
        <w:t>рая рассматривается (рассматривалась) комиссией.</w:t>
      </w:r>
    </w:p>
    <w:p w:rsidR="00BA2A1F" w:rsidRDefault="00136C7F">
      <w:pPr>
        <w:pStyle w:val="a"/>
        <w:numPr>
          <w:ilvl w:val="1"/>
          <w:numId w:val="5"/>
        </w:numPr>
        <w:tabs>
          <w:tab w:val="clear" w:pos="567"/>
          <w:tab w:val="clear" w:pos="1276"/>
          <w:tab w:val="left" w:pos="1418"/>
        </w:tabs>
        <w:ind w:left="0" w:firstLine="709"/>
        <w:rPr>
          <w:b/>
        </w:rPr>
      </w:pPr>
      <w: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BA2A1F" w:rsidRDefault="00136C7F">
      <w:pPr>
        <w:pStyle w:val="a"/>
        <w:numPr>
          <w:ilvl w:val="1"/>
          <w:numId w:val="5"/>
        </w:numPr>
        <w:tabs>
          <w:tab w:val="clear" w:pos="567"/>
          <w:tab w:val="clear" w:pos="1276"/>
          <w:tab w:val="left" w:pos="1418"/>
        </w:tabs>
        <w:ind w:left="0" w:firstLine="709"/>
        <w:rPr>
          <w:b/>
        </w:rPr>
      </w:pPr>
      <w:r>
        <w:t>Организационно-те</w:t>
      </w:r>
      <w:r>
        <w:t>хническое и информационно-аналитическое обеспечение деятельности комиссии осуществляет одно из подразделений (работник) организации.</w:t>
      </w:r>
    </w:p>
    <w:p w:rsidR="00BA2A1F" w:rsidRDefault="00BA2A1F">
      <w:pPr>
        <w:pStyle w:val="a"/>
        <w:numPr>
          <w:ilvl w:val="0"/>
          <w:numId w:val="0"/>
        </w:numPr>
        <w:tabs>
          <w:tab w:val="clear" w:pos="567"/>
          <w:tab w:val="clear" w:pos="1276"/>
          <w:tab w:val="left" w:pos="1418"/>
        </w:tabs>
        <w:ind w:left="709"/>
        <w:rPr>
          <w:bCs/>
        </w:rPr>
        <w:sectPr w:rsidR="00BA2A1F">
          <w:headerReference w:type="default" r:id="rId24"/>
          <w:footerReference w:type="default" r:id="rId25"/>
          <w:headerReference w:type="first" r:id="rId26"/>
          <w:pgSz w:w="11906" w:h="16838"/>
          <w:pgMar w:top="1134" w:right="567" w:bottom="1134" w:left="1985" w:header="709" w:footer="709" w:gutter="0"/>
          <w:cols w:space="720"/>
          <w:formProt w:val="0"/>
          <w:titlePg/>
          <w:docGrid w:linePitch="381"/>
        </w:sectPr>
      </w:pPr>
    </w:p>
    <w:p w:rsidR="00BA2A1F" w:rsidRDefault="00136C7F">
      <w:pPr>
        <w:pStyle w:val="af8"/>
        <w:keepNext/>
        <w:ind w:left="6480"/>
        <w:rPr>
          <w:b w:val="0"/>
          <w:bCs w:val="0"/>
        </w:rPr>
      </w:pPr>
      <w:bookmarkStart w:id="47" w:name="_Ref422743378"/>
      <w:r>
        <w:rPr>
          <w:b w:val="0"/>
        </w:rPr>
        <w:lastRenderedPageBreak/>
        <w:t xml:space="preserve">Приложение № </w:t>
      </w:r>
      <w:r>
        <w:rPr>
          <w:b w:val="0"/>
        </w:rPr>
        <w:fldChar w:fldCharType="begin"/>
      </w:r>
      <w:r>
        <w:rPr>
          <w:b w:val="0"/>
        </w:rPr>
        <w:instrText>SEQ Приложение_№ \* ARABIC</w:instrText>
      </w:r>
      <w:r>
        <w:rPr>
          <w:b w:val="0"/>
        </w:rPr>
        <w:fldChar w:fldCharType="separate"/>
      </w:r>
      <w:r>
        <w:rPr>
          <w:b w:val="0"/>
        </w:rPr>
        <w:t>2</w:t>
      </w:r>
      <w:r>
        <w:rPr>
          <w:b w:val="0"/>
        </w:rPr>
        <w:fldChar w:fldCharType="end"/>
      </w:r>
      <w:bookmarkEnd w:id="47"/>
      <w:r>
        <w:rPr>
          <w:b w:val="0"/>
        </w:rPr>
        <w:br/>
        <w:t>к Антикоррупционной политике</w:t>
      </w:r>
      <w:r>
        <w:rPr>
          <w:b w:val="0"/>
        </w:rPr>
        <w:br/>
      </w:r>
      <w:r>
        <w:rPr>
          <w:b w:val="0"/>
          <w:bCs w:val="0"/>
        </w:rPr>
        <w:t>муниципального дошкольного образовательного учреждения «Курдумовский детский сад»</w:t>
      </w:r>
    </w:p>
    <w:p w:rsidR="00BA2A1F" w:rsidRDefault="00136C7F">
      <w:pPr>
        <w:keepNext/>
        <w:keepLines/>
        <w:spacing w:before="240"/>
        <w:ind w:firstLine="0"/>
        <w:jc w:val="center"/>
        <w:outlineLvl w:val="0"/>
        <w:rPr>
          <w:rFonts w:cs="Times New Roman"/>
          <w:b/>
          <w:kern w:val="2"/>
          <w:szCs w:val="28"/>
        </w:rPr>
      </w:pPr>
      <w:bookmarkStart w:id="48" w:name="_Toc424284831"/>
      <w:r>
        <w:rPr>
          <w:rFonts w:cs="Times New Roman"/>
          <w:b/>
          <w:kern w:val="2"/>
          <w:szCs w:val="28"/>
        </w:rPr>
        <w:t>Кодекс</w:t>
      </w:r>
      <w:r>
        <w:rPr>
          <w:rFonts w:cs="Times New Roman"/>
          <w:b/>
          <w:kern w:val="2"/>
          <w:szCs w:val="28"/>
        </w:rPr>
        <w:br/>
        <w:t>этики и служебного поведения работников</w:t>
      </w:r>
      <w:bookmarkEnd w:id="48"/>
    </w:p>
    <w:tbl>
      <w:tblPr>
        <w:tblStyle w:val="affc"/>
        <w:tblW w:w="9570" w:type="dxa"/>
        <w:tblLayout w:type="fixed"/>
        <w:tblLook w:val="04A0" w:firstRow="1" w:lastRow="0" w:firstColumn="1" w:lastColumn="0" w:noHBand="0" w:noVBand="1"/>
      </w:tblPr>
      <w:tblGrid>
        <w:gridCol w:w="9570"/>
      </w:tblGrid>
      <w:tr w:rsidR="00BA2A1F">
        <w:tc>
          <w:tcPr>
            <w:tcW w:w="9570" w:type="dxa"/>
            <w:tcBorders>
              <w:top w:val="nil"/>
              <w:left w:val="nil"/>
              <w:right w:val="nil"/>
            </w:tcBorders>
          </w:tcPr>
          <w:p w:rsidR="00BA2A1F" w:rsidRDefault="00136C7F">
            <w:pPr>
              <w:spacing w:line="276" w:lineRule="auto"/>
              <w:ind w:firstLine="0"/>
              <w:jc w:val="center"/>
              <w:rPr>
                <w:color w:val="FF0000"/>
                <w:kern w:val="2"/>
              </w:rPr>
            </w:pPr>
            <w:bookmarkStart w:id="49" w:name="_Hlk136810490"/>
            <w:r>
              <w:rPr>
                <w:rFonts w:cs="Times New Roman"/>
                <w:szCs w:val="28"/>
              </w:rPr>
              <w:t>муниципального дошкольного образовательного учреждения «Курдумовский детский сад»</w:t>
            </w:r>
            <w:bookmarkEnd w:id="49"/>
          </w:p>
        </w:tc>
      </w:tr>
    </w:tbl>
    <w:p w:rsidR="00BA2A1F" w:rsidRDefault="00136C7F">
      <w:pPr>
        <w:pStyle w:val="a"/>
        <w:keepNext/>
        <w:keepLines/>
        <w:numPr>
          <w:ilvl w:val="0"/>
          <w:numId w:val="4"/>
        </w:numPr>
        <w:spacing w:before="360" w:after="120"/>
        <w:ind w:left="357" w:hanging="357"/>
        <w:jc w:val="center"/>
        <w:outlineLvl w:val="1"/>
        <w:rPr>
          <w:b/>
        </w:rPr>
      </w:pPr>
      <w:bookmarkStart w:id="50" w:name="_Toc424284832"/>
      <w:r>
        <w:rPr>
          <w:b/>
        </w:rPr>
        <w:t>Общие положения</w:t>
      </w:r>
      <w:bookmarkEnd w:id="50"/>
    </w:p>
    <w:p w:rsidR="00BA2A1F" w:rsidRDefault="00136C7F">
      <w:pPr>
        <w:pStyle w:val="a"/>
        <w:numPr>
          <w:ilvl w:val="1"/>
          <w:numId w:val="4"/>
        </w:numPr>
        <w:ind w:left="0" w:firstLine="709"/>
        <w:rPr>
          <w:bCs/>
        </w:rPr>
      </w:pPr>
      <w:r>
        <w:t xml:space="preserve">Кодекс этики и служебного поведения работников муниципального дошкольного образовательного учреждения «Курдумовский детский сад» (далее - Кодекс) разработан в соответствии </w:t>
      </w:r>
      <w:r>
        <w:rPr>
          <w:bCs/>
        </w:rPr>
        <w:t xml:space="preserve">с положениями </w:t>
      </w:r>
      <w:hyperlink r:id="rId27">
        <w:r>
          <w:rPr>
            <w:bCs/>
          </w:rPr>
          <w:t>Конституции</w:t>
        </w:r>
      </w:hyperlink>
      <w:r>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w:t>
      </w:r>
      <w:r>
        <w:rPr>
          <w:bCs/>
        </w:rPr>
        <w:t>ормах российского общества и государства</w:t>
      </w:r>
    </w:p>
    <w:p w:rsidR="00BA2A1F" w:rsidRDefault="00136C7F">
      <w:pPr>
        <w:pStyle w:val="a"/>
        <w:numPr>
          <w:ilvl w:val="1"/>
          <w:numId w:val="4"/>
        </w:numPr>
        <w:ind w:left="0" w:firstLine="709"/>
        <w:rPr>
          <w:bCs/>
        </w:rPr>
      </w:pPr>
      <w: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BA2A1F" w:rsidRDefault="00136C7F">
      <w:pPr>
        <w:pStyle w:val="a"/>
        <w:numPr>
          <w:ilvl w:val="1"/>
          <w:numId w:val="4"/>
        </w:numPr>
        <w:ind w:left="0" w:firstLine="709"/>
        <w:rPr>
          <w:bCs/>
        </w:rPr>
      </w:pPr>
      <w:r>
        <w:t>Каждый работник должен принимать все необхо</w:t>
      </w:r>
      <w:r>
        <w:t>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BA2A1F" w:rsidRDefault="00136C7F">
      <w:pPr>
        <w:pStyle w:val="a"/>
        <w:numPr>
          <w:ilvl w:val="1"/>
          <w:numId w:val="4"/>
        </w:numPr>
        <w:ind w:left="0" w:firstLine="709"/>
        <w:rPr>
          <w:bCs/>
        </w:rPr>
      </w:pPr>
      <w:r>
        <w:t>Кодекс служит фундаментом для формирования рабочих взаимоотношений в организ</w:t>
      </w:r>
      <w:r>
        <w:t>ации, основанных на общепринятых нормах морали и нравственности.</w:t>
      </w:r>
    </w:p>
    <w:p w:rsidR="00BA2A1F" w:rsidRDefault="00136C7F">
      <w:pPr>
        <w:pStyle w:val="a"/>
        <w:numPr>
          <w:ilvl w:val="1"/>
          <w:numId w:val="4"/>
        </w:numPr>
        <w:ind w:left="0" w:firstLine="709"/>
        <w:rPr>
          <w:bCs/>
        </w:rPr>
      </w:pPr>
      <w: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w:t>
      </w:r>
      <w:r>
        <w:t>ессиональной деятельности и трудовой дисциплины.</w:t>
      </w:r>
    </w:p>
    <w:p w:rsidR="00BA2A1F" w:rsidRDefault="00136C7F">
      <w:pPr>
        <w:pStyle w:val="a"/>
        <w:keepNext/>
        <w:keepLines/>
        <w:numPr>
          <w:ilvl w:val="0"/>
          <w:numId w:val="4"/>
        </w:numPr>
        <w:spacing w:before="360" w:after="120"/>
        <w:ind w:left="357" w:hanging="357"/>
        <w:jc w:val="center"/>
        <w:outlineLvl w:val="1"/>
        <w:rPr>
          <w:b/>
        </w:rPr>
      </w:pPr>
      <w:bookmarkStart w:id="51" w:name="_Toc424284833"/>
      <w:r>
        <w:rPr>
          <w:b/>
        </w:rPr>
        <w:t xml:space="preserve">Основные обязанности, принципы </w:t>
      </w:r>
      <w:r>
        <w:rPr>
          <w:b/>
        </w:rPr>
        <w:br/>
        <w:t>и правила служебного поведения работников</w:t>
      </w:r>
      <w:bookmarkEnd w:id="51"/>
    </w:p>
    <w:p w:rsidR="00BA2A1F" w:rsidRDefault="00136C7F">
      <w:pPr>
        <w:pStyle w:val="a"/>
        <w:numPr>
          <w:ilvl w:val="1"/>
          <w:numId w:val="4"/>
        </w:numPr>
        <w:ind w:left="0" w:firstLine="709"/>
        <w:rPr>
          <w:bCs/>
        </w:rPr>
      </w:pPr>
      <w:r>
        <w:t>Деятельность организации и ее работников основывается на следующих принципах профессиональной этики:</w:t>
      </w:r>
    </w:p>
    <w:p w:rsidR="00BA2A1F" w:rsidRDefault="00136C7F">
      <w:pPr>
        <w:spacing w:line="276" w:lineRule="auto"/>
        <w:jc w:val="both"/>
        <w:rPr>
          <w:kern w:val="2"/>
        </w:rPr>
      </w:pPr>
      <w:r>
        <w:rPr>
          <w:kern w:val="2"/>
        </w:rPr>
        <w:t>– законность;</w:t>
      </w:r>
    </w:p>
    <w:p w:rsidR="00BA2A1F" w:rsidRDefault="00136C7F">
      <w:pPr>
        <w:spacing w:line="276" w:lineRule="auto"/>
        <w:jc w:val="both"/>
        <w:rPr>
          <w:kern w:val="2"/>
        </w:rPr>
      </w:pPr>
      <w:r>
        <w:rPr>
          <w:kern w:val="2"/>
        </w:rPr>
        <w:t>– профессионализм;</w:t>
      </w:r>
    </w:p>
    <w:p w:rsidR="00BA2A1F" w:rsidRDefault="00136C7F">
      <w:pPr>
        <w:spacing w:line="276" w:lineRule="auto"/>
        <w:jc w:val="both"/>
        <w:rPr>
          <w:kern w:val="2"/>
        </w:rPr>
      </w:pPr>
      <w:r>
        <w:rPr>
          <w:kern w:val="2"/>
        </w:rPr>
        <w:t>– независимость;</w:t>
      </w:r>
    </w:p>
    <w:p w:rsidR="00BA2A1F" w:rsidRDefault="00136C7F">
      <w:pPr>
        <w:spacing w:line="276" w:lineRule="auto"/>
        <w:jc w:val="both"/>
        <w:rPr>
          <w:kern w:val="2"/>
        </w:rPr>
      </w:pPr>
      <w:r>
        <w:rPr>
          <w:kern w:val="2"/>
        </w:rPr>
        <w:lastRenderedPageBreak/>
        <w:t>– добросовестность;</w:t>
      </w:r>
    </w:p>
    <w:p w:rsidR="00BA2A1F" w:rsidRDefault="00136C7F">
      <w:pPr>
        <w:spacing w:line="276" w:lineRule="auto"/>
        <w:jc w:val="both"/>
        <w:rPr>
          <w:kern w:val="2"/>
        </w:rPr>
      </w:pPr>
      <w:r>
        <w:rPr>
          <w:kern w:val="2"/>
        </w:rPr>
        <w:t>– конфиденциальность;</w:t>
      </w:r>
    </w:p>
    <w:p w:rsidR="00BA2A1F" w:rsidRDefault="00136C7F">
      <w:pPr>
        <w:spacing w:line="276" w:lineRule="auto"/>
        <w:jc w:val="both"/>
        <w:rPr>
          <w:kern w:val="2"/>
        </w:rPr>
      </w:pPr>
      <w:r>
        <w:rPr>
          <w:kern w:val="2"/>
        </w:rPr>
        <w:t>– информирование;</w:t>
      </w:r>
    </w:p>
    <w:p w:rsidR="00BA2A1F" w:rsidRDefault="00136C7F">
      <w:pPr>
        <w:spacing w:line="276" w:lineRule="auto"/>
        <w:jc w:val="both"/>
        <w:rPr>
          <w:kern w:val="2"/>
        </w:rPr>
      </w:pPr>
      <w:r>
        <w:rPr>
          <w:kern w:val="2"/>
        </w:rPr>
        <w:t>– эффективный внутренний контроль;</w:t>
      </w:r>
    </w:p>
    <w:p w:rsidR="00BA2A1F" w:rsidRDefault="00136C7F">
      <w:pPr>
        <w:spacing w:line="276" w:lineRule="auto"/>
        <w:jc w:val="both"/>
        <w:rPr>
          <w:kern w:val="2"/>
        </w:rPr>
      </w:pPr>
      <w:r>
        <w:rPr>
          <w:kern w:val="2"/>
        </w:rPr>
        <w:t>– справедливость;</w:t>
      </w:r>
    </w:p>
    <w:p w:rsidR="00BA2A1F" w:rsidRDefault="00136C7F">
      <w:pPr>
        <w:spacing w:line="276" w:lineRule="auto"/>
        <w:jc w:val="both"/>
        <w:rPr>
          <w:kern w:val="2"/>
        </w:rPr>
      </w:pPr>
      <w:r>
        <w:rPr>
          <w:kern w:val="2"/>
        </w:rPr>
        <w:t>– ответственность;</w:t>
      </w:r>
    </w:p>
    <w:p w:rsidR="00BA2A1F" w:rsidRDefault="00136C7F">
      <w:pPr>
        <w:spacing w:line="276" w:lineRule="auto"/>
        <w:jc w:val="both"/>
        <w:rPr>
          <w:kern w:val="2"/>
        </w:rPr>
      </w:pPr>
      <w:r>
        <w:rPr>
          <w:kern w:val="2"/>
        </w:rPr>
        <w:t>– объективность;</w:t>
      </w:r>
    </w:p>
    <w:p w:rsidR="00BA2A1F" w:rsidRDefault="00136C7F">
      <w:pPr>
        <w:spacing w:line="276" w:lineRule="auto"/>
        <w:jc w:val="both"/>
        <w:rPr>
          <w:kern w:val="2"/>
        </w:rPr>
      </w:pPr>
      <w:r>
        <w:rPr>
          <w:kern w:val="2"/>
        </w:rPr>
        <w:t>– доверие, уважение и доброжелательность к коллегам по работе.</w:t>
      </w:r>
    </w:p>
    <w:p w:rsidR="00BA2A1F" w:rsidRDefault="00136C7F">
      <w:pPr>
        <w:pStyle w:val="a"/>
        <w:numPr>
          <w:ilvl w:val="1"/>
          <w:numId w:val="4"/>
        </w:numPr>
        <w:ind w:left="0" w:firstLine="709"/>
        <w:rPr>
          <w:bCs/>
        </w:rPr>
      </w:pPr>
      <w:r>
        <w:t>В соответствии со статьей </w:t>
      </w:r>
      <w:r>
        <w:t>21 Трудового кодекса Российской Федерации работник обязан:</w:t>
      </w:r>
    </w:p>
    <w:p w:rsidR="00BA2A1F" w:rsidRDefault="00136C7F">
      <w:pPr>
        <w:spacing w:line="276" w:lineRule="auto"/>
        <w:jc w:val="both"/>
        <w:rPr>
          <w:kern w:val="2"/>
        </w:rPr>
      </w:pPr>
      <w:r>
        <w:rPr>
          <w:kern w:val="2"/>
        </w:rPr>
        <w:t>– добросовестно исполнять свои трудовые обязанности, возложенные на него трудовым договором;</w:t>
      </w:r>
    </w:p>
    <w:p w:rsidR="00BA2A1F" w:rsidRDefault="00136C7F">
      <w:pPr>
        <w:spacing w:line="276" w:lineRule="auto"/>
        <w:jc w:val="both"/>
        <w:rPr>
          <w:kern w:val="2"/>
        </w:rPr>
      </w:pPr>
      <w:r>
        <w:rPr>
          <w:kern w:val="2"/>
        </w:rPr>
        <w:t>– соблюдать правила внутреннего трудового распорядка;</w:t>
      </w:r>
    </w:p>
    <w:p w:rsidR="00BA2A1F" w:rsidRDefault="00136C7F">
      <w:pPr>
        <w:spacing w:line="276" w:lineRule="auto"/>
        <w:jc w:val="both"/>
        <w:rPr>
          <w:kern w:val="2"/>
        </w:rPr>
      </w:pPr>
      <w:r>
        <w:rPr>
          <w:kern w:val="2"/>
        </w:rPr>
        <w:t>– соблюдать трудовую дисциплину;</w:t>
      </w:r>
    </w:p>
    <w:p w:rsidR="00BA2A1F" w:rsidRDefault="00136C7F">
      <w:pPr>
        <w:spacing w:line="276" w:lineRule="auto"/>
        <w:jc w:val="both"/>
        <w:rPr>
          <w:kern w:val="2"/>
        </w:rPr>
      </w:pPr>
      <w:r>
        <w:rPr>
          <w:kern w:val="2"/>
        </w:rPr>
        <w:t xml:space="preserve">– выполнять </w:t>
      </w:r>
      <w:r>
        <w:rPr>
          <w:kern w:val="2"/>
        </w:rPr>
        <w:t>установленные нормы труда;</w:t>
      </w:r>
    </w:p>
    <w:p w:rsidR="00BA2A1F" w:rsidRDefault="00136C7F">
      <w:pPr>
        <w:spacing w:line="276" w:lineRule="auto"/>
        <w:jc w:val="both"/>
        <w:rPr>
          <w:kern w:val="2"/>
        </w:rPr>
      </w:pPr>
      <w:r>
        <w:rPr>
          <w:kern w:val="2"/>
        </w:rPr>
        <w:t>– соблюдать требования по охране труда и обеспечению безопасности труда;</w:t>
      </w:r>
    </w:p>
    <w:p w:rsidR="00BA2A1F" w:rsidRDefault="00136C7F">
      <w:pPr>
        <w:spacing w:line="276" w:lineRule="auto"/>
        <w:jc w:val="both"/>
        <w:rPr>
          <w:kern w:val="2"/>
        </w:rPr>
      </w:pPr>
      <w:r>
        <w:rPr>
          <w:kern w:val="2"/>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w:t>
      </w:r>
      <w:r>
        <w:rPr>
          <w:kern w:val="2"/>
        </w:rPr>
        <w:t>сохранность этого имущества) и других работников;</w:t>
      </w:r>
    </w:p>
    <w:p w:rsidR="00BA2A1F" w:rsidRDefault="00136C7F">
      <w:pPr>
        <w:spacing w:line="276" w:lineRule="auto"/>
        <w:jc w:val="both"/>
        <w:rPr>
          <w:kern w:val="2"/>
        </w:rPr>
      </w:pPr>
      <w:r>
        <w:rPr>
          <w:kern w:val="2"/>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w:t>
      </w:r>
      <w:r>
        <w:rPr>
          <w:kern w:val="2"/>
        </w:rPr>
        <w:t>третьих лиц, находящегося у работодателя, если работодатель несет ответственность за сохранность этого имущества).</w:t>
      </w:r>
    </w:p>
    <w:p w:rsidR="00BA2A1F" w:rsidRDefault="00136C7F">
      <w:pPr>
        <w:pStyle w:val="a"/>
        <w:numPr>
          <w:ilvl w:val="1"/>
          <w:numId w:val="4"/>
        </w:numPr>
        <w:ind w:left="0" w:firstLine="709"/>
        <w:rPr>
          <w:bCs/>
        </w:rPr>
      </w:pPr>
      <w:r>
        <w:t>Работники, сознавая ответственность перед гражданами, обществом и государством, призваны:</w:t>
      </w:r>
    </w:p>
    <w:p w:rsidR="00BA2A1F" w:rsidRDefault="00136C7F">
      <w:pPr>
        <w:spacing w:line="276" w:lineRule="auto"/>
        <w:jc w:val="both"/>
        <w:rPr>
          <w:kern w:val="2"/>
        </w:rPr>
      </w:pPr>
      <w:r>
        <w:rPr>
          <w:kern w:val="2"/>
        </w:rPr>
        <w:t>– исходить из того, что признание, соблюдение и защ</w:t>
      </w:r>
      <w:r>
        <w:rPr>
          <w:kern w:val="2"/>
        </w:rPr>
        <w:t>ита прав и свобод человека и гражданина определяют основной смысл и содержание деятельности организации;</w:t>
      </w:r>
    </w:p>
    <w:p w:rsidR="00BA2A1F" w:rsidRDefault="00136C7F">
      <w:pPr>
        <w:spacing w:line="276" w:lineRule="auto"/>
        <w:jc w:val="both"/>
        <w:rPr>
          <w:kern w:val="2"/>
        </w:rPr>
      </w:pPr>
      <w:r>
        <w:rPr>
          <w:kern w:val="2"/>
        </w:rPr>
        <w:t xml:space="preserve">– соблюдать </w:t>
      </w:r>
      <w:hyperlink r:id="rId28">
        <w:r>
          <w:rPr>
            <w:kern w:val="2"/>
          </w:rPr>
          <w:t>Конституцию</w:t>
        </w:r>
      </w:hyperlink>
      <w:r>
        <w:rPr>
          <w:kern w:val="2"/>
        </w:rPr>
        <w:t xml:space="preserve"> Российской Федераци</w:t>
      </w:r>
      <w:r>
        <w:rPr>
          <w:kern w:val="2"/>
        </w:rPr>
        <w:t xml:space="preserve">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BA2A1F" w:rsidRDefault="00136C7F">
      <w:pPr>
        <w:spacing w:line="276" w:lineRule="auto"/>
        <w:jc w:val="both"/>
        <w:rPr>
          <w:kern w:val="2"/>
        </w:rPr>
      </w:pPr>
      <w:r>
        <w:rPr>
          <w:kern w:val="2"/>
        </w:rPr>
        <w:t>– обеспечивать эффективную работу организации;</w:t>
      </w:r>
    </w:p>
    <w:p w:rsidR="00BA2A1F" w:rsidRDefault="00136C7F">
      <w:pPr>
        <w:spacing w:line="276" w:lineRule="auto"/>
        <w:jc w:val="both"/>
        <w:rPr>
          <w:kern w:val="2"/>
        </w:rPr>
      </w:pPr>
      <w:r>
        <w:rPr>
          <w:kern w:val="2"/>
        </w:rPr>
        <w:t>– </w:t>
      </w:r>
      <w:r>
        <w:rPr>
          <w:kern w:val="2"/>
        </w:rPr>
        <w:t>осуществлять свою деятельность в пределах предмета и целей деятельности организации;</w:t>
      </w:r>
    </w:p>
    <w:p w:rsidR="00BA2A1F" w:rsidRDefault="00136C7F">
      <w:pPr>
        <w:spacing w:line="276" w:lineRule="auto"/>
        <w:jc w:val="both"/>
        <w:rPr>
          <w:kern w:val="2"/>
        </w:rPr>
      </w:pPr>
      <w:r>
        <w:rPr>
          <w:kern w:val="2"/>
        </w:rPr>
        <w:t xml:space="preserve">– при исполнении трудовых обязанностей не оказывать предпочтения каким-либо профессиональным или социальным группам и организациям, </w:t>
      </w:r>
      <w:r>
        <w:rPr>
          <w:kern w:val="2"/>
        </w:rPr>
        <w:lastRenderedPageBreak/>
        <w:t xml:space="preserve">быть независимыми от влияния отдельных </w:t>
      </w:r>
      <w:r>
        <w:rPr>
          <w:kern w:val="2"/>
        </w:rPr>
        <w:t>граждан, профессиональных или социальных групп и организаций;</w:t>
      </w:r>
    </w:p>
    <w:p w:rsidR="00BA2A1F" w:rsidRDefault="00136C7F">
      <w:pPr>
        <w:spacing w:line="276" w:lineRule="auto"/>
        <w:jc w:val="both"/>
        <w:rPr>
          <w:kern w:val="2"/>
        </w:rPr>
      </w:pPr>
      <w:r>
        <w:rPr>
          <w:kern w:val="2"/>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A2A1F" w:rsidRDefault="00136C7F">
      <w:pPr>
        <w:spacing w:line="276" w:lineRule="auto"/>
        <w:jc w:val="both"/>
        <w:rPr>
          <w:kern w:val="2"/>
        </w:rPr>
      </w:pPr>
      <w:r>
        <w:rPr>
          <w:kern w:val="2"/>
        </w:rPr>
        <w:t>– соблюдать бес</w:t>
      </w:r>
      <w:r>
        <w:rPr>
          <w:kern w:val="2"/>
        </w:rPr>
        <w:t>пристрастность, исключающую возможность влияния на их деятельность решений политических партий и общественных объединений;</w:t>
      </w:r>
    </w:p>
    <w:p w:rsidR="00BA2A1F" w:rsidRDefault="00136C7F">
      <w:pPr>
        <w:spacing w:line="276" w:lineRule="auto"/>
        <w:jc w:val="both"/>
        <w:rPr>
          <w:kern w:val="2"/>
        </w:rPr>
      </w:pPr>
      <w:r>
        <w:rPr>
          <w:kern w:val="2"/>
        </w:rPr>
        <w:t>– соблюдать нормы профессиональной этики и правила делового поведения;</w:t>
      </w:r>
    </w:p>
    <w:p w:rsidR="00BA2A1F" w:rsidRDefault="00136C7F">
      <w:pPr>
        <w:spacing w:line="276" w:lineRule="auto"/>
        <w:jc w:val="both"/>
        <w:rPr>
          <w:kern w:val="2"/>
        </w:rPr>
      </w:pPr>
      <w:r>
        <w:rPr>
          <w:kern w:val="2"/>
        </w:rPr>
        <w:t>– проявлять корректность и внимательность в обращении с гражда</w:t>
      </w:r>
      <w:r>
        <w:rPr>
          <w:kern w:val="2"/>
        </w:rPr>
        <w:t>нами и должностными лицами;</w:t>
      </w:r>
    </w:p>
    <w:p w:rsidR="00BA2A1F" w:rsidRDefault="00136C7F">
      <w:pPr>
        <w:spacing w:line="276" w:lineRule="auto"/>
        <w:jc w:val="both"/>
        <w:rPr>
          <w:kern w:val="2"/>
        </w:rPr>
      </w:pPr>
      <w:r>
        <w:rPr>
          <w:kern w:val="2"/>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w:t>
      </w:r>
      <w:r>
        <w:rPr>
          <w:kern w:val="2"/>
        </w:rPr>
        <w:t>иональному согласию;</w:t>
      </w:r>
    </w:p>
    <w:p w:rsidR="00BA2A1F" w:rsidRDefault="00136C7F">
      <w:pPr>
        <w:spacing w:line="276" w:lineRule="auto"/>
        <w:jc w:val="both"/>
        <w:rPr>
          <w:kern w:val="2"/>
        </w:rPr>
      </w:pPr>
      <w:r>
        <w:rPr>
          <w:kern w:val="2"/>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BA2A1F" w:rsidRDefault="00136C7F">
      <w:pPr>
        <w:spacing w:line="276" w:lineRule="auto"/>
        <w:jc w:val="both"/>
        <w:rPr>
          <w:kern w:val="2"/>
        </w:rPr>
      </w:pPr>
      <w:r>
        <w:rPr>
          <w:kern w:val="2"/>
        </w:rPr>
        <w:t>– н</w:t>
      </w:r>
      <w:r>
        <w:rPr>
          <w:kern w:val="2"/>
        </w:rPr>
        <w:t>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BA2A1F" w:rsidRDefault="00136C7F">
      <w:pPr>
        <w:spacing w:line="276" w:lineRule="auto"/>
        <w:jc w:val="both"/>
        <w:rPr>
          <w:kern w:val="2"/>
        </w:rPr>
      </w:pPr>
      <w:r>
        <w:rPr>
          <w:kern w:val="2"/>
        </w:rPr>
        <w:t>– воздерживаться от публичных высказываний, с</w:t>
      </w:r>
      <w:r>
        <w:rPr>
          <w:kern w:val="2"/>
        </w:rPr>
        <w:t>уждений и оценок в отношении деятельности организации, руководителя организации, если это не входит в должностные обязанности работника;</w:t>
      </w:r>
    </w:p>
    <w:p w:rsidR="00BA2A1F" w:rsidRDefault="00136C7F">
      <w:pPr>
        <w:spacing w:line="276" w:lineRule="auto"/>
        <w:jc w:val="both"/>
        <w:rPr>
          <w:kern w:val="2"/>
        </w:rPr>
      </w:pPr>
      <w:r>
        <w:rPr>
          <w:kern w:val="2"/>
        </w:rPr>
        <w:t>– соблюдать установленные в организации правила предоставления служебной информации и публичных выступлений;</w:t>
      </w:r>
    </w:p>
    <w:p w:rsidR="00BA2A1F" w:rsidRDefault="00136C7F">
      <w:pPr>
        <w:spacing w:line="276" w:lineRule="auto"/>
        <w:jc w:val="both"/>
        <w:rPr>
          <w:kern w:val="2"/>
        </w:rPr>
      </w:pPr>
      <w:r>
        <w:rPr>
          <w:kern w:val="2"/>
        </w:rPr>
        <w:t>– уважител</w:t>
      </w:r>
      <w:r>
        <w:rPr>
          <w:kern w:val="2"/>
        </w:rPr>
        <w:t>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BA2A1F" w:rsidRDefault="00136C7F">
      <w:pPr>
        <w:spacing w:line="276" w:lineRule="auto"/>
        <w:jc w:val="both"/>
        <w:rPr>
          <w:kern w:val="2"/>
        </w:rPr>
      </w:pPr>
      <w:r>
        <w:rPr>
          <w:kern w:val="2"/>
        </w:rPr>
        <w:t xml:space="preserve">– противодействовать проявлениям коррупции и </w:t>
      </w:r>
      <w:r>
        <w:rPr>
          <w:kern w:val="2"/>
        </w:rPr>
        <w:t>предпринимать меры по ее профилактике в порядке, установленном законодательством о противодействии коррупции;</w:t>
      </w:r>
    </w:p>
    <w:p w:rsidR="00BA2A1F" w:rsidRDefault="00136C7F">
      <w:pPr>
        <w:spacing w:line="276" w:lineRule="auto"/>
        <w:jc w:val="both"/>
        <w:rPr>
          <w:kern w:val="2"/>
        </w:rPr>
      </w:pPr>
      <w:r>
        <w:rPr>
          <w:kern w:val="2"/>
        </w:rPr>
        <w:t>– проявлять при исполнении трудовых обязанностей честность, беспристрастность и справедливость, не допускать коррупционно опасного поведения (пове</w:t>
      </w:r>
      <w:r>
        <w:rPr>
          <w:kern w:val="2"/>
        </w:rPr>
        <w:t xml:space="preserve">дения, которое может восприниматься окружающими как </w:t>
      </w:r>
      <w:r>
        <w:rPr>
          <w:kern w:val="2"/>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A2A1F" w:rsidRDefault="00136C7F">
      <w:pPr>
        <w:pStyle w:val="a"/>
        <w:numPr>
          <w:ilvl w:val="1"/>
          <w:numId w:val="4"/>
        </w:numPr>
        <w:ind w:left="0" w:firstLine="709"/>
        <w:rPr>
          <w:bCs/>
        </w:rPr>
      </w:pPr>
      <w:r>
        <w:t>В целях противодействия коррупции работни</w:t>
      </w:r>
      <w:r>
        <w:t>ку рекомендуется:</w:t>
      </w:r>
    </w:p>
    <w:p w:rsidR="00BA2A1F" w:rsidRDefault="00136C7F">
      <w:pPr>
        <w:spacing w:line="276" w:lineRule="auto"/>
        <w:jc w:val="both"/>
        <w:rPr>
          <w:kern w:val="2"/>
        </w:rPr>
      </w:pPr>
      <w:r>
        <w:rPr>
          <w:kern w:val="2"/>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A2A1F" w:rsidRDefault="00136C7F">
      <w:pPr>
        <w:spacing w:line="276" w:lineRule="auto"/>
        <w:jc w:val="both"/>
        <w:rPr>
          <w:kern w:val="2"/>
        </w:rPr>
      </w:pPr>
      <w:r>
        <w:rPr>
          <w:kern w:val="2"/>
        </w:rPr>
        <w:t>– не получать в связи с исполнением трудовых обяза</w:t>
      </w:r>
      <w:r>
        <w:rPr>
          <w:kern w:val="2"/>
        </w:rPr>
        <w:t>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A2A1F" w:rsidRDefault="00136C7F">
      <w:pPr>
        <w:spacing w:line="276" w:lineRule="auto"/>
        <w:jc w:val="both"/>
        <w:rPr>
          <w:kern w:val="2"/>
        </w:rPr>
      </w:pPr>
      <w:r>
        <w:rPr>
          <w:kern w:val="2"/>
        </w:rPr>
        <w:t>– принимать меры по недопущению возникновения к</w:t>
      </w:r>
      <w:r>
        <w:rPr>
          <w:kern w:val="2"/>
        </w:rPr>
        <w:t>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w:t>
      </w:r>
      <w:r>
        <w:rPr>
          <w:kern w:val="2"/>
        </w:rPr>
        <w:t>еля о возникшем конфликте интересов или о возможности его возникновения, как только ему станет об этом известно.</w:t>
      </w:r>
    </w:p>
    <w:p w:rsidR="00BA2A1F" w:rsidRDefault="00136C7F">
      <w:pPr>
        <w:pStyle w:val="a"/>
        <w:numPr>
          <w:ilvl w:val="1"/>
          <w:numId w:val="4"/>
        </w:numPr>
        <w:ind w:left="0" w:firstLine="709"/>
        <w:rPr>
          <w:bCs/>
        </w:rPr>
      </w:pPr>
      <w:r>
        <w:t>Работник может обрабатывать и передавать служебную информацию при соблюдении действующих в организации норм и требований, принятых в соответств</w:t>
      </w:r>
      <w:r>
        <w:t xml:space="preserve">ии с </w:t>
      </w:r>
      <w:hyperlink r:id="rId29">
        <w:r>
          <w:t>законодательством</w:t>
        </w:r>
      </w:hyperlink>
      <w:r>
        <w:t xml:space="preserve"> Российской Федерации.</w:t>
      </w:r>
    </w:p>
    <w:p w:rsidR="00BA2A1F" w:rsidRDefault="00136C7F">
      <w:pPr>
        <w:spacing w:line="276" w:lineRule="auto"/>
        <w:jc w:val="both"/>
        <w:rPr>
          <w:kern w:val="2"/>
        </w:rPr>
      </w:pPr>
      <w:r>
        <w:rPr>
          <w:kern w:val="2"/>
        </w:rPr>
        <w:t xml:space="preserve">Работник обязан принимать соответствующие меры по обеспечению безопасности и </w:t>
      </w:r>
      <w:r>
        <w:rPr>
          <w:kern w:val="2"/>
        </w:rPr>
        <w:t>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BA2A1F" w:rsidRDefault="00136C7F">
      <w:pPr>
        <w:pStyle w:val="a"/>
        <w:numPr>
          <w:ilvl w:val="1"/>
          <w:numId w:val="4"/>
        </w:numPr>
        <w:ind w:left="0" w:firstLine="709"/>
        <w:rPr>
          <w:bCs/>
        </w:rPr>
      </w:pPr>
      <w:r>
        <w:t xml:space="preserve">Работник, наделенный организационно-распорядительными полномочиями по </w:t>
      </w:r>
      <w:r>
        <w:t>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A2A1F" w:rsidRDefault="00136C7F">
      <w:pPr>
        <w:pStyle w:val="a"/>
        <w:numPr>
          <w:ilvl w:val="1"/>
          <w:numId w:val="4"/>
        </w:numPr>
        <w:ind w:left="0" w:firstLine="709"/>
        <w:rPr>
          <w:bCs/>
        </w:rPr>
      </w:pPr>
      <w:r>
        <w:t>Работни</w:t>
      </w:r>
      <w:r>
        <w:t>к, наделенный организационно-распорядительными полномочиями по отношению к другим работникам, призван:</w:t>
      </w:r>
    </w:p>
    <w:p w:rsidR="00BA2A1F" w:rsidRDefault="00136C7F">
      <w:pPr>
        <w:spacing w:line="276" w:lineRule="auto"/>
        <w:jc w:val="both"/>
        <w:rPr>
          <w:kern w:val="2"/>
        </w:rPr>
      </w:pPr>
      <w:r>
        <w:rPr>
          <w:kern w:val="2"/>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w:t>
      </w:r>
      <w:r>
        <w:rPr>
          <w:kern w:val="2"/>
        </w:rPr>
        <w:t>чным поведением подавать пример честности, беспристрастности и справедливости;</w:t>
      </w:r>
    </w:p>
    <w:p w:rsidR="00BA2A1F" w:rsidRDefault="00136C7F">
      <w:pPr>
        <w:spacing w:line="276" w:lineRule="auto"/>
        <w:jc w:val="both"/>
        <w:rPr>
          <w:kern w:val="2"/>
        </w:rPr>
      </w:pPr>
      <w:r>
        <w:rPr>
          <w:kern w:val="2"/>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A2A1F" w:rsidRDefault="00136C7F">
      <w:pPr>
        <w:spacing w:line="276" w:lineRule="auto"/>
        <w:jc w:val="both"/>
        <w:rPr>
          <w:kern w:val="2"/>
        </w:rPr>
      </w:pPr>
      <w:r>
        <w:rPr>
          <w:kern w:val="2"/>
        </w:rPr>
        <w:t>– в пределах своих полномочий при</w:t>
      </w:r>
      <w:r>
        <w:rPr>
          <w:kern w:val="2"/>
        </w:rPr>
        <w:t xml:space="preserve">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A2A1F" w:rsidRDefault="00136C7F">
      <w:pPr>
        <w:pStyle w:val="a"/>
        <w:keepNext/>
        <w:keepLines/>
        <w:numPr>
          <w:ilvl w:val="0"/>
          <w:numId w:val="4"/>
        </w:numPr>
        <w:spacing w:before="360" w:after="120"/>
        <w:jc w:val="center"/>
        <w:rPr>
          <w:b/>
        </w:rPr>
      </w:pPr>
      <w:r>
        <w:rPr>
          <w:b/>
        </w:rPr>
        <w:t>Рекомендательные этические правила пов</w:t>
      </w:r>
      <w:r>
        <w:rPr>
          <w:b/>
        </w:rPr>
        <w:t>едения работников</w:t>
      </w:r>
    </w:p>
    <w:p w:rsidR="00BA2A1F" w:rsidRDefault="00136C7F">
      <w:pPr>
        <w:pStyle w:val="a"/>
        <w:numPr>
          <w:ilvl w:val="1"/>
          <w:numId w:val="4"/>
        </w:numPr>
        <w:ind w:left="0" w:firstLine="709"/>
        <w:rPr>
          <w:bCs/>
        </w:rPr>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w:t>
      </w:r>
      <w:r>
        <w:t>щиту чести, достоинства, своего доброго имени.</w:t>
      </w:r>
    </w:p>
    <w:p w:rsidR="00BA2A1F" w:rsidRDefault="00136C7F">
      <w:pPr>
        <w:pStyle w:val="a"/>
        <w:numPr>
          <w:ilvl w:val="1"/>
          <w:numId w:val="4"/>
        </w:numPr>
        <w:ind w:left="0" w:firstLine="709"/>
        <w:rPr>
          <w:bCs/>
        </w:rPr>
      </w:pPr>
      <w:r>
        <w:t>В своем поведении работник воздерживается от:</w:t>
      </w:r>
    </w:p>
    <w:p w:rsidR="00BA2A1F" w:rsidRDefault="00136C7F">
      <w:pPr>
        <w:spacing w:line="276" w:lineRule="auto"/>
        <w:jc w:val="both"/>
        <w:rPr>
          <w:kern w:val="2"/>
        </w:rPr>
      </w:pPr>
      <w:r>
        <w:rPr>
          <w:kern w:val="2"/>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w:t>
      </w:r>
      <w:r>
        <w:rPr>
          <w:kern w:val="2"/>
        </w:rPr>
        <w:t>го или семейного положения, политических или религиозных предпочтений;</w:t>
      </w:r>
    </w:p>
    <w:p w:rsidR="00BA2A1F" w:rsidRDefault="00136C7F">
      <w:pPr>
        <w:spacing w:line="276" w:lineRule="auto"/>
        <w:jc w:val="both"/>
        <w:rPr>
          <w:kern w:val="2"/>
        </w:rPr>
      </w:pPr>
      <w:r>
        <w:rPr>
          <w:kern w:val="2"/>
        </w:rPr>
        <w:t>– грубости, проявлений пренебрежительного тона, заносчивости, предвзятых замечаний, предъявления неправомерных, незаслуженных обвинений;</w:t>
      </w:r>
    </w:p>
    <w:p w:rsidR="00BA2A1F" w:rsidRDefault="00136C7F">
      <w:pPr>
        <w:spacing w:line="276" w:lineRule="auto"/>
        <w:jc w:val="both"/>
        <w:rPr>
          <w:kern w:val="2"/>
        </w:rPr>
      </w:pPr>
      <w:r>
        <w:rPr>
          <w:kern w:val="2"/>
        </w:rPr>
        <w:t>– угроз, оскорбительных выражений или реплик, де</w:t>
      </w:r>
      <w:r>
        <w:rPr>
          <w:kern w:val="2"/>
        </w:rPr>
        <w:t>йствий, препятствующих нормальному общению или провоцирующих противоправное поведение;</w:t>
      </w:r>
    </w:p>
    <w:p w:rsidR="00BA2A1F" w:rsidRDefault="00136C7F">
      <w:pPr>
        <w:spacing w:line="276" w:lineRule="auto"/>
        <w:jc w:val="both"/>
        <w:rPr>
          <w:kern w:val="2"/>
        </w:rPr>
      </w:pPr>
      <w:r>
        <w:rPr>
          <w:kern w:val="2"/>
        </w:rPr>
        <w:t>– принятия пищи, курения во время служебных совещаний, бесед, иного служебного общения с гражданами.</w:t>
      </w:r>
    </w:p>
    <w:p w:rsidR="00BA2A1F" w:rsidRDefault="00136C7F">
      <w:pPr>
        <w:pStyle w:val="a"/>
        <w:numPr>
          <w:ilvl w:val="1"/>
          <w:numId w:val="4"/>
        </w:numPr>
        <w:ind w:left="0" w:firstLine="709"/>
        <w:rPr>
          <w:bCs/>
        </w:rPr>
      </w:pPr>
      <w:r>
        <w:t>Работники призваны способствовать своим служебным поведением установ</w:t>
      </w:r>
      <w:r>
        <w:t>лению в коллективе деловых взаимоотношений и конструктивного сотрудничества друг с другом.</w:t>
      </w:r>
    </w:p>
    <w:p w:rsidR="00BA2A1F" w:rsidRDefault="00136C7F">
      <w:pPr>
        <w:spacing w:line="276" w:lineRule="auto"/>
        <w:jc w:val="both"/>
        <w:rPr>
          <w:kern w:val="2"/>
        </w:rPr>
      </w:pPr>
      <w:r>
        <w:rPr>
          <w:kern w:val="2"/>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A2A1F" w:rsidRDefault="00136C7F">
      <w:pPr>
        <w:pStyle w:val="a"/>
        <w:numPr>
          <w:ilvl w:val="1"/>
          <w:numId w:val="4"/>
        </w:numPr>
        <w:ind w:left="0" w:firstLine="709"/>
        <w:rPr>
          <w:bCs/>
        </w:rPr>
      </w:pPr>
      <w:r>
        <w:t xml:space="preserve">Внешний вид работника при </w:t>
      </w:r>
      <w:r>
        <w:t>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w:t>
      </w:r>
      <w:r>
        <w:t xml:space="preserve"> традиционность, аккуратность.</w:t>
      </w:r>
    </w:p>
    <w:p w:rsidR="00BA2A1F" w:rsidRDefault="00136C7F">
      <w:pPr>
        <w:pStyle w:val="a"/>
        <w:keepNext/>
        <w:keepLines/>
        <w:numPr>
          <w:ilvl w:val="0"/>
          <w:numId w:val="4"/>
        </w:numPr>
        <w:spacing w:before="360" w:after="120"/>
        <w:jc w:val="center"/>
        <w:rPr>
          <w:b/>
        </w:rPr>
      </w:pPr>
      <w:r>
        <w:rPr>
          <w:b/>
        </w:rPr>
        <w:lastRenderedPageBreak/>
        <w:t xml:space="preserve"> Ответственность за нарушение положений Кодекса</w:t>
      </w:r>
    </w:p>
    <w:p w:rsidR="00BA2A1F" w:rsidRDefault="00136C7F">
      <w:pPr>
        <w:pStyle w:val="a"/>
        <w:numPr>
          <w:ilvl w:val="1"/>
          <w:numId w:val="4"/>
        </w:numPr>
        <w:ind w:left="0" w:firstLine="709"/>
        <w:rPr>
          <w:bCs/>
        </w:rPr>
      </w:pPr>
      <w: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w:t>
      </w:r>
      <w:r>
        <w:t>ушение положений Кодекса влечет применение к работнику мер юридической ответственности.</w:t>
      </w:r>
    </w:p>
    <w:p w:rsidR="00BA2A1F" w:rsidRDefault="00136C7F">
      <w:pPr>
        <w:pStyle w:val="a"/>
        <w:numPr>
          <w:ilvl w:val="1"/>
          <w:numId w:val="4"/>
        </w:numPr>
        <w:ind w:left="0" w:firstLine="709"/>
        <w:rPr>
          <w:bCs/>
        </w:rPr>
      </w:pPr>
      <w: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BA2A1F" w:rsidRDefault="00136C7F">
      <w:pPr>
        <w:pStyle w:val="a"/>
        <w:numPr>
          <w:ilvl w:val="1"/>
          <w:numId w:val="4"/>
        </w:numPr>
        <w:ind w:left="0" w:firstLine="709"/>
        <w:rPr>
          <w:bCs/>
        </w:rPr>
      </w:pPr>
      <w: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BA2A1F" w:rsidRDefault="00136C7F">
      <w:pPr>
        <w:pStyle w:val="a"/>
        <w:numPr>
          <w:ilvl w:val="1"/>
          <w:numId w:val="4"/>
        </w:numPr>
        <w:ind w:left="0" w:firstLine="709"/>
        <w:rPr>
          <w:bCs/>
        </w:rPr>
      </w:pPr>
      <w:r>
        <w:t>Работники в зависимости от тяжести совершенного проступка несут дисциплинарную, административную, граж</w:t>
      </w:r>
      <w:r>
        <w:t>данско-правовую и уголовную ответственность в соответствии с законодательством Российской Федерации.</w:t>
      </w:r>
    </w:p>
    <w:p w:rsidR="00BA2A1F" w:rsidRDefault="00136C7F">
      <w:pPr>
        <w:pStyle w:val="a"/>
        <w:numPr>
          <w:ilvl w:val="1"/>
          <w:numId w:val="4"/>
        </w:numPr>
        <w:ind w:left="0" w:firstLine="709"/>
        <w:rPr>
          <w:bCs/>
        </w:rPr>
      </w:pPr>
      <w: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w:t>
      </w:r>
      <w:r>
        <w:t>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r>
        <w:br w:type="page"/>
      </w:r>
    </w:p>
    <w:p w:rsidR="00BA2A1F" w:rsidRDefault="00136C7F">
      <w:pPr>
        <w:pStyle w:val="af8"/>
        <w:keepNext/>
        <w:ind w:left="6480"/>
        <w:rPr>
          <w:b w:val="0"/>
          <w:bCs w:val="0"/>
        </w:rPr>
      </w:pPr>
      <w:bookmarkStart w:id="52" w:name="_Ref422744127"/>
      <w:r>
        <w:rPr>
          <w:b w:val="0"/>
        </w:rPr>
        <w:lastRenderedPageBreak/>
        <w:t xml:space="preserve">Приложение № </w:t>
      </w:r>
      <w:r>
        <w:rPr>
          <w:b w:val="0"/>
        </w:rPr>
        <w:fldChar w:fldCharType="begin"/>
      </w:r>
      <w:r>
        <w:rPr>
          <w:b w:val="0"/>
        </w:rPr>
        <w:instrText>SEQ Приложение_№ \* ARABIC</w:instrText>
      </w:r>
      <w:r>
        <w:rPr>
          <w:b w:val="0"/>
        </w:rPr>
        <w:fldChar w:fldCharType="separate"/>
      </w:r>
      <w:r>
        <w:rPr>
          <w:b w:val="0"/>
        </w:rPr>
        <w:t>3</w:t>
      </w:r>
      <w:r>
        <w:rPr>
          <w:b w:val="0"/>
        </w:rPr>
        <w:fldChar w:fldCharType="end"/>
      </w:r>
      <w:bookmarkEnd w:id="52"/>
      <w:r>
        <w:rPr>
          <w:b w:val="0"/>
        </w:rPr>
        <w:br/>
        <w:t>к Антикоррупционной политике</w:t>
      </w:r>
      <w:r>
        <w:rPr>
          <w:b w:val="0"/>
        </w:rPr>
        <w:br/>
      </w:r>
      <w:r>
        <w:rPr>
          <w:b w:val="0"/>
          <w:bCs w:val="0"/>
        </w:rPr>
        <w:t>муниципального</w:t>
      </w:r>
      <w:r>
        <w:rPr>
          <w:b w:val="0"/>
          <w:bCs w:val="0"/>
        </w:rPr>
        <w:t xml:space="preserve"> дошкольного образовательного учреждения «Курдумовский детский сад»</w:t>
      </w:r>
    </w:p>
    <w:p w:rsidR="00BA2A1F" w:rsidRDefault="00BA2A1F">
      <w:pPr>
        <w:jc w:val="both"/>
        <w:rPr>
          <w:szCs w:val="28"/>
        </w:rPr>
      </w:pPr>
    </w:p>
    <w:p w:rsidR="00BA2A1F" w:rsidRDefault="00BA2A1F">
      <w:pPr>
        <w:jc w:val="both"/>
        <w:rPr>
          <w:szCs w:val="28"/>
        </w:rPr>
      </w:pPr>
    </w:p>
    <w:p w:rsidR="00BA2A1F" w:rsidRDefault="00136C7F">
      <w:pPr>
        <w:keepNext/>
        <w:keepLines/>
        <w:spacing w:before="240"/>
        <w:ind w:firstLine="0"/>
        <w:jc w:val="center"/>
        <w:outlineLvl w:val="0"/>
        <w:rPr>
          <w:rFonts w:cs="Times New Roman"/>
          <w:b/>
          <w:kern w:val="2"/>
          <w:szCs w:val="28"/>
        </w:rPr>
      </w:pPr>
      <w:bookmarkStart w:id="53" w:name="_Toc424284834"/>
      <w:r>
        <w:rPr>
          <w:rFonts w:cs="Times New Roman"/>
          <w:b/>
          <w:kern w:val="2"/>
          <w:szCs w:val="28"/>
        </w:rPr>
        <w:t>Положение о конфликте интересов</w:t>
      </w:r>
      <w:bookmarkEnd w:id="53"/>
    </w:p>
    <w:tbl>
      <w:tblPr>
        <w:tblStyle w:val="affc"/>
        <w:tblW w:w="9570" w:type="dxa"/>
        <w:tblLayout w:type="fixed"/>
        <w:tblLook w:val="04A0" w:firstRow="1" w:lastRow="0" w:firstColumn="1" w:lastColumn="0" w:noHBand="0" w:noVBand="1"/>
      </w:tblPr>
      <w:tblGrid>
        <w:gridCol w:w="9570"/>
      </w:tblGrid>
      <w:tr w:rsidR="00BA2A1F">
        <w:tc>
          <w:tcPr>
            <w:tcW w:w="9570" w:type="dxa"/>
            <w:tcBorders>
              <w:top w:val="nil"/>
              <w:left w:val="nil"/>
              <w:right w:val="nil"/>
            </w:tcBorders>
          </w:tcPr>
          <w:p w:rsidR="00BA2A1F" w:rsidRDefault="00136C7F">
            <w:pPr>
              <w:spacing w:line="276" w:lineRule="auto"/>
              <w:ind w:firstLine="0"/>
              <w:jc w:val="center"/>
              <w:rPr>
                <w:color w:val="FF0000"/>
                <w:kern w:val="2"/>
              </w:rPr>
            </w:pPr>
            <w:r>
              <w:rPr>
                <w:rFonts w:cs="Times New Roman"/>
                <w:szCs w:val="28"/>
              </w:rPr>
              <w:t>муниципального дошкольного образовательного учреждения «Курдумовский детский сад»</w:t>
            </w:r>
          </w:p>
        </w:tc>
      </w:tr>
    </w:tbl>
    <w:p w:rsidR="00BA2A1F" w:rsidRDefault="00136C7F">
      <w:pPr>
        <w:pStyle w:val="a"/>
        <w:keepNext/>
        <w:keepLines/>
        <w:numPr>
          <w:ilvl w:val="0"/>
          <w:numId w:val="6"/>
        </w:numPr>
        <w:spacing w:before="360" w:after="120"/>
        <w:ind w:left="357" w:hanging="357"/>
        <w:jc w:val="center"/>
        <w:outlineLvl w:val="1"/>
        <w:rPr>
          <w:b/>
        </w:rPr>
      </w:pPr>
      <w:bookmarkStart w:id="54" w:name="_Toc424284835"/>
      <w:r>
        <w:rPr>
          <w:b/>
        </w:rPr>
        <w:t>Цели и задачи Положения</w:t>
      </w:r>
      <w:bookmarkEnd w:id="54"/>
    </w:p>
    <w:p w:rsidR="00BA2A1F" w:rsidRDefault="00136C7F">
      <w:pPr>
        <w:pStyle w:val="a"/>
        <w:numPr>
          <w:ilvl w:val="1"/>
          <w:numId w:val="6"/>
        </w:numPr>
        <w:ind w:left="0" w:firstLine="709"/>
        <w:rPr>
          <w:bCs/>
        </w:rPr>
      </w:pPr>
      <w:r>
        <w:t xml:space="preserve">Настоящее Положение о конфликте интересов в </w:t>
      </w:r>
      <w:r>
        <w:t>муниципального дошкольного образовательного  учреждения «Курдумовский детский сад»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w:t>
      </w:r>
      <w:r>
        <w:t>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BA2A1F" w:rsidRDefault="00136C7F">
      <w:pPr>
        <w:pStyle w:val="a"/>
        <w:numPr>
          <w:ilvl w:val="1"/>
          <w:numId w:val="6"/>
        </w:numPr>
        <w:ind w:left="0" w:firstLine="709"/>
        <w:rPr>
          <w:bCs/>
        </w:rPr>
      </w:pPr>
      <w:r>
        <w:t xml:space="preserve">Работники должны соблюдать интересы организации, прежде всего в </w:t>
      </w:r>
      <w:r>
        <w:t>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BA2A1F" w:rsidRDefault="00136C7F">
      <w:pPr>
        <w:pStyle w:val="a"/>
        <w:numPr>
          <w:ilvl w:val="1"/>
          <w:numId w:val="6"/>
        </w:numPr>
        <w:ind w:left="0" w:firstLine="709"/>
        <w:rPr>
          <w:bCs/>
        </w:rPr>
      </w:pPr>
      <w:r>
        <w:t>Работники должн</w:t>
      </w:r>
      <w:r>
        <w:t>ы избегать любых конфликтов интересов, должны быть независимы от конфликта интересов, затрагивающего организацию.</w:t>
      </w:r>
    </w:p>
    <w:p w:rsidR="00BA2A1F" w:rsidRDefault="00136C7F">
      <w:pPr>
        <w:pStyle w:val="a"/>
        <w:numPr>
          <w:ilvl w:val="1"/>
          <w:numId w:val="6"/>
        </w:numPr>
        <w:ind w:left="0" w:firstLine="709"/>
        <w:rPr>
          <w:bCs/>
        </w:rPr>
      </w:pPr>
      <w:r>
        <w:t>Эффективность работы по предупреждению и урегулированию конфликта интересов предполагает полное и своевременное выявление таких конфликтов и к</w:t>
      </w:r>
      <w:r>
        <w:t>оординацию действий всех структурных подразделений организации.</w:t>
      </w:r>
    </w:p>
    <w:p w:rsidR="00BA2A1F" w:rsidRDefault="00136C7F">
      <w:pPr>
        <w:pStyle w:val="a"/>
        <w:keepNext/>
        <w:keepLines/>
        <w:numPr>
          <w:ilvl w:val="0"/>
          <w:numId w:val="6"/>
        </w:numPr>
        <w:spacing w:before="360" w:after="120"/>
        <w:ind w:left="357" w:hanging="357"/>
        <w:jc w:val="center"/>
        <w:outlineLvl w:val="1"/>
        <w:rPr>
          <w:b/>
        </w:rPr>
      </w:pPr>
      <w:bookmarkStart w:id="55" w:name="_Toc424284836"/>
      <w:r>
        <w:rPr>
          <w:b/>
        </w:rPr>
        <w:t>Меры по предотвращению конфликта интересов</w:t>
      </w:r>
      <w:bookmarkEnd w:id="55"/>
    </w:p>
    <w:p w:rsidR="00BA2A1F" w:rsidRDefault="00136C7F">
      <w:pPr>
        <w:pStyle w:val="a"/>
        <w:numPr>
          <w:ilvl w:val="1"/>
          <w:numId w:val="6"/>
        </w:numPr>
        <w:ind w:left="0" w:firstLine="709"/>
        <w:rPr>
          <w:bCs/>
        </w:rPr>
      </w:pPr>
      <w:r>
        <w:t>Основными мерами по предотвращению конфликтов интересов являются:</w:t>
      </w:r>
    </w:p>
    <w:p w:rsidR="00BA2A1F" w:rsidRDefault="00136C7F">
      <w:pPr>
        <w:spacing w:line="276" w:lineRule="auto"/>
        <w:jc w:val="both"/>
        <w:rPr>
          <w:kern w:val="2"/>
        </w:rPr>
      </w:pPr>
      <w:r>
        <w:rPr>
          <w:kern w:val="2"/>
        </w:rPr>
        <w:t>– строгое соблюдение руководителем организации, работниками обязанностей, установле</w:t>
      </w:r>
      <w:r>
        <w:rPr>
          <w:kern w:val="2"/>
        </w:rPr>
        <w:t>нных законодательством, Уставом организации, иными локальными нормативными актами, должностными инструкциями;</w:t>
      </w:r>
    </w:p>
    <w:p w:rsidR="00BA2A1F" w:rsidRDefault="00136C7F">
      <w:pPr>
        <w:spacing w:line="276" w:lineRule="auto"/>
        <w:jc w:val="both"/>
        <w:rPr>
          <w:kern w:val="2"/>
        </w:rPr>
      </w:pPr>
      <w:r>
        <w:rPr>
          <w:kern w:val="2"/>
        </w:rPr>
        <w:lastRenderedPageBreak/>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BA2A1F" w:rsidRDefault="00136C7F">
      <w:pPr>
        <w:spacing w:line="276" w:lineRule="auto"/>
        <w:jc w:val="both"/>
        <w:rPr>
          <w:kern w:val="2"/>
        </w:rPr>
      </w:pPr>
      <w:r>
        <w:rPr>
          <w:kern w:val="2"/>
        </w:rPr>
        <w:t>– </w:t>
      </w:r>
      <w:r>
        <w:rPr>
          <w:kern w:val="2"/>
        </w:rPr>
        <w:t>распределение полномочий приказом о распределении обязанностей между руководителем и заместителями руководителя организации;</w:t>
      </w:r>
    </w:p>
    <w:p w:rsidR="00BA2A1F" w:rsidRDefault="00136C7F">
      <w:pPr>
        <w:spacing w:line="276" w:lineRule="auto"/>
        <w:jc w:val="both"/>
        <w:rPr>
          <w:kern w:val="2"/>
        </w:rPr>
      </w:pPr>
      <w:r>
        <w:rPr>
          <w:kern w:val="2"/>
        </w:rPr>
        <w:t>– выдача определенному кругу работников доверенностей на совершение действий, отдельных видов сделок;</w:t>
      </w:r>
    </w:p>
    <w:p w:rsidR="00BA2A1F" w:rsidRDefault="00136C7F">
      <w:pPr>
        <w:spacing w:line="276" w:lineRule="auto"/>
        <w:jc w:val="both"/>
        <w:rPr>
          <w:kern w:val="2"/>
        </w:rPr>
      </w:pPr>
      <w:r>
        <w:rPr>
          <w:kern w:val="2"/>
        </w:rPr>
        <w:t>– распределение должностных о</w:t>
      </w:r>
      <w:r>
        <w:rPr>
          <w:kern w:val="2"/>
        </w:rPr>
        <w:t>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BA2A1F" w:rsidRDefault="00136C7F">
      <w:pPr>
        <w:spacing w:line="276" w:lineRule="auto"/>
        <w:jc w:val="both"/>
        <w:rPr>
          <w:kern w:val="2"/>
        </w:rPr>
      </w:pPr>
      <w:r>
        <w:rPr>
          <w:kern w:val="2"/>
        </w:rPr>
        <w:t xml:space="preserve">– внедрение </w:t>
      </w:r>
      <w:r>
        <w:rPr>
          <w:kern w:val="2"/>
        </w:rPr>
        <w:t>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BA2A1F" w:rsidRDefault="00136C7F">
      <w:pPr>
        <w:spacing w:line="276" w:lineRule="auto"/>
        <w:jc w:val="both"/>
        <w:rPr>
          <w:kern w:val="2"/>
        </w:rPr>
      </w:pPr>
      <w:r>
        <w:rPr>
          <w:kern w:val="2"/>
        </w:rPr>
        <w:t>– исключение действи</w:t>
      </w:r>
      <w:r>
        <w:rPr>
          <w:kern w:val="2"/>
        </w:rPr>
        <w:t xml:space="preserve">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w:t>
      </w:r>
      <w:r>
        <w:rPr>
          <w:kern w:val="2"/>
        </w:rPr>
        <w:t>либо члены их семей имеют личные связи или финансовые интересы;</w:t>
      </w:r>
    </w:p>
    <w:p w:rsidR="00BA2A1F" w:rsidRDefault="00136C7F">
      <w:pPr>
        <w:spacing w:line="276" w:lineRule="auto"/>
        <w:jc w:val="both"/>
        <w:rPr>
          <w:kern w:val="2"/>
        </w:rPr>
      </w:pPr>
      <w:r>
        <w:rPr>
          <w:kern w:val="2"/>
        </w:rPr>
        <w:t xml:space="preserve">– представление гражданами при приеме на должности, включенные в </w:t>
      </w:r>
      <w:r>
        <w:rPr>
          <w:rFonts w:cs="Times New Roman"/>
          <w:szCs w:val="28"/>
        </w:rPr>
        <w:t>Перечень должностей муниципального дошкольного образовательного учреждения «Курдумовский детский сад» с высоким риском коррупци</w:t>
      </w:r>
      <w:r>
        <w:rPr>
          <w:rFonts w:cs="Times New Roman"/>
          <w:szCs w:val="28"/>
        </w:rPr>
        <w:t>онных проявлений</w:t>
      </w:r>
      <w:r>
        <w:rPr>
          <w:kern w:val="2"/>
        </w:rPr>
        <w:t xml:space="preserve">, декларации конфликта интересов (Приложение 1 к </w:t>
      </w:r>
      <w:r>
        <w:t>Положению о конфликте интересов</w:t>
      </w:r>
      <w:r>
        <w:rPr>
          <w:kern w:val="2"/>
        </w:rPr>
        <w:t>);</w:t>
      </w:r>
    </w:p>
    <w:p w:rsidR="00BA2A1F" w:rsidRDefault="00136C7F">
      <w:pPr>
        <w:spacing w:line="276" w:lineRule="auto"/>
        <w:jc w:val="both"/>
        <w:rPr>
          <w:kern w:val="2"/>
        </w:rPr>
      </w:pPr>
      <w:r>
        <w:rPr>
          <w:kern w:val="2"/>
        </w:rPr>
        <w:t xml:space="preserve">– представление ежегодно в срок до 30 апреля работниками, замещающими должности, включенные в </w:t>
      </w:r>
      <w:r>
        <w:rPr>
          <w:rFonts w:cs="Times New Roman"/>
          <w:szCs w:val="28"/>
        </w:rPr>
        <w:t>Перечень должностей муниципального дошкольного образовательного</w:t>
      </w:r>
      <w:r>
        <w:rPr>
          <w:rFonts w:cs="Times New Roman"/>
          <w:szCs w:val="28"/>
        </w:rPr>
        <w:t xml:space="preserve"> учреждения «Курдумовский детский сад» с высоким риском коррупционных проявлений</w:t>
      </w:r>
      <w:r>
        <w:rPr>
          <w:kern w:val="2"/>
        </w:rPr>
        <w:t>, декларации конфликта интересов;</w:t>
      </w:r>
    </w:p>
    <w:p w:rsidR="00BA2A1F" w:rsidRDefault="00136C7F">
      <w:pPr>
        <w:spacing w:line="276" w:lineRule="auto"/>
        <w:jc w:val="both"/>
        <w:rPr>
          <w:kern w:val="2"/>
        </w:rPr>
      </w:pPr>
      <w:r>
        <w:rPr>
          <w:kern w:val="2"/>
        </w:rPr>
        <w:t>– запрет на использование, а также передачу информации, которая составляет служебную или коммерческую тайну, для заключения сделок третьими ли</w:t>
      </w:r>
      <w:r>
        <w:rPr>
          <w:kern w:val="2"/>
        </w:rPr>
        <w:t>цами.</w:t>
      </w:r>
    </w:p>
    <w:p w:rsidR="00BA2A1F" w:rsidRDefault="00136C7F">
      <w:pPr>
        <w:pStyle w:val="a"/>
        <w:keepNext/>
        <w:keepLines/>
        <w:numPr>
          <w:ilvl w:val="0"/>
          <w:numId w:val="6"/>
        </w:numPr>
        <w:spacing w:before="360" w:after="120"/>
        <w:ind w:left="357" w:hanging="357"/>
        <w:jc w:val="center"/>
        <w:outlineLvl w:val="1"/>
        <w:rPr>
          <w:b/>
        </w:rPr>
      </w:pPr>
      <w:bookmarkStart w:id="56"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56"/>
    </w:p>
    <w:p w:rsidR="00BA2A1F" w:rsidRDefault="00136C7F">
      <w:pPr>
        <w:pStyle w:val="a"/>
        <w:numPr>
          <w:ilvl w:val="1"/>
          <w:numId w:val="6"/>
        </w:numPr>
        <w:ind w:left="0" w:firstLine="709"/>
        <w:rPr>
          <w:bCs/>
        </w:rPr>
      </w:pPr>
      <w:r>
        <w:t>В целях предотвращения конфликта интересов руководитель организации и работники обязаны:</w:t>
      </w:r>
    </w:p>
    <w:p w:rsidR="00BA2A1F" w:rsidRDefault="00136C7F">
      <w:pPr>
        <w:spacing w:line="276" w:lineRule="auto"/>
        <w:jc w:val="both"/>
        <w:rPr>
          <w:kern w:val="2"/>
        </w:rPr>
      </w:pPr>
      <w:r>
        <w:rPr>
          <w:kern w:val="2"/>
        </w:rPr>
        <w:lastRenderedPageBreak/>
        <w:t>– исполнять обязанности с учетом разграничения полномочий, установленны</w:t>
      </w:r>
      <w:r>
        <w:rPr>
          <w:kern w:val="2"/>
        </w:rPr>
        <w:t>х локальными нормативными актами организации;</w:t>
      </w:r>
    </w:p>
    <w:p w:rsidR="00BA2A1F" w:rsidRDefault="00136C7F">
      <w:pPr>
        <w:spacing w:line="276" w:lineRule="auto"/>
        <w:jc w:val="both"/>
        <w:rPr>
          <w:kern w:val="2"/>
        </w:rPr>
      </w:pPr>
      <w:r>
        <w:rPr>
          <w:kern w:val="2"/>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BA2A1F" w:rsidRDefault="00136C7F">
      <w:pPr>
        <w:spacing w:line="276" w:lineRule="auto"/>
        <w:jc w:val="both"/>
        <w:rPr>
          <w:kern w:val="2"/>
        </w:rPr>
      </w:pPr>
      <w:r>
        <w:rPr>
          <w:kern w:val="2"/>
        </w:rPr>
        <w:t>– при принятии решений по кадровым, организ</w:t>
      </w:r>
      <w:r>
        <w:rPr>
          <w:kern w:val="2"/>
        </w:rPr>
        <w:t xml:space="preserve">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BA2A1F" w:rsidRDefault="00136C7F">
      <w:pPr>
        <w:spacing w:line="276" w:lineRule="auto"/>
        <w:jc w:val="both"/>
        <w:rPr>
          <w:kern w:val="2"/>
        </w:rPr>
      </w:pPr>
      <w:r>
        <w:rPr>
          <w:kern w:val="2"/>
        </w:rPr>
        <w:t>– воздерживаться от совершения</w:t>
      </w:r>
      <w:r>
        <w:rPr>
          <w:kern w:val="2"/>
        </w:rPr>
        <w:t xml:space="preserve">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BA2A1F" w:rsidRDefault="00136C7F">
      <w:pPr>
        <w:pStyle w:val="ConsPlusNonformat"/>
        <w:spacing w:line="276"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уведомлять </w:t>
      </w:r>
      <w:r>
        <w:rPr>
          <w:rFonts w:ascii="Times New Roman" w:hAnsi="Times New Roman" w:cs="Times New Roman"/>
          <w:sz w:val="28"/>
          <w:szCs w:val="28"/>
        </w:rPr>
        <w:t>руководителя организации о возникновении ли</w:t>
      </w:r>
      <w:r>
        <w:rPr>
          <w:rFonts w:ascii="Times New Roman" w:hAnsi="Times New Roman" w:cs="Times New Roman"/>
          <w:sz w:val="28"/>
          <w:szCs w:val="28"/>
        </w:rPr>
        <w:t>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Pr>
          <w:rFonts w:ascii="Times New Roman" w:hAnsi="Times New Roman" w:cs="Times New Roman"/>
          <w:kern w:val="2"/>
          <w:sz w:val="28"/>
          <w:szCs w:val="28"/>
        </w:rPr>
        <w:t xml:space="preserve">, в письменной форме. Форма уведомления о </w:t>
      </w:r>
      <w:r>
        <w:rPr>
          <w:rFonts w:ascii="Times New Roman" w:hAnsi="Times New Roman" w:cs="Times New Roman"/>
          <w:sz w:val="28"/>
          <w:szCs w:val="28"/>
        </w:rPr>
        <w:t>о возникновении личной заинтересованности</w:t>
      </w:r>
      <w:r>
        <w:rPr>
          <w:rFonts w:ascii="Times New Roman" w:hAnsi="Times New Roman" w:cs="Times New Roman"/>
          <w:sz w:val="28"/>
          <w:szCs w:val="28"/>
        </w:rPr>
        <w:t xml:space="preserve"> при исполнении</w:t>
      </w:r>
      <w:r>
        <w:rPr>
          <w:rFonts w:ascii="Times New Roman" w:hAnsi="Times New Roman" w:cs="Times New Roman"/>
          <w:sz w:val="28"/>
          <w:szCs w:val="28"/>
        </w:rPr>
        <w:br/>
        <w:t>должностных (трудовых) обязанностей, которая приводит или может</w:t>
      </w:r>
      <w:r>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Pr>
          <w:rFonts w:ascii="Times New Roman" w:hAnsi="Times New Roman" w:cs="Times New Roman"/>
          <w:kern w:val="2"/>
          <w:sz w:val="28"/>
          <w:szCs w:val="28"/>
        </w:rPr>
        <w:t>;</w:t>
      </w:r>
    </w:p>
    <w:p w:rsidR="00BA2A1F" w:rsidRDefault="00136C7F">
      <w:pPr>
        <w:spacing w:line="276" w:lineRule="auto"/>
        <w:jc w:val="both"/>
        <w:rPr>
          <w:kern w:val="2"/>
        </w:rPr>
      </w:pPr>
      <w:r>
        <w:rPr>
          <w:kern w:val="2"/>
        </w:rPr>
        <w:t>– обеспечивать эффективность управления финансовыми, материальными и кадровыми ресур</w:t>
      </w:r>
      <w:r>
        <w:rPr>
          <w:kern w:val="2"/>
        </w:rPr>
        <w:t>сами организации;</w:t>
      </w:r>
    </w:p>
    <w:p w:rsidR="00BA2A1F" w:rsidRDefault="00136C7F">
      <w:pPr>
        <w:spacing w:line="276" w:lineRule="auto"/>
        <w:jc w:val="both"/>
        <w:rPr>
          <w:kern w:val="2"/>
        </w:rPr>
      </w:pPr>
      <w:r>
        <w:rPr>
          <w:kern w:val="2"/>
        </w:rPr>
        <w:t>– исключить возможность вовлечения организации, руководителя организации и работников в осуществление противоправной деятельности;</w:t>
      </w:r>
    </w:p>
    <w:p w:rsidR="00BA2A1F" w:rsidRDefault="00136C7F">
      <w:pPr>
        <w:spacing w:line="276" w:lineRule="auto"/>
        <w:jc w:val="both"/>
        <w:rPr>
          <w:kern w:val="2"/>
        </w:rPr>
      </w:pPr>
      <w:r>
        <w:rPr>
          <w:kern w:val="2"/>
        </w:rPr>
        <w:t>– обеспечивать максимально возможную результативность при совершении сделок;</w:t>
      </w:r>
    </w:p>
    <w:p w:rsidR="00BA2A1F" w:rsidRDefault="00136C7F">
      <w:pPr>
        <w:spacing w:line="276" w:lineRule="auto"/>
        <w:jc w:val="both"/>
        <w:rPr>
          <w:kern w:val="2"/>
        </w:rPr>
      </w:pPr>
      <w:r>
        <w:rPr>
          <w:kern w:val="2"/>
        </w:rPr>
        <w:t>– обеспечивать достоверность б</w:t>
      </w:r>
      <w:r>
        <w:rPr>
          <w:kern w:val="2"/>
        </w:rPr>
        <w:t>ухгалтерской отчетности и иной публикуемой информации;</w:t>
      </w:r>
    </w:p>
    <w:p w:rsidR="00BA2A1F" w:rsidRDefault="00136C7F">
      <w:pPr>
        <w:spacing w:line="276" w:lineRule="auto"/>
        <w:jc w:val="both"/>
        <w:rPr>
          <w:kern w:val="2"/>
        </w:rPr>
      </w:pPr>
      <w:r>
        <w:rPr>
          <w:kern w:val="2"/>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w:t>
      </w:r>
      <w:r>
        <w:rPr>
          <w:kern w:val="2"/>
        </w:rPr>
        <w:t>ту появления негативной или недостоверной информации;</w:t>
      </w:r>
    </w:p>
    <w:p w:rsidR="00BA2A1F" w:rsidRDefault="00136C7F">
      <w:pPr>
        <w:spacing w:line="276" w:lineRule="auto"/>
        <w:jc w:val="both"/>
        <w:rPr>
          <w:kern w:val="2"/>
        </w:rPr>
      </w:pPr>
      <w:r>
        <w:rPr>
          <w:kern w:val="2"/>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BA2A1F" w:rsidRDefault="00136C7F">
      <w:pPr>
        <w:spacing w:line="276" w:lineRule="auto"/>
        <w:jc w:val="both"/>
        <w:rPr>
          <w:kern w:val="2"/>
        </w:rPr>
      </w:pPr>
      <w:r>
        <w:rPr>
          <w:kern w:val="2"/>
        </w:rPr>
        <w:t xml:space="preserve">– предоставлять исчерпывающую информацию по вопросам, </w:t>
      </w:r>
      <w:r>
        <w:rPr>
          <w:kern w:val="2"/>
        </w:rPr>
        <w:t>которые могут стать предметом конфликта интересов;</w:t>
      </w:r>
    </w:p>
    <w:p w:rsidR="00BA2A1F" w:rsidRDefault="00136C7F">
      <w:pPr>
        <w:spacing w:line="276" w:lineRule="auto"/>
        <w:jc w:val="both"/>
        <w:rPr>
          <w:kern w:val="2"/>
        </w:rPr>
      </w:pPr>
      <w:r>
        <w:rPr>
          <w:kern w:val="2"/>
        </w:rPr>
        <w:lastRenderedPageBreak/>
        <w:t>– обеспечивать сохранность денежных средств и другого имущества организации;</w:t>
      </w:r>
    </w:p>
    <w:p w:rsidR="00BA2A1F" w:rsidRDefault="00136C7F">
      <w:pPr>
        <w:spacing w:line="276" w:lineRule="auto"/>
        <w:jc w:val="both"/>
        <w:rPr>
          <w:kern w:val="2"/>
        </w:rPr>
      </w:pPr>
      <w:r>
        <w:rPr>
          <w:kern w:val="2"/>
        </w:rPr>
        <w:t xml:space="preserve">– обеспечить своевременное выявление конфликтов интересов на самых ранних стадиях их развития и внимательное отношение к ним со </w:t>
      </w:r>
      <w:r>
        <w:rPr>
          <w:kern w:val="2"/>
        </w:rPr>
        <w:t>стороны организации, руководителя организации и работников.</w:t>
      </w:r>
    </w:p>
    <w:p w:rsidR="00BA2A1F" w:rsidRDefault="00136C7F">
      <w:pPr>
        <w:spacing w:line="276" w:lineRule="auto"/>
        <w:jc w:val="both"/>
        <w:rPr>
          <w:kern w:val="2"/>
        </w:rPr>
      </w:pPr>
      <w:r>
        <w:rPr>
          <w:kern w:val="2"/>
        </w:rPr>
        <w:t>3.2. Р</w:t>
      </w:r>
      <w:r>
        <w:rPr>
          <w:rFonts w:cs="Times New Roman"/>
          <w:szCs w:val="28"/>
        </w:rPr>
        <w:t>уководитель муниципального дошкольного образовательного учреждения «Курдумовский детский сад»</w:t>
      </w:r>
      <w:r>
        <w:rPr>
          <w:rFonts w:cs="Times New Roman"/>
          <w:color w:val="00B050"/>
          <w:szCs w:val="28"/>
        </w:rPr>
        <w:t xml:space="preserve"> </w:t>
      </w:r>
      <w:r>
        <w:rPr>
          <w:rFonts w:cs="Times New Roman"/>
          <w:szCs w:val="28"/>
        </w:rPr>
        <w:t>уведомляет о возникновении личной заинтересованности при исполнении должностных обязанностей, ко</w:t>
      </w:r>
      <w:r>
        <w:rPr>
          <w:rFonts w:cs="Times New Roman"/>
          <w:szCs w:val="28"/>
        </w:rPr>
        <w:t xml:space="preserve">торая приводит или может привести к конфликту интересов, руководителя </w:t>
      </w:r>
      <w:r>
        <w:rPr>
          <w:rFonts w:cs="Times New Roman"/>
          <w:b/>
          <w:i/>
          <w:szCs w:val="28"/>
        </w:rPr>
        <w:t>Администрации Гаврилов-Ямского муниципального района Ярославской области</w:t>
      </w:r>
      <w:r>
        <w:rPr>
          <w:rFonts w:cs="Times New Roman"/>
          <w:szCs w:val="28"/>
        </w:rPr>
        <w:t>, реализующего функции и полномочия учредителя организации.</w:t>
      </w:r>
    </w:p>
    <w:p w:rsidR="00BA2A1F" w:rsidRDefault="00136C7F">
      <w:pPr>
        <w:pStyle w:val="a"/>
        <w:keepNext/>
        <w:keepLines/>
        <w:numPr>
          <w:ilvl w:val="0"/>
          <w:numId w:val="6"/>
        </w:numPr>
        <w:spacing w:before="360" w:after="120"/>
        <w:ind w:left="357" w:hanging="357"/>
        <w:jc w:val="center"/>
        <w:outlineLvl w:val="1"/>
        <w:rPr>
          <w:b/>
        </w:rPr>
      </w:pPr>
      <w:bookmarkStart w:id="57" w:name="_Toc424284838"/>
      <w:r>
        <w:rPr>
          <w:b/>
        </w:rPr>
        <w:t xml:space="preserve">Порядок предотвращения </w:t>
      </w:r>
      <w:r>
        <w:rPr>
          <w:b/>
        </w:rPr>
        <w:br/>
        <w:t xml:space="preserve">или урегулирования конфликта </w:t>
      </w:r>
      <w:r>
        <w:rPr>
          <w:b/>
        </w:rPr>
        <w:t>интересов</w:t>
      </w:r>
      <w:bookmarkEnd w:id="57"/>
    </w:p>
    <w:p w:rsidR="00BA2A1F" w:rsidRDefault="00136C7F">
      <w:pPr>
        <w:pStyle w:val="a"/>
        <w:numPr>
          <w:ilvl w:val="1"/>
          <w:numId w:val="6"/>
        </w:numPr>
        <w:ind w:left="0" w:firstLine="709"/>
        <w:rPr>
          <w:bCs/>
        </w:rPr>
      </w:pPr>
      <w: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BA2A1F" w:rsidRDefault="00136C7F">
      <w:pPr>
        <w:pStyle w:val="a"/>
        <w:numPr>
          <w:ilvl w:val="0"/>
          <w:numId w:val="0"/>
        </w:numPr>
        <w:ind w:firstLine="709"/>
        <w:rPr>
          <w:bCs/>
        </w:rPr>
      </w:pPr>
      <w:r>
        <w:t>4.1</w:t>
      </w:r>
      <w:r>
        <w:rPr>
          <w:vertAlign w:val="superscript"/>
        </w:rPr>
        <w:t>1</w:t>
      </w:r>
      <w:r>
        <w:t xml:space="preserve">. Рассмотрение уведомления руководителя организации, поданного в соответствии с пунктом 3.2 настоящего </w:t>
      </w:r>
      <w:r>
        <w:t>Положения осуществляется в порядке, утвержденном Указом Губернатора области.</w:t>
      </w:r>
    </w:p>
    <w:p w:rsidR="00BA2A1F" w:rsidRDefault="00136C7F">
      <w:pPr>
        <w:pStyle w:val="a"/>
        <w:numPr>
          <w:ilvl w:val="1"/>
          <w:numId w:val="6"/>
        </w:numPr>
        <w:ind w:left="0" w:firstLine="709"/>
        <w:rPr>
          <w:bCs/>
        </w:rPr>
      </w:pPr>
      <w: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w:t>
      </w:r>
      <w:r>
        <w:t>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w:t>
      </w:r>
      <w:r>
        <w:t xml:space="preserve"> от характера самого конфликта.</w:t>
      </w:r>
    </w:p>
    <w:p w:rsidR="00BA2A1F" w:rsidRDefault="00136C7F">
      <w:pPr>
        <w:pStyle w:val="a"/>
        <w:numPr>
          <w:ilvl w:val="1"/>
          <w:numId w:val="6"/>
        </w:numPr>
        <w:ind w:left="0" w:firstLine="709"/>
        <w:rPr>
          <w:bCs/>
        </w:rPr>
      </w:pPr>
      <w: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BA2A1F" w:rsidRDefault="00136C7F">
      <w:pPr>
        <w:pStyle w:val="a"/>
        <w:numPr>
          <w:ilvl w:val="1"/>
          <w:numId w:val="6"/>
        </w:numPr>
        <w:tabs>
          <w:tab w:val="clear" w:pos="567"/>
          <w:tab w:val="clear" w:pos="1276"/>
        </w:tabs>
        <w:ind w:left="0" w:firstLine="709"/>
        <w:rPr>
          <w:bCs/>
        </w:rPr>
      </w:pPr>
      <w:r>
        <w:t>Предотвращение или ур</w:t>
      </w:r>
      <w:r>
        <w:t>егулирование конфликта интересов может состоять в:</w:t>
      </w:r>
    </w:p>
    <w:p w:rsidR="00BA2A1F" w:rsidRDefault="00136C7F">
      <w:pPr>
        <w:spacing w:line="276" w:lineRule="auto"/>
        <w:jc w:val="both"/>
        <w:rPr>
          <w:kern w:val="2"/>
        </w:rPr>
      </w:pPr>
      <w:r>
        <w:rPr>
          <w:kern w:val="2"/>
        </w:rPr>
        <w:t>– ограничении доступа работника к конкретной информации, которая может затрагивать личные интересы работника;</w:t>
      </w:r>
    </w:p>
    <w:p w:rsidR="00BA2A1F" w:rsidRDefault="00136C7F">
      <w:pPr>
        <w:spacing w:line="276" w:lineRule="auto"/>
        <w:jc w:val="both"/>
        <w:rPr>
          <w:kern w:val="2"/>
        </w:rPr>
      </w:pPr>
      <w:r>
        <w:rPr>
          <w:kern w:val="2"/>
        </w:rPr>
        <w:t>– добровольном отказе работника или его отстранение (постоянное или временное) от участия в обс</w:t>
      </w:r>
      <w:r>
        <w:rPr>
          <w:kern w:val="2"/>
        </w:rPr>
        <w:t xml:space="preserve">уждении и процессе принятия решений по </w:t>
      </w:r>
      <w:r>
        <w:rPr>
          <w:kern w:val="2"/>
        </w:rPr>
        <w:lastRenderedPageBreak/>
        <w:t>вопросам, которые находятся или могут оказаться под влиянием конфликта интересов;</w:t>
      </w:r>
    </w:p>
    <w:p w:rsidR="00BA2A1F" w:rsidRDefault="00136C7F">
      <w:pPr>
        <w:spacing w:line="276" w:lineRule="auto"/>
        <w:jc w:val="both"/>
        <w:rPr>
          <w:kern w:val="2"/>
        </w:rPr>
      </w:pPr>
      <w:r>
        <w:rPr>
          <w:kern w:val="2"/>
        </w:rPr>
        <w:t>– пересмотре и изменении трудовых обязанностей работника;</w:t>
      </w:r>
    </w:p>
    <w:p w:rsidR="00BA2A1F" w:rsidRDefault="00136C7F">
      <w:pPr>
        <w:spacing w:line="276" w:lineRule="auto"/>
        <w:jc w:val="both"/>
        <w:rPr>
          <w:kern w:val="2"/>
        </w:rPr>
      </w:pPr>
      <w:r>
        <w:rPr>
          <w:kern w:val="2"/>
        </w:rPr>
        <w:t xml:space="preserve">– временном отстранении работника от должности, если его личные интересы </w:t>
      </w:r>
      <w:r>
        <w:rPr>
          <w:kern w:val="2"/>
        </w:rPr>
        <w:t>входят в противоречие с трудовыми обязанностями;</w:t>
      </w:r>
    </w:p>
    <w:p w:rsidR="00BA2A1F" w:rsidRDefault="00136C7F">
      <w:pPr>
        <w:spacing w:line="276" w:lineRule="auto"/>
        <w:jc w:val="both"/>
        <w:rPr>
          <w:kern w:val="2"/>
        </w:rPr>
      </w:pPr>
      <w:r>
        <w:rPr>
          <w:kern w:val="2"/>
        </w:rPr>
        <w:t>– переводе работника на должность, предусматривающую выполнение трудовых обязанностей, не связанных с конфликтом интересов;</w:t>
      </w:r>
    </w:p>
    <w:p w:rsidR="00BA2A1F" w:rsidRDefault="00136C7F">
      <w:pPr>
        <w:spacing w:line="276" w:lineRule="auto"/>
        <w:jc w:val="both"/>
        <w:rPr>
          <w:kern w:val="2"/>
        </w:rPr>
      </w:pPr>
      <w:r>
        <w:rPr>
          <w:kern w:val="2"/>
        </w:rPr>
        <w:t>– передаче работником принадлежащего ему имущества, являющегося основой возникновен</w:t>
      </w:r>
      <w:r>
        <w:rPr>
          <w:kern w:val="2"/>
        </w:rPr>
        <w:t>ия конфликта интересов, в доверительное управление;</w:t>
      </w:r>
    </w:p>
    <w:p w:rsidR="00BA2A1F" w:rsidRDefault="00136C7F">
      <w:pPr>
        <w:spacing w:line="276" w:lineRule="auto"/>
        <w:jc w:val="both"/>
        <w:rPr>
          <w:kern w:val="2"/>
        </w:rPr>
      </w:pPr>
      <w:r>
        <w:rPr>
          <w:kern w:val="2"/>
        </w:rPr>
        <w:t>– отказе работника от своего личного интереса, порождающего конфликт с интересами организации;</w:t>
      </w:r>
    </w:p>
    <w:p w:rsidR="00BA2A1F" w:rsidRDefault="00136C7F">
      <w:pPr>
        <w:spacing w:line="276" w:lineRule="auto"/>
        <w:jc w:val="both"/>
        <w:rPr>
          <w:kern w:val="2"/>
        </w:rPr>
      </w:pPr>
      <w:r>
        <w:rPr>
          <w:kern w:val="2"/>
        </w:rPr>
        <w:t>– увольнении работника из организации по инициативе работника;</w:t>
      </w:r>
    </w:p>
    <w:p w:rsidR="00BA2A1F" w:rsidRDefault="00136C7F">
      <w:pPr>
        <w:spacing w:line="276" w:lineRule="auto"/>
        <w:jc w:val="both"/>
        <w:rPr>
          <w:kern w:val="2"/>
        </w:rPr>
      </w:pPr>
      <w:r>
        <w:rPr>
          <w:kern w:val="2"/>
        </w:rPr>
        <w:t>– увольнении работника по инициативе работодат</w:t>
      </w:r>
      <w:r>
        <w:rPr>
          <w:kern w:val="2"/>
        </w:rPr>
        <w:t>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BA2A1F" w:rsidRDefault="00136C7F">
      <w:pPr>
        <w:pStyle w:val="a"/>
        <w:numPr>
          <w:ilvl w:val="1"/>
          <w:numId w:val="6"/>
        </w:numPr>
        <w:tabs>
          <w:tab w:val="clear" w:pos="567"/>
          <w:tab w:val="clear" w:pos="1276"/>
        </w:tabs>
        <w:ind w:left="0" w:firstLine="709"/>
        <w:rPr>
          <w:bCs/>
        </w:rPr>
      </w:pPr>
      <w:r>
        <w:t>Типовые ситуации конфликта интересов приведены в Приложении 2 к Положению о конфликте интерес</w:t>
      </w:r>
      <w:r>
        <w:t>ов.</w:t>
      </w:r>
      <w:r>
        <w:br w:type="page"/>
      </w:r>
    </w:p>
    <w:p w:rsidR="00BA2A1F" w:rsidRDefault="00136C7F">
      <w:pPr>
        <w:pStyle w:val="af8"/>
        <w:keepNext/>
        <w:ind w:left="6480"/>
        <w:rPr>
          <w:b w:val="0"/>
        </w:rPr>
      </w:pPr>
      <w:r>
        <w:rPr>
          <w:b w:val="0"/>
        </w:rPr>
        <w:lastRenderedPageBreak/>
        <w:t>Приложение 1 к Положению о конфликте интересов в</w:t>
      </w:r>
      <w:r>
        <w:rPr>
          <w:b w:val="0"/>
          <w:color w:val="FF0000"/>
        </w:rPr>
        <w:t xml:space="preserve"> </w:t>
      </w:r>
      <w:r>
        <w:rPr>
          <w:b w:val="0"/>
          <w:bCs w:val="0"/>
        </w:rPr>
        <w:t>муниципальном дошкольном образовательном учреждении «Курдумовский детский сад»</w:t>
      </w:r>
    </w:p>
    <w:p w:rsidR="00BA2A1F" w:rsidRDefault="00136C7F">
      <w:pPr>
        <w:keepNext/>
        <w:keepLines/>
        <w:spacing w:before="480" w:after="240"/>
        <w:ind w:firstLine="0"/>
        <w:jc w:val="center"/>
        <w:outlineLvl w:val="1"/>
        <w:rPr>
          <w:rFonts w:cs="Times New Roman"/>
          <w:b/>
          <w:kern w:val="2"/>
          <w:szCs w:val="28"/>
        </w:rPr>
      </w:pPr>
      <w:bookmarkStart w:id="58" w:name="_Toc424284839"/>
      <w:r>
        <w:rPr>
          <w:rFonts w:cs="Times New Roman"/>
          <w:b/>
          <w:kern w:val="2"/>
          <w:szCs w:val="28"/>
        </w:rPr>
        <w:t>Декларация конфликта интересов</w:t>
      </w:r>
      <w:bookmarkEnd w:id="58"/>
    </w:p>
    <w:p w:rsidR="00BA2A1F" w:rsidRDefault="00136C7F">
      <w:pPr>
        <w:spacing w:line="276" w:lineRule="auto"/>
        <w:jc w:val="both"/>
        <w:rPr>
          <w:kern w:val="2"/>
        </w:rPr>
      </w:pPr>
      <w:r>
        <w:rPr>
          <w:kern w:val="2"/>
        </w:rPr>
        <w:t xml:space="preserve">Перед заполнением настоящей Декларации я ознакомился с Антикоррупционной политикой </w:t>
      </w:r>
      <w:r>
        <w:rPr>
          <w:rFonts w:cs="Times New Roman"/>
          <w:szCs w:val="28"/>
        </w:rPr>
        <w:t>муниципального дошкольного образовательного учреждения «Курдумовский детский сад»</w:t>
      </w:r>
      <w:r>
        <w:t xml:space="preserve">; мне понятны </w:t>
      </w:r>
      <w:r>
        <w:rPr>
          <w:kern w:val="2"/>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w:t>
      </w:r>
      <w:r>
        <w:rPr>
          <w:kern w:val="2"/>
        </w:rPr>
        <w:t>зации.</w:t>
      </w:r>
    </w:p>
    <w:p w:rsidR="00BA2A1F" w:rsidRDefault="00136C7F">
      <w:pPr>
        <w:jc w:val="right"/>
        <w:rPr>
          <w:szCs w:val="28"/>
        </w:rPr>
      </w:pPr>
      <w:r>
        <w:rPr>
          <w:szCs w:val="28"/>
        </w:rPr>
        <w:t>_________________</w:t>
      </w:r>
    </w:p>
    <w:p w:rsidR="00BA2A1F" w:rsidRDefault="00136C7F">
      <w:pPr>
        <w:jc w:val="right"/>
        <w:rPr>
          <w:szCs w:val="28"/>
        </w:rPr>
      </w:pPr>
      <w:r>
        <w:rPr>
          <w:szCs w:val="28"/>
        </w:rPr>
        <w:t>(подпись работника)</w:t>
      </w:r>
    </w:p>
    <w:p w:rsidR="00BA2A1F" w:rsidRDefault="00BA2A1F">
      <w:pPr>
        <w:rPr>
          <w:szCs w:val="28"/>
        </w:rPr>
      </w:pPr>
    </w:p>
    <w:tbl>
      <w:tblPr>
        <w:tblpPr w:leftFromText="180" w:rightFromText="180" w:vertAnchor="text" w:horzAnchor="margin" w:tblpX="108" w:tblpY="-56"/>
        <w:tblW w:w="9322" w:type="dxa"/>
        <w:tblLayout w:type="fixed"/>
        <w:tblLook w:val="0000" w:firstRow="0" w:lastRow="0" w:firstColumn="0" w:lastColumn="0" w:noHBand="0" w:noVBand="0"/>
      </w:tblPr>
      <w:tblGrid>
        <w:gridCol w:w="5638"/>
        <w:gridCol w:w="3684"/>
      </w:tblGrid>
      <w:tr w:rsidR="00BA2A1F">
        <w:tc>
          <w:tcPr>
            <w:tcW w:w="5637"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ind w:firstLine="0"/>
              <w:rPr>
                <w:szCs w:val="28"/>
              </w:rPr>
            </w:pPr>
            <w:r>
              <w:rPr>
                <w:b/>
                <w:szCs w:val="28"/>
              </w:rPr>
              <w:t>Кому:</w:t>
            </w:r>
            <w:r>
              <w:rPr>
                <w:szCs w:val="28"/>
              </w:rPr>
              <w:br/>
              <w:t>(указывается ФИО и должность руководителя организации)</w:t>
            </w:r>
          </w:p>
        </w:tc>
        <w:tc>
          <w:tcPr>
            <w:tcW w:w="3684" w:type="dxa"/>
            <w:tcBorders>
              <w:top w:val="single" w:sz="4" w:space="0" w:color="000000"/>
              <w:left w:val="single" w:sz="4" w:space="0" w:color="000000"/>
              <w:bottom w:val="single" w:sz="4" w:space="0" w:color="000000"/>
              <w:right w:val="single" w:sz="4" w:space="0" w:color="000000"/>
            </w:tcBorders>
          </w:tcPr>
          <w:p w:rsidR="00BA2A1F" w:rsidRDefault="00BA2A1F">
            <w:pPr>
              <w:widowControl w:val="0"/>
              <w:ind w:firstLine="0"/>
              <w:rPr>
                <w:szCs w:val="28"/>
              </w:rPr>
            </w:pPr>
          </w:p>
        </w:tc>
      </w:tr>
      <w:tr w:rsidR="00BA2A1F">
        <w:tc>
          <w:tcPr>
            <w:tcW w:w="5637"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shd w:val="clear" w:color="auto" w:fill="FFFFFF"/>
              <w:ind w:firstLine="0"/>
              <w:rPr>
                <w:b/>
                <w:szCs w:val="28"/>
              </w:rPr>
            </w:pPr>
            <w:r>
              <w:rPr>
                <w:b/>
                <w:szCs w:val="28"/>
              </w:rPr>
              <w:t>От кого</w:t>
            </w:r>
            <w:r>
              <w:rPr>
                <w:b/>
                <w:spacing w:val="-4"/>
                <w:szCs w:val="28"/>
              </w:rPr>
              <w:t xml:space="preserve"> </w:t>
            </w:r>
            <w:r>
              <w:rPr>
                <w:spacing w:val="-4"/>
                <w:szCs w:val="28"/>
              </w:rPr>
              <w:br/>
              <w:t>(ФИО работника, заполнившего Декларацию)</w:t>
            </w:r>
          </w:p>
        </w:tc>
        <w:tc>
          <w:tcPr>
            <w:tcW w:w="3684" w:type="dxa"/>
            <w:tcBorders>
              <w:top w:val="single" w:sz="4" w:space="0" w:color="000000"/>
              <w:left w:val="single" w:sz="4" w:space="0" w:color="000000"/>
              <w:bottom w:val="single" w:sz="4" w:space="0" w:color="000000"/>
              <w:right w:val="single" w:sz="4" w:space="0" w:color="000000"/>
            </w:tcBorders>
          </w:tcPr>
          <w:p w:rsidR="00BA2A1F" w:rsidRDefault="00BA2A1F">
            <w:pPr>
              <w:widowControl w:val="0"/>
              <w:ind w:firstLine="0"/>
              <w:rPr>
                <w:szCs w:val="28"/>
              </w:rPr>
            </w:pPr>
          </w:p>
        </w:tc>
      </w:tr>
      <w:tr w:rsidR="00BA2A1F">
        <w:tc>
          <w:tcPr>
            <w:tcW w:w="5637"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shd w:val="clear" w:color="auto" w:fill="FFFFFF"/>
              <w:ind w:firstLine="0"/>
              <w:rPr>
                <w:b/>
                <w:szCs w:val="28"/>
              </w:rPr>
            </w:pPr>
            <w:r>
              <w:rPr>
                <w:b/>
                <w:szCs w:val="28"/>
              </w:rPr>
              <w:t>Должность:</w:t>
            </w:r>
          </w:p>
        </w:tc>
        <w:tc>
          <w:tcPr>
            <w:tcW w:w="3684" w:type="dxa"/>
            <w:tcBorders>
              <w:top w:val="single" w:sz="4" w:space="0" w:color="000000"/>
              <w:left w:val="single" w:sz="4" w:space="0" w:color="000000"/>
              <w:bottom w:val="single" w:sz="4" w:space="0" w:color="000000"/>
              <w:right w:val="single" w:sz="4" w:space="0" w:color="000000"/>
            </w:tcBorders>
          </w:tcPr>
          <w:p w:rsidR="00BA2A1F" w:rsidRDefault="00BA2A1F">
            <w:pPr>
              <w:widowControl w:val="0"/>
              <w:ind w:firstLine="0"/>
              <w:rPr>
                <w:szCs w:val="28"/>
              </w:rPr>
            </w:pPr>
          </w:p>
        </w:tc>
      </w:tr>
      <w:tr w:rsidR="00BA2A1F">
        <w:tc>
          <w:tcPr>
            <w:tcW w:w="5637"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shd w:val="clear" w:color="auto" w:fill="FFFFFF"/>
              <w:ind w:firstLine="0"/>
              <w:rPr>
                <w:b/>
                <w:szCs w:val="28"/>
              </w:rPr>
            </w:pPr>
            <w:r>
              <w:rPr>
                <w:b/>
                <w:szCs w:val="28"/>
              </w:rPr>
              <w:t>Дата заполнения:</w:t>
            </w:r>
          </w:p>
        </w:tc>
        <w:tc>
          <w:tcPr>
            <w:tcW w:w="3684" w:type="dxa"/>
            <w:tcBorders>
              <w:top w:val="single" w:sz="4" w:space="0" w:color="000000"/>
              <w:left w:val="single" w:sz="4" w:space="0" w:color="000000"/>
              <w:bottom w:val="single" w:sz="4" w:space="0" w:color="000000"/>
              <w:right w:val="single" w:sz="4" w:space="0" w:color="000000"/>
            </w:tcBorders>
          </w:tcPr>
          <w:p w:rsidR="00BA2A1F" w:rsidRDefault="00BA2A1F">
            <w:pPr>
              <w:widowControl w:val="0"/>
              <w:ind w:firstLine="0"/>
              <w:rPr>
                <w:szCs w:val="28"/>
              </w:rPr>
            </w:pPr>
          </w:p>
        </w:tc>
      </w:tr>
      <w:tr w:rsidR="00BA2A1F">
        <w:tc>
          <w:tcPr>
            <w:tcW w:w="5637"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shd w:val="clear" w:color="auto" w:fill="FFFFFF"/>
              <w:ind w:firstLine="0"/>
              <w:rPr>
                <w:b/>
                <w:szCs w:val="28"/>
              </w:rPr>
            </w:pPr>
            <w:r>
              <w:rPr>
                <w:b/>
                <w:szCs w:val="28"/>
              </w:rPr>
              <w:t>Декларация охватывает период времени</w:t>
            </w:r>
          </w:p>
        </w:tc>
        <w:tc>
          <w:tcPr>
            <w:tcW w:w="3684"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ind w:firstLine="0"/>
              <w:rPr>
                <w:szCs w:val="28"/>
              </w:rPr>
            </w:pPr>
            <w:r>
              <w:rPr>
                <w:szCs w:val="28"/>
              </w:rPr>
              <w:t>с .......... по ………………….</w:t>
            </w:r>
          </w:p>
        </w:tc>
      </w:tr>
    </w:tbl>
    <w:p w:rsidR="00BA2A1F" w:rsidRDefault="00136C7F">
      <w:pPr>
        <w:ind w:firstLine="720"/>
        <w:jc w:val="both"/>
        <w:rPr>
          <w:szCs w:val="28"/>
        </w:rPr>
      </w:pPr>
      <w:r>
        <w:rPr>
          <w:szCs w:val="28"/>
        </w:rPr>
        <w:t>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w:t>
      </w:r>
      <w:r>
        <w:rPr>
          <w:szCs w:val="28"/>
        </w:rPr>
        <w:t xml:space="preserve"> дать разъяснения ко всем ответам «да» в месте, отведенном в конце первого раздела формы. </w:t>
      </w:r>
    </w:p>
    <w:p w:rsidR="00BA2A1F" w:rsidRDefault="00136C7F">
      <w:pPr>
        <w:ind w:firstLine="720"/>
        <w:jc w:val="both"/>
        <w:rPr>
          <w:szCs w:val="28"/>
        </w:rPr>
      </w:pPr>
      <w:r>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w:t>
      </w:r>
      <w:r>
        <w:rPr>
          <w:szCs w:val="28"/>
        </w:rPr>
        <w:t>ратья и сестры, а также братья, сестры, родители, дети супругов и супруги детей.</w:t>
      </w:r>
    </w:p>
    <w:p w:rsidR="00BA2A1F" w:rsidRDefault="00BA2A1F">
      <w:pPr>
        <w:ind w:firstLine="540"/>
        <w:jc w:val="both"/>
        <w:rPr>
          <w:szCs w:val="28"/>
        </w:rPr>
      </w:pPr>
    </w:p>
    <w:tbl>
      <w:tblPr>
        <w:tblStyle w:val="affc"/>
        <w:tblW w:w="9464" w:type="dxa"/>
        <w:tblLayout w:type="fixed"/>
        <w:tblLook w:val="04A0" w:firstRow="1" w:lastRow="0" w:firstColumn="1" w:lastColumn="0" w:noHBand="0" w:noVBand="1"/>
      </w:tblPr>
      <w:tblGrid>
        <w:gridCol w:w="7054"/>
        <w:gridCol w:w="1205"/>
        <w:gridCol w:w="1205"/>
      </w:tblGrid>
      <w:tr w:rsidR="00BA2A1F">
        <w:trPr>
          <w:trHeight w:val="567"/>
        </w:trPr>
        <w:tc>
          <w:tcPr>
            <w:tcW w:w="7054" w:type="dxa"/>
            <w:vAlign w:val="center"/>
          </w:tcPr>
          <w:p w:rsidR="00BA2A1F" w:rsidRDefault="00BA2A1F">
            <w:pPr>
              <w:jc w:val="center"/>
              <w:rPr>
                <w:b/>
                <w:szCs w:val="28"/>
              </w:rPr>
            </w:pPr>
          </w:p>
        </w:tc>
        <w:tc>
          <w:tcPr>
            <w:tcW w:w="1205" w:type="dxa"/>
            <w:vAlign w:val="center"/>
          </w:tcPr>
          <w:p w:rsidR="00BA2A1F" w:rsidRDefault="00136C7F">
            <w:pPr>
              <w:ind w:firstLine="0"/>
              <w:rPr>
                <w:b/>
                <w:szCs w:val="28"/>
              </w:rPr>
            </w:pPr>
            <w:r>
              <w:rPr>
                <w:b/>
                <w:szCs w:val="28"/>
              </w:rPr>
              <w:t>Да</w:t>
            </w:r>
          </w:p>
        </w:tc>
        <w:tc>
          <w:tcPr>
            <w:tcW w:w="1205" w:type="dxa"/>
            <w:vAlign w:val="center"/>
          </w:tcPr>
          <w:p w:rsidR="00BA2A1F" w:rsidRDefault="00136C7F">
            <w:pPr>
              <w:ind w:firstLine="0"/>
              <w:rPr>
                <w:b/>
                <w:szCs w:val="28"/>
              </w:rPr>
            </w:pPr>
            <w:r>
              <w:rPr>
                <w:b/>
                <w:szCs w:val="28"/>
              </w:rPr>
              <w:t>Нет</w:t>
            </w:r>
          </w:p>
        </w:tc>
      </w:tr>
      <w:tr w:rsidR="00BA2A1F">
        <w:trPr>
          <w:trHeight w:val="567"/>
        </w:trPr>
        <w:tc>
          <w:tcPr>
            <w:tcW w:w="9464" w:type="dxa"/>
            <w:gridSpan w:val="3"/>
            <w:vAlign w:val="center"/>
          </w:tcPr>
          <w:p w:rsidR="00BA2A1F" w:rsidRDefault="00136C7F">
            <w:pPr>
              <w:pStyle w:val="afd"/>
              <w:tabs>
                <w:tab w:val="left" w:pos="426"/>
              </w:tabs>
              <w:ind w:left="0"/>
              <w:rPr>
                <w:szCs w:val="28"/>
              </w:rPr>
            </w:pPr>
            <w:r>
              <w:rPr>
                <w:b/>
                <w:szCs w:val="28"/>
              </w:rPr>
              <w:t>Внешние интересы или активы</w:t>
            </w:r>
          </w:p>
        </w:tc>
      </w:tr>
      <w:tr w:rsidR="00BA2A1F">
        <w:tc>
          <w:tcPr>
            <w:tcW w:w="9464" w:type="dxa"/>
            <w:gridSpan w:val="3"/>
          </w:tcPr>
          <w:p w:rsidR="00BA2A1F" w:rsidRDefault="00136C7F">
            <w:pPr>
              <w:pStyle w:val="afd"/>
              <w:numPr>
                <w:ilvl w:val="0"/>
                <w:numId w:val="11"/>
              </w:numPr>
              <w:tabs>
                <w:tab w:val="left" w:pos="426"/>
              </w:tabs>
              <w:ind w:left="0" w:firstLine="0"/>
              <w:jc w:val="both"/>
              <w:rPr>
                <w:szCs w:val="28"/>
              </w:rPr>
            </w:pPr>
            <w:r>
              <w:rPr>
                <w:szCs w:val="28"/>
              </w:rPr>
              <w:t xml:space="preserve">Являетесь ли Вы или Ваши родственники членами органов управления (совета директоров, правления) или исполнительными руководителями </w:t>
            </w:r>
            <w:r>
              <w:rPr>
                <w:szCs w:val="28"/>
              </w:rPr>
              <w:t xml:space="preserve">(директорами, заместителями директоров т.п.), а также работниками, советниками, консультантами, агентами или доверенными лицами (как на </w:t>
            </w:r>
            <w:r>
              <w:rPr>
                <w:szCs w:val="28"/>
              </w:rPr>
              <w:lastRenderedPageBreak/>
              <w:t>основе трудового, так и на основе гражданско-правового договора) какой-либо из перечисленных ниже организаций:</w:t>
            </w:r>
          </w:p>
        </w:tc>
      </w:tr>
      <w:tr w:rsidR="00BA2A1F">
        <w:tc>
          <w:tcPr>
            <w:tcW w:w="7054" w:type="dxa"/>
          </w:tcPr>
          <w:p w:rsidR="00BA2A1F" w:rsidRDefault="00136C7F">
            <w:pPr>
              <w:numPr>
                <w:ilvl w:val="1"/>
                <w:numId w:val="9"/>
              </w:numPr>
              <w:ind w:left="0" w:firstLine="0"/>
              <w:jc w:val="both"/>
              <w:rPr>
                <w:szCs w:val="28"/>
              </w:rPr>
            </w:pPr>
            <w:r>
              <w:rPr>
                <w:szCs w:val="28"/>
              </w:rPr>
              <w:lastRenderedPageBreak/>
              <w:t>Организа</w:t>
            </w:r>
            <w:r>
              <w:rPr>
                <w:szCs w:val="28"/>
              </w:rPr>
              <w:t xml:space="preserve">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numPr>
                <w:ilvl w:val="1"/>
                <w:numId w:val="9"/>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w:t>
            </w:r>
            <w:r>
              <w:rPr>
                <w:szCs w:val="28"/>
              </w:rPr>
              <w:t xml:space="preserve"> или ведет с ней переговоры?</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numPr>
                <w:ilvl w:val="1"/>
                <w:numId w:val="9"/>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numPr>
                <w:ilvl w:val="1"/>
                <w:numId w:val="9"/>
              </w:numPr>
              <w:ind w:left="0" w:firstLine="0"/>
              <w:jc w:val="both"/>
              <w:rPr>
                <w:szCs w:val="28"/>
              </w:rPr>
            </w:pPr>
            <w:r>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numPr>
                <w:ilvl w:val="1"/>
                <w:numId w:val="9"/>
              </w:numPr>
              <w:ind w:left="0" w:firstLine="0"/>
              <w:jc w:val="both"/>
              <w:rPr>
                <w:szCs w:val="28"/>
              </w:rPr>
            </w:pPr>
            <w:r>
              <w:rPr>
                <w:szCs w:val="28"/>
              </w:rPr>
              <w:t>Организации, выступающей стороной</w:t>
            </w:r>
            <w:r>
              <w:rPr>
                <w:szCs w:val="28"/>
              </w:rPr>
              <w:t xml:space="preserve"> в судебном или арбитражном разбирательстве с (наименование организации)?</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9464" w:type="dxa"/>
            <w:gridSpan w:val="3"/>
          </w:tcPr>
          <w:p w:rsidR="00BA2A1F" w:rsidRDefault="00136C7F">
            <w:pPr>
              <w:pStyle w:val="afd"/>
              <w:numPr>
                <w:ilvl w:val="0"/>
                <w:numId w:val="11"/>
              </w:numPr>
              <w:tabs>
                <w:tab w:val="left" w:pos="426"/>
              </w:tabs>
              <w:ind w:left="0" w:firstLine="0"/>
              <w:jc w:val="both"/>
              <w:rPr>
                <w:szCs w:val="28"/>
              </w:rPr>
            </w:pPr>
            <w:r>
              <w:rPr>
                <w:szCs w:val="28"/>
              </w:rPr>
              <w:t xml:space="preserve">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w:t>
            </w:r>
            <w:r>
              <w:rPr>
                <w:szCs w:val="28"/>
              </w:rPr>
              <w:t>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BA2A1F">
        <w:tc>
          <w:tcPr>
            <w:tcW w:w="7054" w:type="dxa"/>
          </w:tcPr>
          <w:p w:rsidR="00BA2A1F" w:rsidRDefault="00136C7F">
            <w:pPr>
              <w:pStyle w:val="afd"/>
              <w:numPr>
                <w:ilvl w:val="0"/>
                <w:numId w:val="12"/>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w:t>
            </w:r>
            <w:r>
              <w:rPr>
                <w:szCs w:val="28"/>
              </w:rPr>
              <w:t>консультанте, клиенте и т.п.)?</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2"/>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w:t>
            </w:r>
            <w:r>
              <w:rPr>
                <w:szCs w:val="28"/>
              </w:rPr>
              <w:t xml:space="preserve"> или ведет с ней переговоры?</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2"/>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2"/>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w:t>
            </w:r>
            <w:r>
              <w:rPr>
                <w:szCs w:val="28"/>
              </w:rPr>
              <w:t xml:space="preserve"> осуществляет функции контроля и надзора, экспертные оценки?</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2"/>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9464" w:type="dxa"/>
            <w:gridSpan w:val="3"/>
          </w:tcPr>
          <w:p w:rsidR="00BA2A1F" w:rsidRDefault="00136C7F">
            <w:pPr>
              <w:pStyle w:val="afd"/>
              <w:numPr>
                <w:ilvl w:val="0"/>
                <w:numId w:val="11"/>
              </w:numPr>
              <w:tabs>
                <w:tab w:val="left" w:pos="426"/>
              </w:tabs>
              <w:ind w:left="0" w:firstLine="0"/>
              <w:jc w:val="both"/>
              <w:rPr>
                <w:szCs w:val="28"/>
              </w:rPr>
            </w:pPr>
            <w:r>
              <w:rPr>
                <w:szCs w:val="28"/>
              </w:rPr>
              <w:t xml:space="preserve">Владеете ли Вы или </w:t>
            </w:r>
            <w:r>
              <w:rPr>
                <w:szCs w:val="28"/>
              </w:rPr>
              <w:t>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BA2A1F">
        <w:tc>
          <w:tcPr>
            <w:tcW w:w="7054" w:type="dxa"/>
          </w:tcPr>
          <w:p w:rsidR="00BA2A1F" w:rsidRDefault="00136C7F">
            <w:pPr>
              <w:pStyle w:val="afd"/>
              <w:numPr>
                <w:ilvl w:val="0"/>
                <w:numId w:val="13"/>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3"/>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lastRenderedPageBreak/>
              <w:t>(</w:t>
            </w:r>
            <w:r>
              <w:rPr>
                <w:i/>
                <w:iCs/>
                <w:sz w:val="22"/>
              </w:rPr>
              <w:t>наименование организации</w:t>
            </w:r>
            <w:r>
              <w:rPr>
                <w:sz w:val="22"/>
              </w:rPr>
              <w:t>)</w:t>
            </w:r>
            <w:r>
              <w:rPr>
                <w:szCs w:val="28"/>
              </w:rPr>
              <w:t xml:space="preserve"> или ведет с ней переговоры?</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3"/>
              </w:numPr>
              <w:ind w:left="0" w:firstLine="0"/>
              <w:jc w:val="both"/>
              <w:rPr>
                <w:szCs w:val="28"/>
              </w:rPr>
            </w:pPr>
            <w:r>
              <w:rPr>
                <w:szCs w:val="28"/>
              </w:rPr>
              <w:lastRenderedPageBreak/>
              <w:t xml:space="preserve">Организации, являющейся конкурентом </w:t>
            </w:r>
            <w:r>
              <w:rPr>
                <w:sz w:val="22"/>
              </w:rPr>
              <w:t>(</w:t>
            </w:r>
            <w:r>
              <w:rPr>
                <w:i/>
                <w:iCs/>
                <w:sz w:val="22"/>
              </w:rPr>
              <w:t>наименование ор</w:t>
            </w:r>
            <w:r>
              <w:rPr>
                <w:i/>
                <w:iCs/>
                <w:sz w:val="22"/>
              </w:rPr>
              <w:t>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3"/>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w:t>
            </w:r>
            <w:r>
              <w:rPr>
                <w:szCs w:val="28"/>
              </w:rPr>
              <w:t xml:space="preserve"> осуществляет функции контроля и надзора, экспертные оценки?</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3"/>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9464" w:type="dxa"/>
            <w:gridSpan w:val="3"/>
          </w:tcPr>
          <w:p w:rsidR="00BA2A1F" w:rsidRDefault="00136C7F">
            <w:pPr>
              <w:jc w:val="both"/>
              <w:rPr>
                <w:i/>
                <w:iCs/>
                <w:szCs w:val="28"/>
              </w:rPr>
            </w:pPr>
            <w:r>
              <w:rPr>
                <w:i/>
                <w:iCs/>
                <w:szCs w:val="28"/>
              </w:rPr>
              <w:t xml:space="preserve">Если Вы </w:t>
            </w:r>
            <w:r>
              <w:rPr>
                <w:i/>
                <w:iCs/>
                <w:szCs w:val="28"/>
              </w:rPr>
              <w:t>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w:t>
            </w:r>
            <w:r>
              <w:rPr>
                <w:i/>
                <w:iCs/>
                <w:szCs w:val="28"/>
              </w:rPr>
              <w:t>том в конце первого раздела формы.</w:t>
            </w:r>
          </w:p>
        </w:tc>
      </w:tr>
      <w:tr w:rsidR="00BA2A1F">
        <w:tc>
          <w:tcPr>
            <w:tcW w:w="9464" w:type="dxa"/>
            <w:gridSpan w:val="3"/>
          </w:tcPr>
          <w:p w:rsidR="00BA2A1F" w:rsidRDefault="00136C7F">
            <w:pPr>
              <w:pStyle w:val="afd"/>
              <w:numPr>
                <w:ilvl w:val="0"/>
                <w:numId w:val="11"/>
              </w:numPr>
              <w:tabs>
                <w:tab w:val="left" w:pos="426"/>
              </w:tabs>
              <w:ind w:left="0" w:firstLine="0"/>
              <w:jc w:val="both"/>
              <w:rPr>
                <w:szCs w:val="28"/>
              </w:rPr>
            </w:pPr>
            <w:r>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BA2A1F">
        <w:tc>
          <w:tcPr>
            <w:tcW w:w="7054" w:type="dxa"/>
          </w:tcPr>
          <w:p w:rsidR="00BA2A1F" w:rsidRDefault="00136C7F">
            <w:pPr>
              <w:pStyle w:val="afd"/>
              <w:numPr>
                <w:ilvl w:val="0"/>
                <w:numId w:val="19"/>
              </w:numPr>
              <w:ind w:left="0" w:firstLine="0"/>
              <w:jc w:val="both"/>
              <w:rPr>
                <w:szCs w:val="28"/>
              </w:rPr>
            </w:pPr>
            <w:r>
              <w:rPr>
                <w:szCs w:val="28"/>
              </w:rPr>
              <w:t>Организации, нахо</w:t>
            </w:r>
            <w:r>
              <w:rPr>
                <w:szCs w:val="28"/>
              </w:rPr>
              <w:t xml:space="preserve">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9"/>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w:t>
            </w:r>
            <w:r>
              <w:rPr>
                <w:szCs w:val="28"/>
              </w:rPr>
              <w:t xml:space="preserve"> или ведет с ней переговоры?</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9"/>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9"/>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w:t>
            </w:r>
            <w:r>
              <w:rPr>
                <w:szCs w:val="28"/>
              </w:rPr>
              <w:t xml:space="preserve"> осуществляет функции контроля и надзора, экспертные оценки?</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9"/>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9464" w:type="dxa"/>
            <w:gridSpan w:val="3"/>
          </w:tcPr>
          <w:p w:rsidR="00BA2A1F" w:rsidRDefault="00136C7F">
            <w:pPr>
              <w:pStyle w:val="afd"/>
              <w:numPr>
                <w:ilvl w:val="0"/>
                <w:numId w:val="11"/>
              </w:numPr>
              <w:tabs>
                <w:tab w:val="left" w:pos="426"/>
              </w:tabs>
              <w:ind w:left="0" w:firstLine="0"/>
              <w:jc w:val="both"/>
              <w:rPr>
                <w:szCs w:val="28"/>
              </w:rPr>
            </w:pPr>
            <w:r>
              <w:rPr>
                <w:szCs w:val="28"/>
              </w:rPr>
              <w:t>Имеете ли Вы или Ваши родственники какие-либо имущественные обязательства перед какой-либо из перечисленных ниже организаций:</w:t>
            </w:r>
          </w:p>
        </w:tc>
      </w:tr>
      <w:tr w:rsidR="00BA2A1F">
        <w:tc>
          <w:tcPr>
            <w:tcW w:w="7054" w:type="dxa"/>
          </w:tcPr>
          <w:p w:rsidR="00BA2A1F" w:rsidRDefault="00136C7F">
            <w:pPr>
              <w:pStyle w:val="afd"/>
              <w:numPr>
                <w:ilvl w:val="0"/>
                <w:numId w:val="20"/>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0"/>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 xml:space="preserve">) </w:t>
            </w:r>
            <w:r>
              <w:rPr>
                <w:szCs w:val="28"/>
              </w:rPr>
              <w:t>или ведет</w:t>
            </w:r>
            <w:r>
              <w:rPr>
                <w:szCs w:val="28"/>
              </w:rPr>
              <w:t xml:space="preserve"> с ней переговоры?</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0"/>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0"/>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 xml:space="preserve">) </w:t>
            </w:r>
            <w:r>
              <w:rPr>
                <w:szCs w:val="28"/>
              </w:rPr>
              <w:t xml:space="preserve">осуществляет функции контроля и надзора, </w:t>
            </w:r>
            <w:r>
              <w:rPr>
                <w:szCs w:val="28"/>
              </w:rPr>
              <w:lastRenderedPageBreak/>
              <w:t>экспертные оценки?</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0"/>
              </w:numPr>
              <w:ind w:left="0" w:firstLine="0"/>
              <w:jc w:val="both"/>
              <w:rPr>
                <w:szCs w:val="28"/>
              </w:rPr>
            </w:pPr>
            <w:r>
              <w:rPr>
                <w:szCs w:val="28"/>
              </w:rPr>
              <w:lastRenderedPageBreak/>
              <w:t>Организации, выступающей стороной в судебном</w:t>
            </w:r>
            <w:r>
              <w:rPr>
                <w:szCs w:val="28"/>
              </w:rPr>
              <w:t xml:space="preserve"> или арбитражном разбирательстве с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9464" w:type="dxa"/>
            <w:gridSpan w:val="3"/>
          </w:tcPr>
          <w:p w:rsidR="00BA2A1F" w:rsidRDefault="00136C7F">
            <w:pPr>
              <w:pStyle w:val="afd"/>
              <w:numPr>
                <w:ilvl w:val="0"/>
                <w:numId w:val="11"/>
              </w:numPr>
              <w:tabs>
                <w:tab w:val="left" w:pos="426"/>
              </w:tabs>
              <w:ind w:left="0" w:firstLine="0"/>
              <w:jc w:val="both"/>
              <w:rPr>
                <w:szCs w:val="28"/>
              </w:rPr>
            </w:pPr>
            <w:r>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BA2A1F">
        <w:tc>
          <w:tcPr>
            <w:tcW w:w="7054" w:type="dxa"/>
          </w:tcPr>
          <w:p w:rsidR="00BA2A1F" w:rsidRDefault="00136C7F">
            <w:pPr>
              <w:pStyle w:val="afd"/>
              <w:numPr>
                <w:ilvl w:val="0"/>
                <w:numId w:val="21"/>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1"/>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 xml:space="preserve">) </w:t>
            </w:r>
            <w:r>
              <w:rPr>
                <w:szCs w:val="28"/>
              </w:rPr>
              <w:t>или ведет</w:t>
            </w:r>
            <w:r>
              <w:rPr>
                <w:szCs w:val="28"/>
              </w:rPr>
              <w:t xml:space="preserve"> с ней переговоры?</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1"/>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1"/>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 xml:space="preserve">) </w:t>
            </w:r>
            <w:r>
              <w:rPr>
                <w:szCs w:val="28"/>
              </w:rPr>
              <w:t>осуществляет функции контроля и надзора, экспертные оценки?</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1"/>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9464" w:type="dxa"/>
            <w:gridSpan w:val="3"/>
          </w:tcPr>
          <w:p w:rsidR="00BA2A1F" w:rsidRDefault="00136C7F">
            <w:pPr>
              <w:pStyle w:val="afd"/>
              <w:numPr>
                <w:ilvl w:val="0"/>
                <w:numId w:val="11"/>
              </w:numPr>
              <w:tabs>
                <w:tab w:val="left" w:pos="426"/>
              </w:tabs>
              <w:ind w:left="0" w:firstLine="0"/>
              <w:jc w:val="both"/>
              <w:rPr>
                <w:szCs w:val="28"/>
              </w:rPr>
            </w:pPr>
            <w:r>
              <w:rPr>
                <w:szCs w:val="28"/>
              </w:rPr>
              <w:t>Пользуетесь ли Вы или Ваши родственники имуществом, принадлежащим какой-либо из перечисленных ниже организаций:</w:t>
            </w:r>
          </w:p>
        </w:tc>
      </w:tr>
      <w:tr w:rsidR="00BA2A1F">
        <w:tc>
          <w:tcPr>
            <w:tcW w:w="7054" w:type="dxa"/>
          </w:tcPr>
          <w:p w:rsidR="00BA2A1F" w:rsidRDefault="00136C7F">
            <w:pPr>
              <w:pStyle w:val="afd"/>
              <w:numPr>
                <w:ilvl w:val="0"/>
                <w:numId w:val="22"/>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2"/>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 xml:space="preserve">) </w:t>
            </w:r>
            <w:r>
              <w:rPr>
                <w:szCs w:val="28"/>
              </w:rPr>
              <w:t>или ведет</w:t>
            </w:r>
            <w:r>
              <w:rPr>
                <w:szCs w:val="28"/>
              </w:rPr>
              <w:t xml:space="preserve"> с ней переговоры?</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2"/>
              </w:numPr>
              <w:ind w:left="0" w:firstLine="0"/>
              <w:jc w:val="both"/>
              <w:rPr>
                <w:szCs w:val="28"/>
              </w:rPr>
            </w:pPr>
            <w:r>
              <w:rPr>
                <w:szCs w:val="28"/>
              </w:rPr>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2"/>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 xml:space="preserve">) </w:t>
            </w:r>
            <w:r>
              <w:rPr>
                <w:szCs w:val="28"/>
              </w:rPr>
              <w:t>осуществляет функции контроля и надзора, экспертные оценки?</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2"/>
              </w:numPr>
              <w:ind w:left="0" w:firstLine="0"/>
              <w:jc w:val="both"/>
              <w:rPr>
                <w:szCs w:val="28"/>
              </w:rPr>
            </w:pPr>
            <w:r>
              <w:rPr>
                <w:szCs w:val="28"/>
              </w:rPr>
              <w:t>Организации, выступающей стороной в судебном</w:t>
            </w:r>
            <w:r>
              <w:rPr>
                <w:szCs w:val="28"/>
              </w:rPr>
              <w:t xml:space="preserve"> или арбитражном разбирательстве с </w:t>
            </w:r>
            <w:r>
              <w:rPr>
                <w:i/>
                <w:sz w:val="22"/>
              </w:rPr>
              <w:t>(наименование организации)</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9464" w:type="dxa"/>
            <w:gridSpan w:val="3"/>
          </w:tcPr>
          <w:p w:rsidR="00BA2A1F" w:rsidRDefault="00136C7F">
            <w:pPr>
              <w:pStyle w:val="afd"/>
              <w:numPr>
                <w:ilvl w:val="0"/>
                <w:numId w:val="11"/>
              </w:numPr>
              <w:tabs>
                <w:tab w:val="left" w:pos="426"/>
              </w:tabs>
              <w:ind w:left="0" w:firstLine="0"/>
              <w:jc w:val="both"/>
              <w:rPr>
                <w:szCs w:val="28"/>
              </w:rPr>
            </w:pPr>
            <w:r>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BA2A1F">
        <w:tc>
          <w:tcPr>
            <w:tcW w:w="7054" w:type="dxa"/>
          </w:tcPr>
          <w:p w:rsidR="00BA2A1F" w:rsidRDefault="00136C7F">
            <w:pPr>
              <w:pStyle w:val="afd"/>
              <w:numPr>
                <w:ilvl w:val="0"/>
                <w:numId w:val="18"/>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8"/>
              </w:numPr>
              <w:ind w:left="0" w:firstLine="0"/>
              <w:jc w:val="both"/>
              <w:rPr>
                <w:szCs w:val="28"/>
              </w:rPr>
            </w:pPr>
            <w:r>
              <w:rPr>
                <w:szCs w:val="28"/>
              </w:rPr>
              <w:t xml:space="preserve">Организации, которая может быть заинтересована </w:t>
            </w:r>
            <w:r>
              <w:rPr>
                <w:szCs w:val="28"/>
              </w:rPr>
              <w:lastRenderedPageBreak/>
              <w:t xml:space="preserve">или ищет возможность построить деловые отношения с </w:t>
            </w:r>
            <w:r>
              <w:rPr>
                <w:sz w:val="22"/>
              </w:rPr>
              <w:t>(</w:t>
            </w:r>
            <w:r>
              <w:rPr>
                <w:i/>
                <w:iCs/>
                <w:sz w:val="22"/>
              </w:rPr>
              <w:t>наименование организации</w:t>
            </w:r>
            <w:r>
              <w:rPr>
                <w:sz w:val="22"/>
              </w:rPr>
              <w:t xml:space="preserve">) </w:t>
            </w:r>
            <w:r>
              <w:rPr>
                <w:szCs w:val="28"/>
              </w:rPr>
              <w:t>или ведет</w:t>
            </w:r>
            <w:r>
              <w:rPr>
                <w:szCs w:val="28"/>
              </w:rPr>
              <w:t xml:space="preserve"> с ней переговоры?</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8"/>
              </w:numPr>
              <w:ind w:left="0" w:firstLine="0"/>
              <w:jc w:val="both"/>
              <w:rPr>
                <w:szCs w:val="28"/>
              </w:rPr>
            </w:pPr>
            <w:r>
              <w:rPr>
                <w:szCs w:val="28"/>
              </w:rPr>
              <w:lastRenderedPageBreak/>
              <w:t xml:space="preserve">Организации, являющейся конкурентом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8"/>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 xml:space="preserve">) </w:t>
            </w:r>
            <w:r>
              <w:rPr>
                <w:szCs w:val="28"/>
              </w:rPr>
              <w:t>осуществляет функции контроля и надзора, экспертные оценки?</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8"/>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i/>
                <w:sz w:val="22"/>
              </w:rPr>
              <w:t>(наименование организации)</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rPr>
          <w:trHeight w:val="567"/>
        </w:trPr>
        <w:tc>
          <w:tcPr>
            <w:tcW w:w="9464" w:type="dxa"/>
            <w:gridSpan w:val="3"/>
            <w:vAlign w:val="center"/>
          </w:tcPr>
          <w:p w:rsidR="00BA2A1F" w:rsidRDefault="00136C7F">
            <w:pPr>
              <w:rPr>
                <w:b/>
                <w:bCs/>
                <w:szCs w:val="28"/>
              </w:rPr>
            </w:pPr>
            <w:r>
              <w:rPr>
                <w:b/>
                <w:bCs/>
                <w:szCs w:val="28"/>
              </w:rPr>
              <w:t>Отношения с государственными органами</w:t>
            </w:r>
          </w:p>
        </w:tc>
      </w:tr>
      <w:tr w:rsidR="00BA2A1F">
        <w:tc>
          <w:tcPr>
            <w:tcW w:w="7054" w:type="dxa"/>
          </w:tcPr>
          <w:p w:rsidR="00BA2A1F" w:rsidRDefault="00136C7F">
            <w:pPr>
              <w:pStyle w:val="afd"/>
              <w:numPr>
                <w:ilvl w:val="0"/>
                <w:numId w:val="17"/>
              </w:numPr>
              <w:tabs>
                <w:tab w:val="left" w:pos="426"/>
              </w:tabs>
              <w:ind w:left="0" w:firstLine="0"/>
              <w:jc w:val="both"/>
              <w:rPr>
                <w:szCs w:val="28"/>
              </w:rPr>
            </w:pPr>
            <w:r>
              <w:rPr>
                <w:szCs w:val="28"/>
              </w:rPr>
              <w:t>Является ли кто-либо из Ваших родственников работником государственного органа, реализующего государственну</w:t>
            </w:r>
            <w:r>
              <w:rPr>
                <w:szCs w:val="28"/>
              </w:rPr>
              <w:t xml:space="preserve">ю политику / принимающего решения, которые затрагивают сферу деятельности и интересы </w:t>
            </w:r>
            <w:r>
              <w:rPr>
                <w:i/>
                <w:sz w:val="22"/>
              </w:rPr>
              <w:t>(наименование организации)</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7"/>
              </w:numPr>
              <w:tabs>
                <w:tab w:val="left" w:pos="426"/>
              </w:tabs>
              <w:ind w:left="0" w:firstLine="0"/>
              <w:jc w:val="both"/>
              <w:rPr>
                <w:szCs w:val="28"/>
              </w:rPr>
            </w:pPr>
            <w:r>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Pr>
                <w:i/>
                <w:sz w:val="22"/>
              </w:rPr>
              <w:t>(наименование организации)</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rPr>
          <w:trHeight w:val="567"/>
        </w:trPr>
        <w:tc>
          <w:tcPr>
            <w:tcW w:w="9464" w:type="dxa"/>
            <w:gridSpan w:val="3"/>
            <w:vAlign w:val="center"/>
          </w:tcPr>
          <w:p w:rsidR="00BA2A1F" w:rsidRDefault="00136C7F">
            <w:pPr>
              <w:rPr>
                <w:b/>
                <w:szCs w:val="28"/>
              </w:rPr>
            </w:pPr>
            <w:r>
              <w:rPr>
                <w:b/>
                <w:szCs w:val="28"/>
              </w:rPr>
              <w:t>Равные права работников</w:t>
            </w:r>
          </w:p>
        </w:tc>
      </w:tr>
      <w:tr w:rsidR="00BA2A1F">
        <w:tc>
          <w:tcPr>
            <w:tcW w:w="9464" w:type="dxa"/>
            <w:gridSpan w:val="3"/>
          </w:tcPr>
          <w:p w:rsidR="00BA2A1F" w:rsidRDefault="00136C7F">
            <w:pPr>
              <w:pStyle w:val="afd"/>
              <w:numPr>
                <w:ilvl w:val="0"/>
                <w:numId w:val="16"/>
              </w:numPr>
              <w:tabs>
                <w:tab w:val="left" w:pos="426"/>
              </w:tabs>
              <w:jc w:val="both"/>
              <w:rPr>
                <w:szCs w:val="28"/>
              </w:rPr>
            </w:pPr>
            <w:r>
              <w:rPr>
                <w:szCs w:val="28"/>
              </w:rPr>
              <w:t xml:space="preserve">Работают ли в </w:t>
            </w:r>
            <w:r>
              <w:rPr>
                <w:i/>
                <w:sz w:val="22"/>
              </w:rPr>
              <w:t xml:space="preserve">(наименование организации) </w:t>
            </w:r>
            <w:r>
              <w:rPr>
                <w:szCs w:val="28"/>
              </w:rPr>
              <w:t>Ваши родственники:</w:t>
            </w:r>
          </w:p>
        </w:tc>
      </w:tr>
      <w:tr w:rsidR="00BA2A1F">
        <w:tc>
          <w:tcPr>
            <w:tcW w:w="7054" w:type="dxa"/>
          </w:tcPr>
          <w:p w:rsidR="00BA2A1F" w:rsidRDefault="00136C7F">
            <w:pPr>
              <w:numPr>
                <w:ilvl w:val="1"/>
                <w:numId w:val="23"/>
              </w:numPr>
              <w:ind w:left="0" w:firstLine="0"/>
              <w:jc w:val="both"/>
              <w:rPr>
                <w:szCs w:val="28"/>
              </w:rPr>
            </w:pPr>
            <w:r>
              <w:rPr>
                <w:szCs w:val="28"/>
              </w:rPr>
              <w:t>Под Вашим непосредственным руководством?</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numPr>
                <w:ilvl w:val="1"/>
                <w:numId w:val="23"/>
              </w:numPr>
              <w:ind w:left="0" w:firstLine="0"/>
              <w:jc w:val="both"/>
              <w:rPr>
                <w:szCs w:val="28"/>
              </w:rPr>
            </w:pPr>
            <w:r>
              <w:rPr>
                <w:szCs w:val="28"/>
              </w:rPr>
              <w:t>Под Вашим руководством?</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numPr>
                <w:ilvl w:val="1"/>
                <w:numId w:val="23"/>
              </w:numPr>
              <w:ind w:left="0" w:firstLine="0"/>
              <w:jc w:val="both"/>
              <w:rPr>
                <w:szCs w:val="28"/>
              </w:rPr>
            </w:pPr>
            <w:r>
              <w:rPr>
                <w:szCs w:val="28"/>
              </w:rPr>
              <w:t>На любых иных должностях?</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6"/>
              </w:numPr>
              <w:tabs>
                <w:tab w:val="left" w:pos="426"/>
              </w:tabs>
              <w:ind w:left="0" w:firstLine="0"/>
              <w:jc w:val="both"/>
              <w:rPr>
                <w:szCs w:val="28"/>
              </w:rPr>
            </w:pPr>
            <w:r>
              <w:rPr>
                <w:szCs w:val="28"/>
              </w:rPr>
              <w:t xml:space="preserve">Занимают ли Ваши родственники в </w:t>
            </w:r>
            <w:r>
              <w:rPr>
                <w:i/>
                <w:sz w:val="22"/>
              </w:rPr>
              <w:t>(наименование организации)</w:t>
            </w:r>
            <w:r>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16"/>
              </w:numPr>
              <w:tabs>
                <w:tab w:val="left" w:pos="426"/>
              </w:tabs>
              <w:ind w:left="0" w:firstLine="0"/>
              <w:jc w:val="both"/>
              <w:rPr>
                <w:szCs w:val="28"/>
              </w:rPr>
            </w:pPr>
            <w:r>
              <w:rPr>
                <w:szCs w:val="28"/>
              </w:rPr>
              <w:t xml:space="preserve">Работают ли в </w:t>
            </w:r>
            <w:r>
              <w:rPr>
                <w:i/>
                <w:sz w:val="22"/>
              </w:rPr>
              <w:t xml:space="preserve">(наименование организации) </w:t>
            </w:r>
            <w:r>
              <w:rPr>
                <w:szCs w:val="28"/>
              </w:rPr>
              <w:t xml:space="preserve">лица, перед которыми </w:t>
            </w:r>
            <w:r>
              <w:rPr>
                <w:szCs w:val="28"/>
              </w:rPr>
              <w:t>Вы или Ваши родственники имеют имущественные обязательства?</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rPr>
          <w:trHeight w:val="567"/>
        </w:trPr>
        <w:tc>
          <w:tcPr>
            <w:tcW w:w="9464" w:type="dxa"/>
            <w:gridSpan w:val="3"/>
            <w:vAlign w:val="center"/>
          </w:tcPr>
          <w:p w:rsidR="00BA2A1F" w:rsidRDefault="00136C7F">
            <w:pPr>
              <w:rPr>
                <w:b/>
                <w:szCs w:val="28"/>
              </w:rPr>
            </w:pPr>
            <w:r>
              <w:rPr>
                <w:b/>
                <w:szCs w:val="28"/>
              </w:rPr>
              <w:t>Подарки и деловое гостеприимство</w:t>
            </w:r>
          </w:p>
        </w:tc>
      </w:tr>
      <w:tr w:rsidR="00BA2A1F">
        <w:tc>
          <w:tcPr>
            <w:tcW w:w="9464" w:type="dxa"/>
            <w:gridSpan w:val="3"/>
          </w:tcPr>
          <w:p w:rsidR="00BA2A1F" w:rsidRDefault="00136C7F">
            <w:pPr>
              <w:pStyle w:val="afd"/>
              <w:numPr>
                <w:ilvl w:val="0"/>
                <w:numId w:val="15"/>
              </w:numPr>
              <w:tabs>
                <w:tab w:val="left" w:pos="426"/>
              </w:tabs>
              <w:ind w:left="0" w:firstLine="0"/>
              <w:jc w:val="both"/>
              <w:rPr>
                <w:szCs w:val="28"/>
              </w:rPr>
            </w:pPr>
            <w:r>
              <w:rPr>
                <w:szCs w:val="28"/>
              </w:rPr>
              <w:t>Получали ли Вы или Ваши родственники подарки или знаки делового гостеприимства от:</w:t>
            </w:r>
          </w:p>
        </w:tc>
      </w:tr>
      <w:tr w:rsidR="00BA2A1F">
        <w:tc>
          <w:tcPr>
            <w:tcW w:w="7054" w:type="dxa"/>
          </w:tcPr>
          <w:p w:rsidR="00BA2A1F" w:rsidRDefault="00136C7F">
            <w:pPr>
              <w:pStyle w:val="afd"/>
              <w:numPr>
                <w:ilvl w:val="0"/>
                <w:numId w:val="24"/>
              </w:numPr>
              <w:ind w:left="0" w:firstLine="0"/>
              <w:jc w:val="both"/>
              <w:rPr>
                <w:szCs w:val="28"/>
              </w:rPr>
            </w:pPr>
            <w:r>
              <w:rPr>
                <w:szCs w:val="28"/>
              </w:rPr>
              <w:t xml:space="preserve">Организации, находящейся в деловых отношениях с </w:t>
            </w:r>
            <w:r>
              <w:rPr>
                <w:sz w:val="22"/>
              </w:rPr>
              <w:t>(</w:t>
            </w:r>
            <w:r>
              <w:rPr>
                <w:i/>
                <w:iCs/>
                <w:sz w:val="22"/>
              </w:rPr>
              <w:t>наименование организации</w:t>
            </w:r>
            <w:r>
              <w:rPr>
                <w:sz w:val="22"/>
              </w:rPr>
              <w:t>)</w:t>
            </w:r>
            <w:r>
              <w:rPr>
                <w:szCs w:val="28"/>
              </w:rPr>
              <w:t xml:space="preserve"> (подрядчике, консультанте, клиенте и т.п.)?</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4"/>
              </w:numPr>
              <w:ind w:left="0" w:firstLine="0"/>
              <w:jc w:val="both"/>
              <w:rPr>
                <w:szCs w:val="28"/>
              </w:rPr>
            </w:pPr>
            <w:r>
              <w:rPr>
                <w:szCs w:val="28"/>
              </w:rPr>
              <w:t xml:space="preserve">Организации, которая может быть заинтересована или ищет возможность построить деловые отношения с </w:t>
            </w:r>
            <w:r>
              <w:rPr>
                <w:sz w:val="22"/>
              </w:rPr>
              <w:t>(</w:t>
            </w:r>
            <w:r>
              <w:rPr>
                <w:i/>
                <w:iCs/>
                <w:sz w:val="22"/>
              </w:rPr>
              <w:t>наименование организации</w:t>
            </w:r>
            <w:r>
              <w:rPr>
                <w:sz w:val="22"/>
              </w:rPr>
              <w:t>)</w:t>
            </w:r>
            <w:r>
              <w:rPr>
                <w:szCs w:val="28"/>
              </w:rPr>
              <w:t xml:space="preserve"> или ведет с ним переговоры?</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4"/>
              </w:numPr>
              <w:ind w:left="0" w:firstLine="0"/>
              <w:jc w:val="both"/>
              <w:rPr>
                <w:szCs w:val="28"/>
              </w:rPr>
            </w:pPr>
            <w:r>
              <w:rPr>
                <w:szCs w:val="28"/>
              </w:rPr>
              <w:lastRenderedPageBreak/>
              <w:t xml:space="preserve">Организации, являющейся конкурентом </w:t>
            </w:r>
            <w:r>
              <w:rPr>
                <w:sz w:val="22"/>
              </w:rPr>
              <w:t>(</w:t>
            </w:r>
            <w:r>
              <w:rPr>
                <w:i/>
                <w:iCs/>
                <w:sz w:val="22"/>
              </w:rPr>
              <w:t>наименование ор</w:t>
            </w:r>
            <w:r>
              <w:rPr>
                <w:i/>
                <w:iCs/>
                <w:sz w:val="22"/>
              </w:rPr>
              <w:t>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4"/>
              </w:numPr>
              <w:ind w:left="0" w:firstLine="0"/>
              <w:jc w:val="both"/>
              <w:rPr>
                <w:szCs w:val="28"/>
              </w:rPr>
            </w:pPr>
            <w:r>
              <w:rPr>
                <w:szCs w:val="28"/>
              </w:rPr>
              <w:t xml:space="preserve">Организации, в отношении которой </w:t>
            </w:r>
            <w:r>
              <w:rPr>
                <w:sz w:val="22"/>
              </w:rPr>
              <w:t>(</w:t>
            </w:r>
            <w:r>
              <w:rPr>
                <w:i/>
                <w:iCs/>
                <w:sz w:val="22"/>
              </w:rPr>
              <w:t>наименование организации</w:t>
            </w:r>
            <w:r>
              <w:rPr>
                <w:sz w:val="22"/>
              </w:rPr>
              <w:t>)</w:t>
            </w:r>
            <w:r>
              <w:rPr>
                <w:szCs w:val="28"/>
              </w:rPr>
              <w:t xml:space="preserve"> осуществляет функции контроля и надзора, экспертные оценки?</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c>
          <w:tcPr>
            <w:tcW w:w="7054" w:type="dxa"/>
          </w:tcPr>
          <w:p w:rsidR="00BA2A1F" w:rsidRDefault="00136C7F">
            <w:pPr>
              <w:pStyle w:val="afd"/>
              <w:numPr>
                <w:ilvl w:val="0"/>
                <w:numId w:val="24"/>
              </w:numPr>
              <w:ind w:left="0" w:firstLine="0"/>
              <w:jc w:val="both"/>
              <w:rPr>
                <w:szCs w:val="28"/>
              </w:rPr>
            </w:pPr>
            <w:r>
              <w:rPr>
                <w:szCs w:val="28"/>
              </w:rPr>
              <w:t xml:space="preserve">Организации, выступающей стороной в судебном или арбитражном разбирательстве с </w:t>
            </w:r>
            <w:r>
              <w:rPr>
                <w:sz w:val="22"/>
              </w:rPr>
              <w:t>(</w:t>
            </w:r>
            <w:r>
              <w:rPr>
                <w:i/>
                <w:iCs/>
                <w:sz w:val="22"/>
              </w:rPr>
              <w:t>наименование организации</w:t>
            </w:r>
            <w:r>
              <w:rPr>
                <w:sz w:val="22"/>
              </w:rPr>
              <w:t>)</w:t>
            </w:r>
            <w:r>
              <w:rPr>
                <w:szCs w:val="28"/>
              </w:rPr>
              <w:t>?</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r w:rsidR="00BA2A1F">
        <w:trPr>
          <w:trHeight w:val="567"/>
        </w:trPr>
        <w:tc>
          <w:tcPr>
            <w:tcW w:w="9464" w:type="dxa"/>
            <w:gridSpan w:val="3"/>
            <w:vAlign w:val="center"/>
          </w:tcPr>
          <w:p w:rsidR="00BA2A1F" w:rsidRDefault="00136C7F">
            <w:pPr>
              <w:rPr>
                <w:b/>
                <w:szCs w:val="28"/>
              </w:rPr>
            </w:pPr>
            <w:r>
              <w:rPr>
                <w:b/>
                <w:szCs w:val="28"/>
              </w:rPr>
              <w:t>Иное</w:t>
            </w:r>
          </w:p>
        </w:tc>
      </w:tr>
      <w:tr w:rsidR="00BA2A1F">
        <w:tc>
          <w:tcPr>
            <w:tcW w:w="7054" w:type="dxa"/>
          </w:tcPr>
          <w:p w:rsidR="00BA2A1F" w:rsidRDefault="00136C7F">
            <w:pPr>
              <w:pStyle w:val="afd"/>
              <w:numPr>
                <w:ilvl w:val="0"/>
                <w:numId w:val="14"/>
              </w:numPr>
              <w:tabs>
                <w:tab w:val="left" w:pos="284"/>
              </w:tabs>
              <w:ind w:left="0" w:firstLine="0"/>
              <w:jc w:val="both"/>
              <w:rPr>
                <w:szCs w:val="28"/>
              </w:rPr>
            </w:pPr>
            <w:r>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BA2A1F" w:rsidRDefault="00BA2A1F">
            <w:pPr>
              <w:jc w:val="both"/>
              <w:rPr>
                <w:b/>
                <w:szCs w:val="28"/>
              </w:rPr>
            </w:pPr>
          </w:p>
        </w:tc>
        <w:tc>
          <w:tcPr>
            <w:tcW w:w="1205" w:type="dxa"/>
          </w:tcPr>
          <w:p w:rsidR="00BA2A1F" w:rsidRDefault="00BA2A1F">
            <w:pPr>
              <w:jc w:val="both"/>
              <w:rPr>
                <w:b/>
                <w:szCs w:val="28"/>
              </w:rPr>
            </w:pPr>
          </w:p>
        </w:tc>
      </w:tr>
    </w:tbl>
    <w:p w:rsidR="00BA2A1F" w:rsidRDefault="00BA2A1F">
      <w:pPr>
        <w:jc w:val="both"/>
        <w:rPr>
          <w:b/>
          <w:szCs w:val="28"/>
        </w:rPr>
      </w:pPr>
    </w:p>
    <w:p w:rsidR="00BA2A1F" w:rsidRDefault="00136C7F">
      <w:pPr>
        <w:ind w:firstLine="720"/>
        <w:jc w:val="both"/>
        <w:rPr>
          <w:szCs w:val="28"/>
        </w:rPr>
      </w:pPr>
      <w:r>
        <w:rPr>
          <w:szCs w:val="28"/>
        </w:rPr>
        <w:t>Если Вы ответили «ДА» на любой из</w:t>
      </w:r>
      <w:r>
        <w:rPr>
          <w:szCs w:val="28"/>
        </w:rPr>
        <w:t xml:space="preserve"> вышеуказанных вопросов, просьба изложить ниже подробную информацию для всестороннего рассмотрения и оценки обстоятельств.</w:t>
      </w:r>
    </w:p>
    <w:tbl>
      <w:tblPr>
        <w:tblW w:w="9360" w:type="dxa"/>
        <w:tblInd w:w="109" w:type="dxa"/>
        <w:tblLayout w:type="fixed"/>
        <w:tblLook w:val="0000" w:firstRow="0" w:lastRow="0" w:firstColumn="0" w:lastColumn="0" w:noHBand="0" w:noVBand="0"/>
      </w:tblPr>
      <w:tblGrid>
        <w:gridCol w:w="9360"/>
      </w:tblGrid>
      <w:tr w:rsidR="00BA2A1F">
        <w:trPr>
          <w:trHeight w:val="360"/>
        </w:trPr>
        <w:tc>
          <w:tcPr>
            <w:tcW w:w="9360" w:type="dxa"/>
            <w:tcBorders>
              <w:top w:val="single" w:sz="4" w:space="0" w:color="000000"/>
              <w:left w:val="single" w:sz="4" w:space="0" w:color="000000"/>
              <w:bottom w:val="single" w:sz="4" w:space="0" w:color="000000"/>
              <w:right w:val="single" w:sz="4" w:space="0" w:color="000000"/>
            </w:tcBorders>
          </w:tcPr>
          <w:p w:rsidR="00BA2A1F" w:rsidRDefault="00BA2A1F">
            <w:pPr>
              <w:widowControl w:val="0"/>
              <w:jc w:val="both"/>
              <w:rPr>
                <w:szCs w:val="28"/>
              </w:rPr>
            </w:pPr>
          </w:p>
          <w:p w:rsidR="00BA2A1F" w:rsidRDefault="00BA2A1F">
            <w:pPr>
              <w:widowControl w:val="0"/>
              <w:jc w:val="both"/>
              <w:rPr>
                <w:szCs w:val="28"/>
              </w:rPr>
            </w:pPr>
          </w:p>
          <w:p w:rsidR="00BA2A1F" w:rsidRDefault="00BA2A1F">
            <w:pPr>
              <w:widowControl w:val="0"/>
              <w:jc w:val="both"/>
              <w:rPr>
                <w:szCs w:val="28"/>
              </w:rPr>
            </w:pPr>
          </w:p>
        </w:tc>
      </w:tr>
    </w:tbl>
    <w:p w:rsidR="00BA2A1F" w:rsidRDefault="00136C7F">
      <w:pPr>
        <w:ind w:firstLine="720"/>
        <w:jc w:val="center"/>
        <w:rPr>
          <w:bCs/>
          <w:i/>
          <w:szCs w:val="28"/>
        </w:rPr>
      </w:pPr>
      <w:r>
        <w:rPr>
          <w:bCs/>
          <w:i/>
          <w:szCs w:val="28"/>
        </w:rPr>
        <w:t>Заявление</w:t>
      </w:r>
    </w:p>
    <w:p w:rsidR="00BA2A1F" w:rsidRDefault="00136C7F">
      <w:pPr>
        <w:ind w:firstLine="720"/>
        <w:jc w:val="both"/>
        <w:rPr>
          <w:i/>
          <w:szCs w:val="28"/>
        </w:rPr>
      </w:pPr>
      <w:r>
        <w:rPr>
          <w:i/>
          <w:szCs w:val="28"/>
        </w:rPr>
        <w:t>Настоящим подтверждаю, что:</w:t>
      </w:r>
    </w:p>
    <w:p w:rsidR="00BA2A1F" w:rsidRDefault="00136C7F">
      <w:pPr>
        <w:ind w:firstLine="720"/>
        <w:jc w:val="both"/>
        <w:rPr>
          <w:i/>
          <w:szCs w:val="28"/>
        </w:rPr>
      </w:pPr>
      <w:r>
        <w:rPr>
          <w:i/>
          <w:szCs w:val="28"/>
        </w:rPr>
        <w:t>- данная декларация заполнена мною добровольно и с моего согласия;</w:t>
      </w:r>
    </w:p>
    <w:p w:rsidR="00BA2A1F" w:rsidRDefault="00136C7F">
      <w:pPr>
        <w:ind w:firstLine="720"/>
        <w:jc w:val="both"/>
        <w:rPr>
          <w:i/>
          <w:szCs w:val="28"/>
        </w:rPr>
      </w:pPr>
      <w:r>
        <w:rPr>
          <w:i/>
          <w:szCs w:val="28"/>
        </w:rPr>
        <w:t>- мне понятны все вышеук</w:t>
      </w:r>
      <w:r>
        <w:rPr>
          <w:i/>
          <w:szCs w:val="28"/>
        </w:rPr>
        <w:t>азанные вопросы;</w:t>
      </w:r>
    </w:p>
    <w:p w:rsidR="00BA2A1F" w:rsidRDefault="00136C7F">
      <w:pPr>
        <w:ind w:firstLine="720"/>
        <w:jc w:val="both"/>
        <w:rPr>
          <w:i/>
          <w:szCs w:val="28"/>
        </w:rPr>
      </w:pPr>
      <w:r>
        <w:rPr>
          <w:i/>
          <w:szCs w:val="28"/>
        </w:rPr>
        <w:t>- мои ответы и любая пояснительная информация являются полными, правдивыми и правильными.</w:t>
      </w:r>
    </w:p>
    <w:p w:rsidR="00BA2A1F" w:rsidRDefault="00BA2A1F">
      <w:pPr>
        <w:jc w:val="both"/>
        <w:rPr>
          <w:szCs w:val="28"/>
        </w:rPr>
      </w:pPr>
    </w:p>
    <w:p w:rsidR="00BA2A1F" w:rsidRDefault="00136C7F">
      <w:pPr>
        <w:tabs>
          <w:tab w:val="left" w:pos="5378"/>
        </w:tabs>
        <w:jc w:val="both"/>
        <w:rPr>
          <w:szCs w:val="28"/>
        </w:rPr>
      </w:pPr>
      <w:r>
        <w:rPr>
          <w:szCs w:val="28"/>
        </w:rPr>
        <w:t>Подпись: ___________________    ФИО:________________________________</w:t>
      </w:r>
    </w:p>
    <w:p w:rsidR="00BA2A1F" w:rsidRDefault="00BA2A1F">
      <w:pPr>
        <w:tabs>
          <w:tab w:val="left" w:pos="5378"/>
        </w:tabs>
        <w:jc w:val="both"/>
        <w:rPr>
          <w:b/>
          <w:szCs w:val="28"/>
        </w:rPr>
      </w:pPr>
    </w:p>
    <w:p w:rsidR="00BA2A1F" w:rsidRDefault="00BA2A1F">
      <w:pPr>
        <w:tabs>
          <w:tab w:val="left" w:pos="5378"/>
        </w:tabs>
        <w:jc w:val="both"/>
        <w:rPr>
          <w:szCs w:val="28"/>
        </w:rPr>
      </w:pPr>
    </w:p>
    <w:p w:rsidR="00BA2A1F" w:rsidRDefault="00136C7F">
      <w:pPr>
        <w:jc w:val="both"/>
        <w:rPr>
          <w:i/>
          <w:szCs w:val="28"/>
        </w:rPr>
      </w:pPr>
      <w:r>
        <w:rPr>
          <w:i/>
          <w:szCs w:val="28"/>
        </w:rPr>
        <w:t>Достоверность и полнота изложенной в Декларации информации мною проверена:</w:t>
      </w:r>
    </w:p>
    <w:p w:rsidR="00BA2A1F" w:rsidRDefault="00136C7F">
      <w:pPr>
        <w:ind w:left="2880"/>
        <w:jc w:val="both"/>
        <w:rPr>
          <w:szCs w:val="28"/>
        </w:rPr>
      </w:pPr>
      <w:r>
        <w:rPr>
          <w:szCs w:val="28"/>
        </w:rPr>
        <w:t>__</w:t>
      </w:r>
      <w:r>
        <w:rPr>
          <w:szCs w:val="28"/>
        </w:rPr>
        <w:t>_______________________________________</w:t>
      </w:r>
    </w:p>
    <w:p w:rsidR="00BA2A1F" w:rsidRDefault="00136C7F">
      <w:pPr>
        <w:ind w:left="3949" w:firstLine="0"/>
        <w:jc w:val="both"/>
        <w:rPr>
          <w:i/>
          <w:sz w:val="22"/>
        </w:rPr>
      </w:pPr>
      <w:r>
        <w:rPr>
          <w:i/>
          <w:sz w:val="22"/>
        </w:rPr>
        <w:t>(Ф.И.О, подпись работника, ответственного за проверку)</w:t>
      </w:r>
    </w:p>
    <w:p w:rsidR="00BA2A1F" w:rsidRDefault="00BA2A1F">
      <w:pPr>
        <w:rPr>
          <w:szCs w:val="28"/>
        </w:rPr>
      </w:pPr>
    </w:p>
    <w:p w:rsidR="00BA2A1F" w:rsidRDefault="00136C7F">
      <w:pPr>
        <w:rPr>
          <w:szCs w:val="28"/>
        </w:rPr>
      </w:pPr>
      <w:r>
        <w:rPr>
          <w:szCs w:val="28"/>
        </w:rPr>
        <w:t xml:space="preserve">С участием (при необходимости): </w:t>
      </w:r>
    </w:p>
    <w:p w:rsidR="00BA2A1F" w:rsidRDefault="00BA2A1F">
      <w:pPr>
        <w:rPr>
          <w:szCs w:val="28"/>
        </w:rPr>
      </w:pPr>
    </w:p>
    <w:p w:rsidR="00BA2A1F" w:rsidRDefault="00136C7F">
      <w:pPr>
        <w:rPr>
          <w:szCs w:val="28"/>
        </w:rPr>
      </w:pPr>
      <w:r>
        <w:rPr>
          <w:szCs w:val="28"/>
        </w:rPr>
        <w:t>Представитель руководителя</w:t>
      </w:r>
      <w:r>
        <w:rPr>
          <w:szCs w:val="28"/>
        </w:rPr>
        <w:br/>
      </w:r>
      <w:r>
        <w:rPr>
          <w:i/>
          <w:sz w:val="22"/>
        </w:rPr>
        <w:t>(</w:t>
      </w:r>
      <w:r>
        <w:rPr>
          <w:i/>
          <w:iCs/>
          <w:sz w:val="22"/>
        </w:rPr>
        <w:t>наименование организации</w:t>
      </w:r>
      <w:r>
        <w:rPr>
          <w:i/>
          <w:sz w:val="22"/>
        </w:rPr>
        <w:t>)</w:t>
      </w:r>
      <w:r>
        <w:rPr>
          <w:szCs w:val="28"/>
        </w:rPr>
        <w:t xml:space="preserve">                               _______________________________</w:t>
      </w:r>
    </w:p>
    <w:p w:rsidR="00BA2A1F" w:rsidRDefault="00136C7F">
      <w:pPr>
        <w:ind w:firstLine="2430"/>
        <w:jc w:val="both"/>
        <w:rPr>
          <w:i/>
          <w:sz w:val="22"/>
        </w:rPr>
      </w:pPr>
      <w:r>
        <w:rPr>
          <w:i/>
          <w:sz w:val="22"/>
        </w:rPr>
        <w:t xml:space="preserve">                                                (Ф.И.О., подпись)</w:t>
      </w:r>
    </w:p>
    <w:p w:rsidR="00BA2A1F" w:rsidRDefault="00136C7F">
      <w:pPr>
        <w:rPr>
          <w:szCs w:val="28"/>
        </w:rPr>
      </w:pPr>
      <w:r>
        <w:rPr>
          <w:szCs w:val="28"/>
        </w:rPr>
        <w:lastRenderedPageBreak/>
        <w:t>Представитель службы безопасности      _______________________________</w:t>
      </w:r>
    </w:p>
    <w:p w:rsidR="00BA2A1F" w:rsidRDefault="00136C7F">
      <w:pPr>
        <w:ind w:firstLine="2430"/>
        <w:jc w:val="both"/>
        <w:rPr>
          <w:i/>
          <w:sz w:val="22"/>
        </w:rPr>
      </w:pPr>
      <w:r>
        <w:rPr>
          <w:i/>
          <w:sz w:val="22"/>
        </w:rPr>
        <w:t xml:space="preserve">                                                (Ф.И.О., подпись)</w:t>
      </w:r>
    </w:p>
    <w:p w:rsidR="00BA2A1F" w:rsidRDefault="00136C7F">
      <w:pPr>
        <w:rPr>
          <w:szCs w:val="28"/>
        </w:rPr>
      </w:pPr>
      <w:r>
        <w:rPr>
          <w:szCs w:val="28"/>
        </w:rPr>
        <w:t xml:space="preserve">Представитель юридической службы      </w:t>
      </w:r>
      <w:r>
        <w:rPr>
          <w:szCs w:val="28"/>
        </w:rPr>
        <w:t>_______________________________</w:t>
      </w:r>
    </w:p>
    <w:p w:rsidR="00BA2A1F" w:rsidRDefault="00136C7F">
      <w:pPr>
        <w:ind w:firstLine="2430"/>
        <w:jc w:val="both"/>
        <w:rPr>
          <w:i/>
          <w:sz w:val="22"/>
        </w:rPr>
      </w:pPr>
      <w:r>
        <w:rPr>
          <w:i/>
          <w:sz w:val="22"/>
        </w:rPr>
        <w:t xml:space="preserve">                                                (Ф.И.О., подпись)</w:t>
      </w:r>
    </w:p>
    <w:p w:rsidR="00BA2A1F" w:rsidRDefault="00136C7F">
      <w:pPr>
        <w:rPr>
          <w:szCs w:val="28"/>
        </w:rPr>
      </w:pPr>
      <w:r>
        <w:rPr>
          <w:szCs w:val="28"/>
        </w:rPr>
        <w:t>Представитель кадровой службы             _______________________________</w:t>
      </w:r>
    </w:p>
    <w:p w:rsidR="00BA2A1F" w:rsidRDefault="00136C7F">
      <w:pPr>
        <w:ind w:firstLine="2430"/>
        <w:jc w:val="both"/>
        <w:rPr>
          <w:i/>
          <w:sz w:val="22"/>
        </w:rPr>
      </w:pPr>
      <w:r>
        <w:rPr>
          <w:i/>
          <w:sz w:val="22"/>
        </w:rPr>
        <w:t xml:space="preserve">                                                (Ф.И.О., подпись)</w:t>
      </w:r>
    </w:p>
    <w:p w:rsidR="00BA2A1F" w:rsidRDefault="00BA2A1F">
      <w:pPr>
        <w:rPr>
          <w:szCs w:val="28"/>
        </w:rPr>
      </w:pPr>
    </w:p>
    <w:p w:rsidR="00BA2A1F" w:rsidRDefault="00BA2A1F">
      <w:pPr>
        <w:rPr>
          <w:szCs w:val="28"/>
        </w:rPr>
      </w:pPr>
    </w:p>
    <w:p w:rsidR="00BA2A1F" w:rsidRDefault="00136C7F">
      <w:pPr>
        <w:jc w:val="both"/>
        <w:rPr>
          <w:b/>
          <w:szCs w:val="28"/>
        </w:rPr>
      </w:pPr>
      <w:r>
        <w:rPr>
          <w:b/>
          <w:szCs w:val="28"/>
        </w:rPr>
        <w:t>Решение руководи</w:t>
      </w:r>
      <w:r>
        <w:rPr>
          <w:b/>
          <w:szCs w:val="28"/>
        </w:rPr>
        <w:t xml:space="preserve">теля </w:t>
      </w:r>
      <w:r>
        <w:rPr>
          <w:b/>
          <w:sz w:val="22"/>
        </w:rPr>
        <w:t>(</w:t>
      </w:r>
      <w:r>
        <w:rPr>
          <w:b/>
          <w:i/>
          <w:iCs/>
          <w:sz w:val="22"/>
        </w:rPr>
        <w:t>наименование организации</w:t>
      </w:r>
      <w:r>
        <w:rPr>
          <w:b/>
          <w:sz w:val="22"/>
        </w:rPr>
        <w:t>)</w:t>
      </w:r>
      <w:r>
        <w:rPr>
          <w:b/>
          <w:szCs w:val="28"/>
        </w:rPr>
        <w:t xml:space="preserve"> по сведениям, представленным в декларации </w:t>
      </w:r>
    </w:p>
    <w:p w:rsidR="00BA2A1F" w:rsidRDefault="00136C7F">
      <w:pPr>
        <w:jc w:val="both"/>
        <w:rPr>
          <w:b/>
          <w:szCs w:val="28"/>
        </w:rPr>
      </w:pPr>
      <w:r>
        <w:rPr>
          <w:i/>
          <w:sz w:val="22"/>
        </w:rPr>
        <w:t>(подтвердить подписью и указать дату)</w:t>
      </w:r>
      <w:r>
        <w:rPr>
          <w:b/>
          <w:i/>
          <w:sz w:val="22"/>
        </w:rPr>
        <w:t>:</w:t>
      </w:r>
    </w:p>
    <w:p w:rsidR="00BA2A1F" w:rsidRDefault="00BA2A1F">
      <w:pPr>
        <w:rPr>
          <w:b/>
          <w:szCs w:val="28"/>
        </w:rPr>
      </w:pPr>
    </w:p>
    <w:tbl>
      <w:tblPr>
        <w:tblW w:w="9464" w:type="dxa"/>
        <w:tblLayout w:type="fixed"/>
        <w:tblLook w:val="01E0" w:firstRow="1" w:lastRow="1" w:firstColumn="1" w:lastColumn="1" w:noHBand="0" w:noVBand="0"/>
      </w:tblPr>
      <w:tblGrid>
        <w:gridCol w:w="7157"/>
        <w:gridCol w:w="2307"/>
      </w:tblGrid>
      <w:tr w:rsidR="00BA2A1F">
        <w:trPr>
          <w:trHeight w:val="840"/>
        </w:trPr>
        <w:tc>
          <w:tcPr>
            <w:tcW w:w="7156"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jc w:val="both"/>
              <w:rPr>
                <w:szCs w:val="28"/>
              </w:rPr>
            </w:pPr>
            <w:r>
              <w:rPr>
                <w:szCs w:val="28"/>
              </w:rPr>
              <w:t>Возникшая ситуация не является ситуацией конфликта интересов (возможного возникновения конфликта интересов)</w:t>
            </w:r>
          </w:p>
        </w:tc>
        <w:tc>
          <w:tcPr>
            <w:tcW w:w="2307" w:type="dxa"/>
            <w:tcBorders>
              <w:top w:val="single" w:sz="4" w:space="0" w:color="000000"/>
              <w:left w:val="single" w:sz="4" w:space="0" w:color="000000"/>
              <w:bottom w:val="single" w:sz="4" w:space="0" w:color="000000"/>
              <w:right w:val="single" w:sz="4" w:space="0" w:color="000000"/>
            </w:tcBorders>
            <w:vAlign w:val="center"/>
          </w:tcPr>
          <w:p w:rsidR="00BA2A1F" w:rsidRDefault="00BA2A1F">
            <w:pPr>
              <w:widowControl w:val="0"/>
              <w:jc w:val="both"/>
              <w:rPr>
                <w:szCs w:val="28"/>
              </w:rPr>
            </w:pPr>
          </w:p>
        </w:tc>
      </w:tr>
      <w:tr w:rsidR="00BA2A1F">
        <w:trPr>
          <w:trHeight w:val="894"/>
        </w:trPr>
        <w:tc>
          <w:tcPr>
            <w:tcW w:w="7156"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jc w:val="both"/>
              <w:rPr>
                <w:szCs w:val="28"/>
              </w:rPr>
            </w:pPr>
            <w:r>
              <w:rPr>
                <w:szCs w:val="28"/>
              </w:rPr>
              <w:t>Ограничить работнику доступ к и</w:t>
            </w:r>
            <w:r>
              <w:rPr>
                <w:szCs w:val="28"/>
              </w:rPr>
              <w:t>нформации организации, которая может иметь отношение к личным интересам работника</w:t>
            </w:r>
          </w:p>
          <w:p w:rsidR="00BA2A1F" w:rsidRDefault="00136C7F">
            <w:pPr>
              <w:widowControl w:val="0"/>
              <w:jc w:val="both"/>
              <w:rPr>
                <w:szCs w:val="28"/>
              </w:rPr>
            </w:pPr>
            <w:r>
              <w:rPr>
                <w:szCs w:val="28"/>
              </w:rPr>
              <w:t>[указать, какой информации]</w:t>
            </w:r>
          </w:p>
        </w:tc>
        <w:tc>
          <w:tcPr>
            <w:tcW w:w="2307" w:type="dxa"/>
            <w:tcBorders>
              <w:top w:val="single" w:sz="4" w:space="0" w:color="000000"/>
              <w:left w:val="single" w:sz="4" w:space="0" w:color="000000"/>
              <w:bottom w:val="single" w:sz="4" w:space="0" w:color="000000"/>
              <w:right w:val="single" w:sz="4" w:space="0" w:color="000000"/>
            </w:tcBorders>
            <w:vAlign w:val="center"/>
          </w:tcPr>
          <w:p w:rsidR="00BA2A1F" w:rsidRDefault="00BA2A1F">
            <w:pPr>
              <w:widowControl w:val="0"/>
              <w:jc w:val="both"/>
              <w:rPr>
                <w:szCs w:val="28"/>
              </w:rPr>
            </w:pPr>
          </w:p>
        </w:tc>
      </w:tr>
      <w:tr w:rsidR="00BA2A1F">
        <w:trPr>
          <w:trHeight w:val="1146"/>
        </w:trPr>
        <w:tc>
          <w:tcPr>
            <w:tcW w:w="7156"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jc w:val="both"/>
              <w:rPr>
                <w:szCs w:val="28"/>
              </w:rPr>
            </w:pPr>
            <w:r>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w:t>
            </w:r>
            <w:r>
              <w:rPr>
                <w:szCs w:val="28"/>
              </w:rPr>
              <w:t>оказаться под влиянием конфликта интересов</w:t>
            </w:r>
          </w:p>
          <w:p w:rsidR="00BA2A1F" w:rsidRDefault="00136C7F">
            <w:pPr>
              <w:widowControl w:val="0"/>
              <w:jc w:val="both"/>
              <w:rPr>
                <w:szCs w:val="28"/>
              </w:rPr>
            </w:pPr>
            <w:r>
              <w:rPr>
                <w:szCs w:val="28"/>
              </w:rPr>
              <w:t>[указать, от каких вопросов]</w:t>
            </w:r>
          </w:p>
        </w:tc>
        <w:tc>
          <w:tcPr>
            <w:tcW w:w="2307" w:type="dxa"/>
            <w:tcBorders>
              <w:top w:val="single" w:sz="4" w:space="0" w:color="000000"/>
              <w:left w:val="single" w:sz="4" w:space="0" w:color="000000"/>
              <w:bottom w:val="single" w:sz="4" w:space="0" w:color="000000"/>
              <w:right w:val="single" w:sz="4" w:space="0" w:color="000000"/>
            </w:tcBorders>
            <w:vAlign w:val="center"/>
          </w:tcPr>
          <w:p w:rsidR="00BA2A1F" w:rsidRDefault="00BA2A1F">
            <w:pPr>
              <w:widowControl w:val="0"/>
              <w:jc w:val="both"/>
              <w:rPr>
                <w:szCs w:val="28"/>
              </w:rPr>
            </w:pPr>
          </w:p>
        </w:tc>
      </w:tr>
      <w:tr w:rsidR="00BA2A1F">
        <w:trPr>
          <w:trHeight w:val="624"/>
        </w:trPr>
        <w:tc>
          <w:tcPr>
            <w:tcW w:w="7156"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jc w:val="both"/>
              <w:rPr>
                <w:szCs w:val="28"/>
              </w:rPr>
            </w:pPr>
            <w:r>
              <w:rPr>
                <w:szCs w:val="28"/>
              </w:rPr>
              <w:t>Пересмотреть круг трудовых обязанностей работника</w:t>
            </w:r>
          </w:p>
          <w:p w:rsidR="00BA2A1F" w:rsidRDefault="00136C7F">
            <w:pPr>
              <w:widowControl w:val="0"/>
              <w:jc w:val="both"/>
              <w:rPr>
                <w:szCs w:val="28"/>
              </w:rPr>
            </w:pPr>
            <w:r>
              <w:rPr>
                <w:szCs w:val="28"/>
              </w:rPr>
              <w:t>[указать, каких обязанностей]</w:t>
            </w:r>
          </w:p>
        </w:tc>
        <w:tc>
          <w:tcPr>
            <w:tcW w:w="2307" w:type="dxa"/>
            <w:tcBorders>
              <w:top w:val="single" w:sz="4" w:space="0" w:color="000000"/>
              <w:left w:val="single" w:sz="4" w:space="0" w:color="000000"/>
              <w:bottom w:val="single" w:sz="4" w:space="0" w:color="000000"/>
              <w:right w:val="single" w:sz="4" w:space="0" w:color="000000"/>
            </w:tcBorders>
            <w:vAlign w:val="center"/>
          </w:tcPr>
          <w:p w:rsidR="00BA2A1F" w:rsidRDefault="00BA2A1F">
            <w:pPr>
              <w:widowControl w:val="0"/>
              <w:jc w:val="both"/>
              <w:rPr>
                <w:szCs w:val="28"/>
              </w:rPr>
            </w:pPr>
          </w:p>
        </w:tc>
      </w:tr>
      <w:tr w:rsidR="00BA2A1F">
        <w:trPr>
          <w:trHeight w:val="714"/>
        </w:trPr>
        <w:tc>
          <w:tcPr>
            <w:tcW w:w="7156"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jc w:val="both"/>
              <w:rPr>
                <w:szCs w:val="28"/>
              </w:rPr>
            </w:pPr>
            <w:r>
              <w:rPr>
                <w:szCs w:val="28"/>
              </w:rPr>
              <w:t xml:space="preserve">Перевести работника на работу, предусматривающую выполнение обязанностей, не связанных с конфликтом </w:t>
            </w:r>
            <w:r>
              <w:rPr>
                <w:szCs w:val="28"/>
              </w:rPr>
              <w:t>интересов</w:t>
            </w:r>
          </w:p>
        </w:tc>
        <w:tc>
          <w:tcPr>
            <w:tcW w:w="2307" w:type="dxa"/>
            <w:tcBorders>
              <w:top w:val="single" w:sz="4" w:space="0" w:color="000000"/>
              <w:left w:val="single" w:sz="4" w:space="0" w:color="000000"/>
              <w:bottom w:val="single" w:sz="4" w:space="0" w:color="000000"/>
              <w:right w:val="single" w:sz="4" w:space="0" w:color="000000"/>
            </w:tcBorders>
            <w:vAlign w:val="center"/>
          </w:tcPr>
          <w:p w:rsidR="00BA2A1F" w:rsidRDefault="00BA2A1F">
            <w:pPr>
              <w:widowControl w:val="0"/>
              <w:jc w:val="both"/>
              <w:rPr>
                <w:szCs w:val="28"/>
              </w:rPr>
            </w:pPr>
          </w:p>
        </w:tc>
      </w:tr>
      <w:tr w:rsidR="00BA2A1F">
        <w:trPr>
          <w:trHeight w:val="714"/>
        </w:trPr>
        <w:tc>
          <w:tcPr>
            <w:tcW w:w="7156"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jc w:val="both"/>
              <w:rPr>
                <w:szCs w:val="28"/>
              </w:rPr>
            </w:pPr>
            <w:r>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BA2A1F" w:rsidRDefault="00136C7F">
            <w:pPr>
              <w:widowControl w:val="0"/>
              <w:jc w:val="both"/>
              <w:rPr>
                <w:szCs w:val="28"/>
              </w:rPr>
            </w:pPr>
            <w:r>
              <w:rPr>
                <w:szCs w:val="28"/>
              </w:rPr>
              <w:t>[указать, какие меры]</w:t>
            </w:r>
          </w:p>
        </w:tc>
        <w:tc>
          <w:tcPr>
            <w:tcW w:w="2307" w:type="dxa"/>
            <w:tcBorders>
              <w:top w:val="single" w:sz="4" w:space="0" w:color="000000"/>
              <w:left w:val="single" w:sz="4" w:space="0" w:color="000000"/>
              <w:bottom w:val="single" w:sz="4" w:space="0" w:color="000000"/>
              <w:right w:val="single" w:sz="4" w:space="0" w:color="000000"/>
            </w:tcBorders>
            <w:vAlign w:val="center"/>
          </w:tcPr>
          <w:p w:rsidR="00BA2A1F" w:rsidRDefault="00BA2A1F">
            <w:pPr>
              <w:widowControl w:val="0"/>
              <w:jc w:val="both"/>
              <w:rPr>
                <w:szCs w:val="28"/>
              </w:rPr>
            </w:pPr>
          </w:p>
        </w:tc>
      </w:tr>
      <w:tr w:rsidR="00BA2A1F">
        <w:trPr>
          <w:trHeight w:val="578"/>
        </w:trPr>
        <w:tc>
          <w:tcPr>
            <w:tcW w:w="7156"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jc w:val="both"/>
              <w:rPr>
                <w:szCs w:val="28"/>
              </w:rPr>
            </w:pPr>
            <w:r>
              <w:rPr>
                <w:szCs w:val="28"/>
              </w:rPr>
              <w:t>Прекратить трудовые отношения с работником</w:t>
            </w:r>
          </w:p>
        </w:tc>
        <w:tc>
          <w:tcPr>
            <w:tcW w:w="2307" w:type="dxa"/>
            <w:tcBorders>
              <w:top w:val="single" w:sz="4" w:space="0" w:color="000000"/>
              <w:left w:val="single" w:sz="4" w:space="0" w:color="000000"/>
              <w:bottom w:val="single" w:sz="4" w:space="0" w:color="000000"/>
              <w:right w:val="single" w:sz="4" w:space="0" w:color="000000"/>
            </w:tcBorders>
            <w:vAlign w:val="center"/>
          </w:tcPr>
          <w:p w:rsidR="00BA2A1F" w:rsidRDefault="00BA2A1F">
            <w:pPr>
              <w:widowControl w:val="0"/>
              <w:jc w:val="both"/>
              <w:rPr>
                <w:szCs w:val="28"/>
              </w:rPr>
            </w:pPr>
          </w:p>
        </w:tc>
      </w:tr>
      <w:tr w:rsidR="00BA2A1F">
        <w:trPr>
          <w:trHeight w:val="786"/>
        </w:trPr>
        <w:tc>
          <w:tcPr>
            <w:tcW w:w="7156" w:type="dxa"/>
            <w:tcBorders>
              <w:top w:val="single" w:sz="4" w:space="0" w:color="000000"/>
              <w:left w:val="single" w:sz="4" w:space="0" w:color="000000"/>
              <w:bottom w:val="single" w:sz="4" w:space="0" w:color="000000"/>
              <w:right w:val="single" w:sz="4" w:space="0" w:color="000000"/>
            </w:tcBorders>
            <w:vAlign w:val="center"/>
          </w:tcPr>
          <w:p w:rsidR="00BA2A1F" w:rsidRDefault="00136C7F">
            <w:pPr>
              <w:widowControl w:val="0"/>
              <w:jc w:val="both"/>
              <w:rPr>
                <w:szCs w:val="28"/>
              </w:rPr>
            </w:pPr>
            <w:r>
              <w:rPr>
                <w:szCs w:val="28"/>
              </w:rPr>
              <w:t>Иное</w:t>
            </w:r>
          </w:p>
          <w:p w:rsidR="00BA2A1F" w:rsidRDefault="00136C7F">
            <w:pPr>
              <w:widowControl w:val="0"/>
              <w:jc w:val="both"/>
              <w:rPr>
                <w:szCs w:val="28"/>
              </w:rPr>
            </w:pPr>
            <w:r>
              <w:rPr>
                <w:szCs w:val="28"/>
              </w:rPr>
              <w:t xml:space="preserve">[указать, </w:t>
            </w:r>
            <w:r>
              <w:rPr>
                <w:szCs w:val="28"/>
              </w:rPr>
              <w:t>что именно]</w:t>
            </w:r>
          </w:p>
        </w:tc>
        <w:tc>
          <w:tcPr>
            <w:tcW w:w="2307" w:type="dxa"/>
            <w:tcBorders>
              <w:top w:val="single" w:sz="4" w:space="0" w:color="000000"/>
              <w:left w:val="single" w:sz="4" w:space="0" w:color="000000"/>
              <w:bottom w:val="single" w:sz="4" w:space="0" w:color="000000"/>
              <w:right w:val="single" w:sz="4" w:space="0" w:color="000000"/>
            </w:tcBorders>
            <w:vAlign w:val="center"/>
          </w:tcPr>
          <w:p w:rsidR="00BA2A1F" w:rsidRDefault="00BA2A1F">
            <w:pPr>
              <w:widowControl w:val="0"/>
              <w:jc w:val="both"/>
              <w:rPr>
                <w:szCs w:val="28"/>
              </w:rPr>
            </w:pPr>
          </w:p>
        </w:tc>
      </w:tr>
    </w:tbl>
    <w:p w:rsidR="00BA2A1F" w:rsidRDefault="00136C7F">
      <w:pPr>
        <w:rPr>
          <w:szCs w:val="28"/>
        </w:rPr>
      </w:pPr>
      <w:r>
        <w:rPr>
          <w:szCs w:val="28"/>
        </w:rPr>
        <w:t>Непосредственный руководитель ________________________________</w:t>
      </w:r>
    </w:p>
    <w:p w:rsidR="00BA2A1F" w:rsidRDefault="00136C7F">
      <w:pPr>
        <w:ind w:firstLine="2430"/>
        <w:jc w:val="center"/>
        <w:rPr>
          <w:szCs w:val="28"/>
        </w:rPr>
      </w:pPr>
      <w:r>
        <w:rPr>
          <w:szCs w:val="28"/>
        </w:rPr>
        <w:t xml:space="preserve">                          (Ф.И.О., подпись)</w:t>
      </w:r>
    </w:p>
    <w:p w:rsidR="00BA2A1F" w:rsidRDefault="00136C7F">
      <w:pPr>
        <w:rPr>
          <w:bCs/>
        </w:rPr>
      </w:pPr>
      <w:r>
        <w:br w:type="page"/>
      </w:r>
    </w:p>
    <w:p w:rsidR="00BA2A1F" w:rsidRDefault="00136C7F">
      <w:pPr>
        <w:pStyle w:val="af8"/>
        <w:keepNext/>
        <w:ind w:left="6480"/>
        <w:rPr>
          <w:b w:val="0"/>
          <w:bCs w:val="0"/>
        </w:rPr>
      </w:pPr>
      <w:r>
        <w:rPr>
          <w:b w:val="0"/>
        </w:rPr>
        <w:lastRenderedPageBreak/>
        <w:t xml:space="preserve">Приложение 2 к Положению о конфликте интересов в </w:t>
      </w:r>
      <w:r>
        <w:rPr>
          <w:b w:val="0"/>
          <w:bCs w:val="0"/>
        </w:rPr>
        <w:t>муниципальном дошкольном образовательном  учреждении «Курдумовский детский сад»</w:t>
      </w:r>
    </w:p>
    <w:p w:rsidR="00BA2A1F" w:rsidRDefault="00136C7F">
      <w:pPr>
        <w:keepNext/>
        <w:keepLines/>
        <w:spacing w:before="480" w:after="240"/>
        <w:ind w:firstLine="0"/>
        <w:jc w:val="center"/>
        <w:outlineLvl w:val="1"/>
        <w:rPr>
          <w:rFonts w:cs="Times New Roman"/>
          <w:b/>
          <w:kern w:val="2"/>
          <w:szCs w:val="28"/>
        </w:rPr>
      </w:pPr>
      <w:bookmarkStart w:id="59" w:name="_Toc424284840"/>
      <w:r>
        <w:rPr>
          <w:rFonts w:cs="Times New Roman"/>
          <w:b/>
          <w:kern w:val="2"/>
          <w:szCs w:val="28"/>
        </w:rPr>
        <w:t>Типовые ситуации конфликта интересов</w:t>
      </w:r>
      <w:bookmarkEnd w:id="59"/>
    </w:p>
    <w:p w:rsidR="00BA2A1F" w:rsidRDefault="00136C7F">
      <w:pPr>
        <w:numPr>
          <w:ilvl w:val="0"/>
          <w:numId w:val="8"/>
        </w:numPr>
        <w:tabs>
          <w:tab w:val="clear" w:pos="720"/>
          <w:tab w:val="left" w:pos="0"/>
          <w:tab w:val="left" w:pos="1080"/>
        </w:tabs>
        <w:spacing w:before="160" w:line="276" w:lineRule="auto"/>
        <w:ind w:left="0" w:firstLine="709"/>
        <w:jc w:val="both"/>
        <w:rPr>
          <w:szCs w:val="28"/>
        </w:rPr>
      </w:pPr>
      <w:r>
        <w:rPr>
          <w:szCs w:val="28"/>
        </w:rPr>
        <w:t xml:space="preserve">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w:t>
      </w:r>
      <w:r>
        <w:rPr>
          <w:szCs w:val="28"/>
        </w:rPr>
        <w:t>лицам, с которыми связана его личная заинтересованность.</w:t>
      </w:r>
    </w:p>
    <w:p w:rsidR="00BA2A1F" w:rsidRDefault="00136C7F">
      <w:pPr>
        <w:spacing w:line="276" w:lineRule="auto"/>
        <w:jc w:val="both"/>
        <w:rPr>
          <w:szCs w:val="28"/>
        </w:rPr>
      </w:pPr>
      <w:r>
        <w:rPr>
          <w:i/>
          <w:szCs w:val="28"/>
        </w:rPr>
        <w:t>Пример:</w:t>
      </w:r>
      <w:r>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BA2A1F" w:rsidRDefault="00136C7F">
      <w:pPr>
        <w:spacing w:line="276" w:lineRule="auto"/>
        <w:jc w:val="both"/>
        <w:rPr>
          <w:szCs w:val="28"/>
        </w:rPr>
      </w:pPr>
      <w:r>
        <w:rPr>
          <w:i/>
          <w:szCs w:val="28"/>
        </w:rPr>
        <w:t>Возможные способы урегулирования:</w:t>
      </w:r>
      <w:r>
        <w:rPr>
          <w:szCs w:val="28"/>
        </w:rPr>
        <w:t xml:space="preserve"> отстранение работника от</w:t>
      </w:r>
      <w:r>
        <w:rPr>
          <w:szCs w:val="28"/>
        </w:rPr>
        <w:t xml:space="preserve"> принятия того решения, которое является предметом конфликта интересов.</w:t>
      </w:r>
    </w:p>
    <w:p w:rsidR="00BA2A1F" w:rsidRDefault="00136C7F">
      <w:pPr>
        <w:numPr>
          <w:ilvl w:val="0"/>
          <w:numId w:val="8"/>
        </w:numPr>
        <w:tabs>
          <w:tab w:val="clear" w:pos="720"/>
          <w:tab w:val="left" w:pos="0"/>
          <w:tab w:val="left" w:pos="1080"/>
        </w:tabs>
        <w:spacing w:before="160" w:line="276" w:lineRule="auto"/>
        <w:ind w:left="0" w:firstLine="709"/>
        <w:jc w:val="both"/>
        <w:rPr>
          <w:szCs w:val="28"/>
        </w:rPr>
      </w:pPr>
      <w:r>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A2A1F" w:rsidRDefault="00136C7F">
      <w:pPr>
        <w:tabs>
          <w:tab w:val="left" w:pos="0"/>
        </w:tabs>
        <w:spacing w:line="276" w:lineRule="auto"/>
        <w:jc w:val="both"/>
        <w:rPr>
          <w:szCs w:val="28"/>
        </w:rPr>
      </w:pPr>
      <w:r>
        <w:rPr>
          <w:i/>
          <w:szCs w:val="28"/>
        </w:rPr>
        <w:t>Пример:</w:t>
      </w:r>
      <w:r>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A2A1F" w:rsidRDefault="00136C7F">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w:t>
      </w:r>
      <w:r>
        <w:rPr>
          <w:szCs w:val="28"/>
        </w:rPr>
        <w:t>,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A2A1F" w:rsidRDefault="00136C7F">
      <w:pPr>
        <w:numPr>
          <w:ilvl w:val="0"/>
          <w:numId w:val="8"/>
        </w:numPr>
        <w:tabs>
          <w:tab w:val="clear" w:pos="720"/>
          <w:tab w:val="left" w:pos="0"/>
          <w:tab w:val="left" w:pos="108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выполняе</w:t>
      </w:r>
      <w:r>
        <w:rPr>
          <w:szCs w:val="28"/>
        </w:rPr>
        <w:t>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BA2A1F" w:rsidRDefault="00136C7F">
      <w:pPr>
        <w:tabs>
          <w:tab w:val="left" w:pos="0"/>
        </w:tabs>
        <w:spacing w:line="276" w:lineRule="auto"/>
        <w:jc w:val="both"/>
        <w:rPr>
          <w:szCs w:val="28"/>
        </w:rPr>
      </w:pPr>
      <w:r>
        <w:rPr>
          <w:i/>
          <w:szCs w:val="28"/>
        </w:rPr>
        <w:t>Пример:</w:t>
      </w:r>
      <w:r>
        <w:rPr>
          <w:szCs w:val="28"/>
        </w:rPr>
        <w:t xml:space="preserve"> работник организации, ответственный за закупку материальных средств пр</w:t>
      </w:r>
      <w:r>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A2A1F" w:rsidRDefault="00136C7F">
      <w:pPr>
        <w:tabs>
          <w:tab w:val="left" w:pos="0"/>
        </w:tabs>
        <w:spacing w:line="276" w:lineRule="auto"/>
        <w:jc w:val="both"/>
        <w:rPr>
          <w:szCs w:val="28"/>
        </w:rPr>
      </w:pPr>
      <w:r>
        <w:rPr>
          <w:i/>
          <w:szCs w:val="28"/>
        </w:rPr>
        <w:t>Пример:</w:t>
      </w:r>
      <w:r>
        <w:rPr>
          <w:szCs w:val="28"/>
        </w:rPr>
        <w:t xml:space="preserve"> работнику организации, обладающему конфиденциальной информацией о деятель</w:t>
      </w:r>
      <w:r>
        <w:rPr>
          <w:szCs w:val="28"/>
        </w:rPr>
        <w:t xml:space="preserve">ности организации, поступает предложение о работе </w:t>
      </w:r>
      <w:r>
        <w:rPr>
          <w:szCs w:val="28"/>
        </w:rPr>
        <w:lastRenderedPageBreak/>
        <w:t>от организации, являющейся конкурентом его непосредственного работодателя.</w:t>
      </w:r>
    </w:p>
    <w:p w:rsidR="00BA2A1F" w:rsidRDefault="00136C7F">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рекоме</w:t>
      </w:r>
      <w:r>
        <w:rPr>
          <w:szCs w:val="28"/>
        </w:rPr>
        <w:t>ндация работнику отказаться от выполнения иной оплачиваемой работы.</w:t>
      </w:r>
    </w:p>
    <w:p w:rsidR="00BA2A1F" w:rsidRDefault="00136C7F">
      <w:pPr>
        <w:numPr>
          <w:ilvl w:val="0"/>
          <w:numId w:val="8"/>
        </w:numPr>
        <w:tabs>
          <w:tab w:val="clear" w:pos="720"/>
          <w:tab w:val="left" w:pos="0"/>
          <w:tab w:val="left" w:pos="108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w:t>
      </w:r>
      <w:r>
        <w:rPr>
          <w:szCs w:val="28"/>
        </w:rPr>
        <w:t>черней или иным образом аффилированной с организацией А.</w:t>
      </w:r>
    </w:p>
    <w:p w:rsidR="00BA2A1F" w:rsidRDefault="00136C7F">
      <w:pPr>
        <w:tabs>
          <w:tab w:val="left" w:pos="0"/>
        </w:tabs>
        <w:spacing w:line="276" w:lineRule="auto"/>
        <w:jc w:val="both"/>
        <w:rPr>
          <w:szCs w:val="28"/>
        </w:rPr>
      </w:pPr>
      <w:r>
        <w:rPr>
          <w:i/>
          <w:szCs w:val="28"/>
        </w:rPr>
        <w:t>Пример:</w:t>
      </w:r>
      <w:r>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w:t>
      </w:r>
      <w:r>
        <w:rPr>
          <w:szCs w:val="28"/>
        </w:rPr>
        <w:t>ны с осуществлением контрольных полномочий в отношении организации Б.</w:t>
      </w:r>
    </w:p>
    <w:p w:rsidR="00BA2A1F" w:rsidRDefault="00136C7F">
      <w:pPr>
        <w:tabs>
          <w:tab w:val="left" w:pos="0"/>
        </w:tabs>
        <w:spacing w:line="276" w:lineRule="auto"/>
        <w:jc w:val="both"/>
        <w:rPr>
          <w:szCs w:val="28"/>
        </w:rPr>
      </w:pPr>
      <w:r>
        <w:rPr>
          <w:i/>
          <w:szCs w:val="28"/>
        </w:rPr>
        <w:t xml:space="preserve">Возможные способы урегулирования: </w:t>
      </w:r>
      <w:r>
        <w:rPr>
          <w:szCs w:val="28"/>
        </w:rPr>
        <w:t>изменение</w:t>
      </w:r>
      <w:r>
        <w:rPr>
          <w:i/>
          <w:szCs w:val="28"/>
        </w:rPr>
        <w:t xml:space="preserve"> </w:t>
      </w:r>
      <w:r>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w:t>
      </w:r>
      <w:r>
        <w:rPr>
          <w:szCs w:val="28"/>
        </w:rPr>
        <w:t>азом аффилированной организации; рекомендация работнику отказаться от выполнения иной оплачиваемой работы.</w:t>
      </w:r>
    </w:p>
    <w:p w:rsidR="00BA2A1F" w:rsidRDefault="00136C7F">
      <w:pPr>
        <w:numPr>
          <w:ilvl w:val="0"/>
          <w:numId w:val="8"/>
        </w:numPr>
        <w:tabs>
          <w:tab w:val="clear" w:pos="720"/>
          <w:tab w:val="left" w:pos="0"/>
          <w:tab w:val="left" w:pos="1080"/>
        </w:tabs>
        <w:spacing w:before="160" w:line="276" w:lineRule="auto"/>
        <w:ind w:left="0" w:firstLine="709"/>
        <w:jc w:val="both"/>
        <w:rPr>
          <w:szCs w:val="28"/>
        </w:rPr>
      </w:pPr>
      <w:r>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w:t>
      </w:r>
      <w:r>
        <w:rPr>
          <w:szCs w:val="28"/>
        </w:rPr>
        <w:t>ное лицо, с которым связана личная заинтересованность работника, обладает исключительными правами.</w:t>
      </w:r>
    </w:p>
    <w:p w:rsidR="00BA2A1F" w:rsidRDefault="00136C7F">
      <w:pPr>
        <w:tabs>
          <w:tab w:val="left" w:pos="0"/>
        </w:tabs>
        <w:spacing w:line="276" w:lineRule="auto"/>
        <w:jc w:val="both"/>
        <w:rPr>
          <w:szCs w:val="28"/>
        </w:rPr>
      </w:pPr>
      <w:r>
        <w:rPr>
          <w:i/>
          <w:szCs w:val="28"/>
        </w:rPr>
        <w:t>Пример:</w:t>
      </w:r>
      <w:r>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w:t>
      </w:r>
      <w:r>
        <w:rPr>
          <w:szCs w:val="28"/>
        </w:rPr>
        <w:t>контроля пассажиров, основанных на технологических разработках, патенты на которые принадлежат работнику.</w:t>
      </w:r>
    </w:p>
    <w:p w:rsidR="00BA2A1F" w:rsidRDefault="00136C7F">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rsidR="00BA2A1F" w:rsidRDefault="00136C7F">
      <w:pPr>
        <w:numPr>
          <w:ilvl w:val="0"/>
          <w:numId w:val="8"/>
        </w:numPr>
        <w:tabs>
          <w:tab w:val="clear" w:pos="720"/>
          <w:tab w:val="left" w:pos="0"/>
          <w:tab w:val="left" w:pos="1080"/>
        </w:tabs>
        <w:spacing w:before="160" w:line="276" w:lineRule="auto"/>
        <w:ind w:left="0" w:firstLine="709"/>
        <w:jc w:val="both"/>
        <w:rPr>
          <w:szCs w:val="28"/>
        </w:rPr>
      </w:pPr>
      <w:r>
        <w:rPr>
          <w:szCs w:val="28"/>
        </w:rPr>
        <w:t>Работник организации А ил</w:t>
      </w:r>
      <w:r>
        <w:rPr>
          <w:szCs w:val="28"/>
        </w:rPr>
        <w:t>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BA2A1F" w:rsidRDefault="00136C7F">
      <w:pPr>
        <w:tabs>
          <w:tab w:val="left" w:pos="0"/>
        </w:tabs>
        <w:spacing w:line="276" w:lineRule="auto"/>
        <w:jc w:val="both"/>
        <w:rPr>
          <w:szCs w:val="28"/>
        </w:rPr>
      </w:pPr>
      <w:r>
        <w:rPr>
          <w:i/>
          <w:szCs w:val="28"/>
        </w:rPr>
        <w:t>Пример:</w:t>
      </w:r>
      <w:r>
        <w:rPr>
          <w:szCs w:val="28"/>
        </w:rPr>
        <w:t xml:space="preserve"> работник организации </w:t>
      </w:r>
      <w:r>
        <w:rPr>
          <w:szCs w:val="28"/>
        </w:rPr>
        <w:t>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A2A1F" w:rsidRDefault="00136C7F">
      <w:pPr>
        <w:tabs>
          <w:tab w:val="left" w:pos="0"/>
        </w:tabs>
        <w:spacing w:line="276" w:lineRule="auto"/>
        <w:jc w:val="both"/>
        <w:rPr>
          <w:szCs w:val="28"/>
        </w:rPr>
      </w:pPr>
      <w:r>
        <w:rPr>
          <w:i/>
          <w:szCs w:val="28"/>
        </w:rPr>
        <w:lastRenderedPageBreak/>
        <w:t>Возможные способы урегулирования:</w:t>
      </w:r>
      <w:r>
        <w:rPr>
          <w:szCs w:val="28"/>
        </w:rPr>
        <w:t xml:space="preserve"> отстранение работника от принятия решения, которое являетс</w:t>
      </w:r>
      <w:r>
        <w:rPr>
          <w:szCs w:val="28"/>
        </w:rPr>
        <w:t>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A2A1F" w:rsidRDefault="00136C7F">
      <w:pPr>
        <w:numPr>
          <w:ilvl w:val="0"/>
          <w:numId w:val="8"/>
        </w:numPr>
        <w:tabs>
          <w:tab w:val="clear" w:pos="720"/>
          <w:tab w:val="left" w:pos="0"/>
          <w:tab w:val="left" w:pos="108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w:t>
      </w:r>
      <w:r>
        <w:rPr>
          <w:szCs w:val="28"/>
        </w:rPr>
        <w:t xml:space="preserve">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BA2A1F" w:rsidRDefault="00136C7F">
      <w:pPr>
        <w:spacing w:line="276" w:lineRule="auto"/>
        <w:jc w:val="both"/>
        <w:rPr>
          <w:szCs w:val="28"/>
        </w:rPr>
      </w:pPr>
      <w:r>
        <w:rPr>
          <w:i/>
          <w:szCs w:val="28"/>
        </w:rPr>
        <w:t>Пример:</w:t>
      </w:r>
      <w:r>
        <w:rPr>
          <w:szCs w:val="28"/>
        </w:rPr>
        <w:t xml:space="preserve"> работник организации А имеет кредитные обязате</w:t>
      </w:r>
      <w:r>
        <w:rPr>
          <w:szCs w:val="28"/>
        </w:rPr>
        <w:t>льства перед организацией Б, при этом в трудовые обязанности работника А входит принятие решений о привлечении заемных средств.</w:t>
      </w:r>
    </w:p>
    <w:p w:rsidR="00BA2A1F" w:rsidRDefault="00136C7F">
      <w:pPr>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w:t>
      </w:r>
      <w:r>
        <w:rPr>
          <w:szCs w:val="28"/>
        </w:rPr>
        <w:t>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A2A1F" w:rsidRDefault="00136C7F">
      <w:pPr>
        <w:numPr>
          <w:ilvl w:val="0"/>
          <w:numId w:val="8"/>
        </w:numPr>
        <w:tabs>
          <w:tab w:val="clear" w:pos="720"/>
          <w:tab w:val="left" w:pos="0"/>
          <w:tab w:val="left" w:pos="1080"/>
        </w:tabs>
        <w:spacing w:before="160" w:line="276" w:lineRule="auto"/>
        <w:ind w:left="0" w:firstLine="709"/>
        <w:jc w:val="both"/>
        <w:rPr>
          <w:szCs w:val="28"/>
        </w:rPr>
      </w:pPr>
      <w:r>
        <w:rPr>
          <w:szCs w:val="28"/>
        </w:rPr>
        <w:t xml:space="preserve">Работник организации А принимает решения об установлении (сохранении) деловых </w:t>
      </w:r>
      <w:r>
        <w:rPr>
          <w:szCs w:val="28"/>
        </w:rPr>
        <w:t>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A2A1F" w:rsidRDefault="00136C7F">
      <w:pPr>
        <w:tabs>
          <w:tab w:val="left" w:pos="0"/>
        </w:tabs>
        <w:spacing w:line="276" w:lineRule="auto"/>
        <w:jc w:val="both"/>
        <w:rPr>
          <w:szCs w:val="28"/>
        </w:rPr>
      </w:pPr>
      <w:r>
        <w:rPr>
          <w:i/>
          <w:szCs w:val="28"/>
        </w:rPr>
        <w:t>Пример:</w:t>
      </w:r>
      <w:r>
        <w:rPr>
          <w:szCs w:val="28"/>
        </w:rPr>
        <w:t xml:space="preserve"> организация Б имеет перед работником организации А долговое </w:t>
      </w:r>
      <w:r>
        <w:rPr>
          <w:szCs w:val="28"/>
        </w:rPr>
        <w:t>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w:t>
      </w:r>
      <w:r>
        <w:rPr>
          <w:szCs w:val="28"/>
        </w:rPr>
        <w:t>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A2A1F" w:rsidRDefault="00136C7F">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BA2A1F" w:rsidRDefault="00136C7F">
      <w:pPr>
        <w:numPr>
          <w:ilvl w:val="0"/>
          <w:numId w:val="8"/>
        </w:numPr>
        <w:tabs>
          <w:tab w:val="clear" w:pos="720"/>
          <w:tab w:val="left" w:pos="0"/>
          <w:tab w:val="left" w:pos="1080"/>
        </w:tabs>
        <w:spacing w:before="160" w:line="276" w:lineRule="auto"/>
        <w:ind w:left="0" w:firstLine="709"/>
        <w:jc w:val="both"/>
        <w:rPr>
          <w:szCs w:val="28"/>
        </w:rPr>
      </w:pPr>
      <w:r>
        <w:rPr>
          <w:szCs w:val="28"/>
        </w:rPr>
        <w:t xml:space="preserve">Работник организации А или иное лицо, с которым связана личная заинтересованность работника, получает материальные блага </w:t>
      </w:r>
      <w:r>
        <w:rPr>
          <w:szCs w:val="28"/>
        </w:rPr>
        <w:t>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BA2A1F" w:rsidRDefault="00136C7F">
      <w:pPr>
        <w:tabs>
          <w:tab w:val="left" w:pos="0"/>
        </w:tabs>
        <w:spacing w:line="276" w:lineRule="auto"/>
        <w:jc w:val="both"/>
        <w:rPr>
          <w:szCs w:val="28"/>
        </w:rPr>
      </w:pPr>
      <w:r>
        <w:rPr>
          <w:i/>
          <w:szCs w:val="28"/>
        </w:rPr>
        <w:lastRenderedPageBreak/>
        <w:t xml:space="preserve">Пример: </w:t>
      </w:r>
      <w:r>
        <w:rPr>
          <w:szCs w:val="28"/>
        </w:rPr>
        <w:t>работник организации А, в чьи трудовые обязанности входит контроль за качеством товаров и услуг, пре</w:t>
      </w:r>
      <w:r>
        <w:rPr>
          <w:szCs w:val="28"/>
        </w:rPr>
        <w:t>доставляемых организации А контрагентами, получает значительную скидку на товары организации Б, которая является поставщиком компании А.</w:t>
      </w:r>
    </w:p>
    <w:p w:rsidR="00BA2A1F" w:rsidRDefault="00136C7F">
      <w:pPr>
        <w:tabs>
          <w:tab w:val="left" w:pos="0"/>
        </w:tabs>
        <w:spacing w:line="276" w:lineRule="auto"/>
        <w:jc w:val="both"/>
        <w:rPr>
          <w:szCs w:val="28"/>
        </w:rPr>
      </w:pPr>
      <w:r>
        <w:rPr>
          <w:i/>
          <w:szCs w:val="28"/>
        </w:rPr>
        <w:t>Возможные способы урегулирования:</w:t>
      </w:r>
      <w:r>
        <w:rPr>
          <w:szCs w:val="28"/>
        </w:rPr>
        <w:t xml:space="preserve"> рекомендация работнику отказаться от предоставляемых благ или услуг; отстранение рабо</w:t>
      </w:r>
      <w:r>
        <w:rPr>
          <w:szCs w:val="28"/>
        </w:rPr>
        <w:t>тника от принятия решения, которое является предметом конфликта интересов; изменение трудовых обязанностей работника.</w:t>
      </w:r>
    </w:p>
    <w:p w:rsidR="00BA2A1F" w:rsidRDefault="00136C7F">
      <w:pPr>
        <w:numPr>
          <w:ilvl w:val="0"/>
          <w:numId w:val="8"/>
        </w:numPr>
        <w:tabs>
          <w:tab w:val="clear" w:pos="720"/>
          <w:tab w:val="left" w:pos="0"/>
        </w:tabs>
        <w:spacing w:before="160" w:line="276" w:lineRule="auto"/>
        <w:ind w:left="0" w:firstLine="709"/>
        <w:jc w:val="both"/>
        <w:rPr>
          <w:szCs w:val="28"/>
        </w:rPr>
      </w:pPr>
      <w:r>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w:t>
      </w:r>
      <w:r>
        <w:rPr>
          <w:szCs w:val="28"/>
        </w:rPr>
        <w:t>иненного или иного работника организации А, в отношении которого работник выполняет контрольные функции.</w:t>
      </w:r>
    </w:p>
    <w:p w:rsidR="00BA2A1F" w:rsidRDefault="00136C7F">
      <w:pPr>
        <w:tabs>
          <w:tab w:val="left" w:pos="0"/>
        </w:tabs>
        <w:spacing w:line="276" w:lineRule="auto"/>
        <w:jc w:val="both"/>
        <w:rPr>
          <w:szCs w:val="28"/>
        </w:rPr>
      </w:pPr>
      <w:r>
        <w:rPr>
          <w:i/>
          <w:szCs w:val="28"/>
        </w:rPr>
        <w:t>Пример:</w:t>
      </w:r>
      <w:r>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w:t>
      </w:r>
      <w:r>
        <w:rPr>
          <w:szCs w:val="28"/>
        </w:rPr>
        <w:t>ятие решений о повышении заработной платы подчиненным сотрудникам и назначении на более высокие должности в организации.</w:t>
      </w:r>
    </w:p>
    <w:p w:rsidR="00BA2A1F" w:rsidRDefault="00136C7F">
      <w:pPr>
        <w:tabs>
          <w:tab w:val="left" w:pos="0"/>
        </w:tabs>
        <w:spacing w:line="276" w:lineRule="auto"/>
        <w:jc w:val="both"/>
        <w:rPr>
          <w:szCs w:val="28"/>
        </w:rPr>
      </w:pPr>
      <w:r>
        <w:rPr>
          <w:i/>
          <w:szCs w:val="28"/>
        </w:rPr>
        <w:t xml:space="preserve">Возможные способы урегулирования: </w:t>
      </w:r>
      <w:r>
        <w:rPr>
          <w:szCs w:val="28"/>
        </w:rPr>
        <w:t>рекомендация работнику вернуть  дорогостоящий подарок дарителю; установление правил корпоративного по</w:t>
      </w:r>
      <w:r>
        <w:rPr>
          <w:szCs w:val="28"/>
        </w:rPr>
        <w:t>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BA2A1F" w:rsidRDefault="00136C7F">
      <w:pPr>
        <w:numPr>
          <w:ilvl w:val="0"/>
          <w:numId w:val="8"/>
        </w:numPr>
        <w:tabs>
          <w:tab w:val="clear" w:pos="720"/>
          <w:tab w:val="left" w:pos="0"/>
        </w:tabs>
        <w:spacing w:before="160" w:line="276" w:lineRule="auto"/>
        <w:ind w:left="0" w:firstLine="709"/>
        <w:jc w:val="both"/>
        <w:rPr>
          <w:szCs w:val="28"/>
        </w:rPr>
      </w:pPr>
      <w:r>
        <w:rPr>
          <w:szCs w:val="28"/>
        </w:rPr>
        <w:t>Работник организации А уполномочен принимать решения об установлени</w:t>
      </w:r>
      <w:r>
        <w:rPr>
          <w:szCs w:val="28"/>
        </w:rPr>
        <w:t>и, сохранении или прекращении деловых отношений организации А с организацией Б, от которой ему поступает предложение трудоустройства.</w:t>
      </w:r>
    </w:p>
    <w:p w:rsidR="00BA2A1F" w:rsidRDefault="00136C7F">
      <w:pPr>
        <w:tabs>
          <w:tab w:val="left" w:pos="0"/>
        </w:tabs>
        <w:spacing w:line="276" w:lineRule="auto"/>
        <w:jc w:val="both"/>
        <w:rPr>
          <w:szCs w:val="28"/>
        </w:rPr>
      </w:pPr>
      <w:r>
        <w:rPr>
          <w:i/>
          <w:szCs w:val="28"/>
        </w:rPr>
        <w:t>Пример:</w:t>
      </w:r>
      <w:r>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w:t>
      </w:r>
      <w:r>
        <w:rPr>
          <w:szCs w:val="28"/>
        </w:rPr>
        <w:t>аренды, или иному лицу, с которым связана личная заинтересованность работника организации А.</w:t>
      </w:r>
    </w:p>
    <w:p w:rsidR="00BA2A1F" w:rsidRDefault="00136C7F">
      <w:pPr>
        <w:tabs>
          <w:tab w:val="left" w:pos="0"/>
        </w:tabs>
        <w:spacing w:line="276" w:lineRule="auto"/>
        <w:jc w:val="both"/>
        <w:rPr>
          <w:szCs w:val="28"/>
        </w:rPr>
      </w:pPr>
      <w:r>
        <w:rPr>
          <w:i/>
          <w:szCs w:val="28"/>
        </w:rPr>
        <w:t>Возможные способы урегулирования:</w:t>
      </w:r>
      <w:r>
        <w:rPr>
          <w:szCs w:val="28"/>
        </w:rPr>
        <w:t xml:space="preserve"> отстранение работника от принятия решения, которое является предметом конфликта интересов.</w:t>
      </w:r>
    </w:p>
    <w:p w:rsidR="00BA2A1F" w:rsidRDefault="00136C7F">
      <w:pPr>
        <w:numPr>
          <w:ilvl w:val="0"/>
          <w:numId w:val="8"/>
        </w:numPr>
        <w:tabs>
          <w:tab w:val="clear" w:pos="720"/>
          <w:tab w:val="left" w:pos="0"/>
        </w:tabs>
        <w:spacing w:before="160" w:line="276" w:lineRule="auto"/>
        <w:ind w:left="0" w:firstLine="709"/>
        <w:jc w:val="both"/>
        <w:rPr>
          <w:szCs w:val="28"/>
        </w:rPr>
      </w:pPr>
      <w:r>
        <w:rPr>
          <w:szCs w:val="28"/>
        </w:rPr>
        <w:t>Работник организации А использует инфо</w:t>
      </w:r>
      <w:r>
        <w:rPr>
          <w:szCs w:val="28"/>
        </w:rPr>
        <w:t xml:space="preserve">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Pr>
          <w:szCs w:val="28"/>
        </w:rPr>
        <w:lastRenderedPageBreak/>
        <w:t>себя или иного лица, с которым связана личная заинтересованность работника.</w:t>
      </w:r>
    </w:p>
    <w:p w:rsidR="00BA2A1F" w:rsidRDefault="00136C7F">
      <w:pPr>
        <w:tabs>
          <w:tab w:val="left" w:pos="720"/>
        </w:tabs>
        <w:spacing w:line="276" w:lineRule="auto"/>
        <w:jc w:val="both"/>
        <w:rPr>
          <w:szCs w:val="28"/>
        </w:rPr>
      </w:pPr>
      <w:r>
        <w:rPr>
          <w:i/>
          <w:szCs w:val="28"/>
        </w:rPr>
        <w:t>Пример:</w:t>
      </w:r>
      <w:r>
        <w:rPr>
          <w:szCs w:val="28"/>
        </w:rPr>
        <w:t xml:space="preserve"> работник орг</w:t>
      </w:r>
      <w:r>
        <w:rPr>
          <w:szCs w:val="28"/>
        </w:rPr>
        <w:t>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A2A1F" w:rsidRDefault="00136C7F">
      <w:pPr>
        <w:tabs>
          <w:tab w:val="left" w:pos="720"/>
        </w:tabs>
        <w:spacing w:line="276" w:lineRule="auto"/>
        <w:jc w:val="both"/>
        <w:rPr>
          <w:szCs w:val="28"/>
        </w:rPr>
      </w:pPr>
      <w:r>
        <w:rPr>
          <w:i/>
          <w:szCs w:val="28"/>
        </w:rPr>
        <w:t>Возможные способы урегулирования:</w:t>
      </w:r>
      <w:r>
        <w:rPr>
          <w:szCs w:val="28"/>
        </w:rPr>
        <w:t xml:space="preserve"> установление правил корп</w:t>
      </w:r>
      <w:r>
        <w:rPr>
          <w:szCs w:val="28"/>
        </w:rPr>
        <w:t>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A2A1F" w:rsidRDefault="00136C7F">
      <w:pPr>
        <w:numPr>
          <w:ilvl w:val="0"/>
          <w:numId w:val="8"/>
        </w:numPr>
        <w:tabs>
          <w:tab w:val="clear" w:pos="720"/>
          <w:tab w:val="left" w:pos="0"/>
        </w:tabs>
        <w:spacing w:before="160" w:line="276" w:lineRule="auto"/>
        <w:ind w:left="0" w:firstLine="709"/>
        <w:jc w:val="both"/>
        <w:rPr>
          <w:bCs/>
          <w:kern w:val="2"/>
        </w:rPr>
      </w:pPr>
      <w:r>
        <w:rPr>
          <w:szCs w:val="28"/>
        </w:rPr>
        <w:t>Иные</w:t>
      </w:r>
      <w:r>
        <w:rPr>
          <w:rFonts w:cs="Times New Roman"/>
          <w:szCs w:val="28"/>
        </w:rPr>
        <w:t xml:space="preserve"> ситуации конфликта интересов, отражающие специфику деятельности </w:t>
      </w:r>
      <w:r>
        <w:rPr>
          <w:rFonts w:cs="Times New Roman"/>
          <w:bCs/>
          <w:szCs w:val="28"/>
        </w:rPr>
        <w:t>муниципального дошк</w:t>
      </w:r>
      <w:r>
        <w:rPr>
          <w:rFonts w:cs="Times New Roman"/>
          <w:bCs/>
          <w:szCs w:val="28"/>
        </w:rPr>
        <w:t>ольного образовательного учреждения «Курдумовский детский сад».</w:t>
      </w: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BA2A1F">
      <w:pPr>
        <w:pStyle w:val="a"/>
        <w:numPr>
          <w:ilvl w:val="0"/>
          <w:numId w:val="0"/>
        </w:numPr>
        <w:tabs>
          <w:tab w:val="clear" w:pos="567"/>
          <w:tab w:val="clear" w:pos="1276"/>
        </w:tabs>
        <w:ind w:left="1429" w:hanging="360"/>
        <w:rPr>
          <w:bCs/>
        </w:rPr>
      </w:pPr>
    </w:p>
    <w:p w:rsidR="00BA2A1F" w:rsidRDefault="00136C7F">
      <w:pPr>
        <w:pStyle w:val="a"/>
        <w:numPr>
          <w:ilvl w:val="0"/>
          <w:numId w:val="0"/>
        </w:numPr>
        <w:tabs>
          <w:tab w:val="clear" w:pos="567"/>
          <w:tab w:val="clear" w:pos="1276"/>
        </w:tabs>
        <w:ind w:left="1429" w:hanging="360"/>
        <w:rPr>
          <w:bCs/>
        </w:rPr>
      </w:pPr>
      <w:r>
        <w:br w:type="page"/>
      </w:r>
    </w:p>
    <w:p w:rsidR="00BA2A1F" w:rsidRDefault="00136C7F">
      <w:pPr>
        <w:pStyle w:val="af8"/>
        <w:keepNext/>
        <w:ind w:left="6480"/>
        <w:rPr>
          <w:b w:val="0"/>
          <w:bCs w:val="0"/>
          <w:color w:val="FF0000"/>
        </w:rPr>
      </w:pPr>
      <w:r>
        <w:rPr>
          <w:b w:val="0"/>
        </w:rPr>
        <w:lastRenderedPageBreak/>
        <w:t>Приложение 3 к Положению о конфликте интересов в</w:t>
      </w:r>
      <w:r>
        <w:rPr>
          <w:b w:val="0"/>
          <w:color w:val="FF0000"/>
        </w:rPr>
        <w:t xml:space="preserve"> </w:t>
      </w:r>
      <w:r>
        <w:rPr>
          <w:b w:val="0"/>
          <w:bCs w:val="0"/>
        </w:rPr>
        <w:t>муниципальном дошкольном образовательном учреждении «Курдумовский детский сад»</w:t>
      </w:r>
    </w:p>
    <w:p w:rsidR="00BA2A1F" w:rsidRDefault="00BA2A1F">
      <w:pPr>
        <w:rPr>
          <w:lang w:eastAsia="ru-RU"/>
        </w:rPr>
      </w:pPr>
    </w:p>
    <w:p w:rsidR="00BA2A1F" w:rsidRDefault="00136C7F">
      <w:pPr>
        <w:pStyle w:val="ConsPlusNonformat"/>
        <w:jc w:val="center"/>
        <w:rPr>
          <w:b/>
        </w:rPr>
      </w:pPr>
      <w:r>
        <w:rPr>
          <w:rFonts w:ascii="Times New Roman" w:hAnsi="Times New Roman" w:cs="Times New Roman"/>
          <w:b/>
          <w:sz w:val="28"/>
          <w:szCs w:val="28"/>
        </w:rPr>
        <w:t>Форма уведомления</w:t>
      </w:r>
      <w:r>
        <w:rPr>
          <w:b/>
        </w:rPr>
        <w:t xml:space="preserve"> </w:t>
      </w:r>
    </w:p>
    <w:p w:rsidR="00BA2A1F" w:rsidRDefault="00136C7F">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 возникновении </w:t>
      </w:r>
      <w:r>
        <w:rPr>
          <w:rFonts w:ascii="Times New Roman" w:hAnsi="Times New Roman" w:cs="Times New Roman"/>
          <w:b/>
          <w:sz w:val="28"/>
          <w:szCs w:val="28"/>
        </w:rPr>
        <w:t>личной заинтересованности при исполнении</w:t>
      </w:r>
      <w:r>
        <w:rPr>
          <w:rFonts w:ascii="Times New Roman" w:hAnsi="Times New Roman" w:cs="Times New Roman"/>
          <w:b/>
          <w:sz w:val="28"/>
          <w:szCs w:val="28"/>
        </w:rPr>
        <w:br/>
        <w:t>должностных (трудовых) обязанностей, которая приводит или может</w:t>
      </w:r>
      <w:r>
        <w:rPr>
          <w:rFonts w:ascii="Times New Roman" w:hAnsi="Times New Roman" w:cs="Times New Roman"/>
          <w:b/>
          <w:sz w:val="28"/>
          <w:szCs w:val="28"/>
        </w:rPr>
        <w:br/>
        <w:t>привести к конфликту интересов</w:t>
      </w:r>
    </w:p>
    <w:p w:rsidR="00BA2A1F" w:rsidRDefault="00BA2A1F">
      <w:pPr>
        <w:ind w:firstLine="0"/>
        <w:rPr>
          <w:lang w:eastAsia="ru-RU"/>
        </w:rPr>
      </w:pPr>
    </w:p>
    <w:p w:rsidR="00BA2A1F" w:rsidRDefault="00BA2A1F">
      <w:pPr>
        <w:rPr>
          <w:lang w:eastAsia="ru-RU"/>
        </w:rPr>
      </w:pPr>
    </w:p>
    <w:p w:rsidR="00BA2A1F" w:rsidRDefault="00136C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BA2A1F" w:rsidRDefault="00136C7F">
      <w:pPr>
        <w:pStyle w:val="ConsPlusNonformat"/>
        <w:jc w:val="both"/>
        <w:rPr>
          <w:rFonts w:ascii="Times New Roman" w:hAnsi="Times New Roman" w:cs="Times New Roman"/>
          <w:i/>
          <w:sz w:val="22"/>
          <w:szCs w:val="22"/>
        </w:rPr>
      </w:pPr>
      <w:r>
        <w:rPr>
          <w:rFonts w:ascii="Times New Roman" w:hAnsi="Times New Roman" w:cs="Times New Roman"/>
          <w:i/>
          <w:sz w:val="22"/>
          <w:szCs w:val="22"/>
        </w:rPr>
        <w:t xml:space="preserve">        (отметка об ознакомлении)</w:t>
      </w:r>
    </w:p>
    <w:p w:rsidR="00BA2A1F" w:rsidRDefault="00136C7F">
      <w:pPr>
        <w:pStyle w:val="ConsPlusNonformat"/>
        <w:ind w:left="4500" w:firstLine="709"/>
        <w:jc w:val="both"/>
        <w:rPr>
          <w:rFonts w:ascii="Times New Roman" w:hAnsi="Times New Roman" w:cs="Times New Roman"/>
          <w:sz w:val="28"/>
          <w:szCs w:val="28"/>
        </w:rPr>
      </w:pPr>
      <w:r>
        <w:rPr>
          <w:rFonts w:ascii="Times New Roman" w:hAnsi="Times New Roman" w:cs="Times New Roman"/>
          <w:sz w:val="28"/>
          <w:szCs w:val="28"/>
        </w:rPr>
        <w:t>Руководителю Организации</w:t>
      </w:r>
    </w:p>
    <w:p w:rsidR="00BA2A1F" w:rsidRDefault="00136C7F">
      <w:pPr>
        <w:pStyle w:val="ConsPlusNonformat"/>
        <w:ind w:left="4500" w:firstLine="709"/>
        <w:jc w:val="both"/>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________________________________</w:t>
      </w:r>
    </w:p>
    <w:p w:rsidR="00BA2A1F" w:rsidRDefault="00136C7F">
      <w:pPr>
        <w:pStyle w:val="ConsPlusNonformat"/>
        <w:ind w:left="4500"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BA2A1F" w:rsidRDefault="00136C7F">
      <w:pPr>
        <w:pStyle w:val="ConsPlusNonformat"/>
        <w:ind w:left="4820" w:firstLine="709"/>
        <w:jc w:val="both"/>
        <w:rPr>
          <w:rFonts w:ascii="Times New Roman" w:hAnsi="Times New Roman" w:cs="Times New Roman"/>
          <w:i/>
          <w:sz w:val="22"/>
          <w:szCs w:val="22"/>
        </w:rPr>
      </w:pPr>
      <w:r>
        <w:rPr>
          <w:rFonts w:ascii="Times New Roman" w:hAnsi="Times New Roman" w:cs="Times New Roman"/>
          <w:i/>
          <w:sz w:val="22"/>
          <w:szCs w:val="22"/>
        </w:rPr>
        <w:t xml:space="preserve">      (Ф.И.О., замещаемая должность)</w:t>
      </w:r>
    </w:p>
    <w:p w:rsidR="00BA2A1F" w:rsidRDefault="00BA2A1F">
      <w:pPr>
        <w:pStyle w:val="ConsPlusNonformat"/>
        <w:jc w:val="both"/>
        <w:rPr>
          <w:rFonts w:ascii="Times New Roman" w:hAnsi="Times New Roman" w:cs="Times New Roman"/>
          <w:sz w:val="28"/>
          <w:szCs w:val="28"/>
        </w:rPr>
      </w:pPr>
    </w:p>
    <w:p w:rsidR="00BA2A1F" w:rsidRDefault="00136C7F">
      <w:pPr>
        <w:pStyle w:val="ConsPlusNonformat"/>
        <w:jc w:val="center"/>
        <w:rPr>
          <w:rFonts w:ascii="Times New Roman" w:hAnsi="Times New Roman" w:cs="Times New Roman"/>
          <w:sz w:val="28"/>
          <w:szCs w:val="28"/>
        </w:rPr>
      </w:pPr>
      <w:bookmarkStart w:id="60" w:name="Par337"/>
      <w:bookmarkEnd w:id="60"/>
      <w:r>
        <w:rPr>
          <w:rFonts w:ascii="Times New Roman" w:hAnsi="Times New Roman" w:cs="Times New Roman"/>
          <w:sz w:val="28"/>
          <w:szCs w:val="28"/>
        </w:rPr>
        <w:t>УВЕДОМЛЕНИЕ</w:t>
      </w:r>
    </w:p>
    <w:p w:rsidR="00BA2A1F" w:rsidRDefault="00136C7F">
      <w:pPr>
        <w:pStyle w:val="ConsPlusNonformat"/>
        <w:jc w:val="center"/>
        <w:rPr>
          <w:rFonts w:ascii="Times New Roman" w:hAnsi="Times New Roman" w:cs="Times New Roman"/>
          <w:sz w:val="28"/>
          <w:szCs w:val="28"/>
        </w:rPr>
      </w:pPr>
      <w:r>
        <w:rPr>
          <w:rFonts w:ascii="Times New Roman" w:hAnsi="Times New Roman" w:cs="Times New Roman"/>
          <w:sz w:val="28"/>
          <w:szCs w:val="28"/>
        </w:rPr>
        <w:t>о возникновении личной заинтересованности при исполнении</w:t>
      </w:r>
      <w:r>
        <w:rPr>
          <w:rFonts w:ascii="Times New Roman" w:hAnsi="Times New Roman" w:cs="Times New Roman"/>
          <w:sz w:val="28"/>
          <w:szCs w:val="28"/>
        </w:rPr>
        <w:br/>
        <w:t>должностных (трудовых) обязанностей, которая приводит или может</w:t>
      </w:r>
      <w:r>
        <w:rPr>
          <w:rFonts w:ascii="Times New Roman" w:hAnsi="Times New Roman" w:cs="Times New Roman"/>
          <w:sz w:val="28"/>
          <w:szCs w:val="28"/>
        </w:rPr>
        <w:br/>
        <w:t>привести к конфли</w:t>
      </w:r>
      <w:r>
        <w:rPr>
          <w:rFonts w:ascii="Times New Roman" w:hAnsi="Times New Roman" w:cs="Times New Roman"/>
          <w:sz w:val="28"/>
          <w:szCs w:val="28"/>
        </w:rPr>
        <w:t>кту интересов</w:t>
      </w:r>
    </w:p>
    <w:p w:rsidR="00BA2A1F" w:rsidRDefault="00BA2A1F">
      <w:pPr>
        <w:pStyle w:val="ConsPlusNonformat"/>
        <w:jc w:val="both"/>
        <w:rPr>
          <w:rFonts w:ascii="Times New Roman" w:hAnsi="Times New Roman" w:cs="Times New Roman"/>
          <w:sz w:val="28"/>
          <w:szCs w:val="28"/>
        </w:rPr>
      </w:pPr>
    </w:p>
    <w:p w:rsidR="00BA2A1F" w:rsidRDefault="00136C7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Pr>
          <w:rFonts w:ascii="Times New Roman" w:hAnsi="Times New Roman" w:cs="Times New Roman"/>
          <w:sz w:val="22"/>
          <w:szCs w:val="22"/>
        </w:rPr>
        <w:t>(нужное подчеркнуть)</w:t>
      </w:r>
      <w:r>
        <w:rPr>
          <w:rFonts w:ascii="Times New Roman" w:hAnsi="Times New Roman" w:cs="Times New Roman"/>
          <w:sz w:val="28"/>
          <w:szCs w:val="28"/>
        </w:rPr>
        <w:t xml:space="preserve"> к конфликту интересов.</w:t>
      </w:r>
    </w:p>
    <w:p w:rsidR="00BA2A1F" w:rsidRDefault="00136C7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Обстоятельства, являющиеся основанием возникновения ли</w:t>
      </w:r>
      <w:r>
        <w:rPr>
          <w:rFonts w:ascii="Times New Roman" w:hAnsi="Times New Roman" w:cs="Times New Roman"/>
          <w:sz w:val="28"/>
          <w:szCs w:val="28"/>
        </w:rPr>
        <w:t>чной заинтересованности: __________________________________________________________________</w:t>
      </w:r>
    </w:p>
    <w:p w:rsidR="00BA2A1F" w:rsidRDefault="00136C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2A1F" w:rsidRDefault="00136C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2A1F" w:rsidRDefault="00136C7F">
      <w:pPr>
        <w:pStyle w:val="ConsPlusNonformat"/>
        <w:ind w:firstLine="720"/>
        <w:rPr>
          <w:rFonts w:ascii="Times New Roman" w:hAnsi="Times New Roman" w:cs="Times New Roman"/>
          <w:sz w:val="28"/>
          <w:szCs w:val="28"/>
        </w:rPr>
      </w:pPr>
      <w:r>
        <w:rPr>
          <w:rFonts w:ascii="Times New Roman" w:hAnsi="Times New Roman" w:cs="Times New Roman"/>
          <w:sz w:val="28"/>
          <w:szCs w:val="28"/>
        </w:rPr>
        <w:t>Должностные (трудовые) обязанн</w:t>
      </w:r>
      <w:r>
        <w:rPr>
          <w:rFonts w:ascii="Times New Roman" w:hAnsi="Times New Roman" w:cs="Times New Roman"/>
          <w:sz w:val="28"/>
          <w:szCs w:val="28"/>
        </w:rPr>
        <w:t>ости, на исполнение которых влияет или может повлиять личная заинтересованность: __________________________________________________________________</w:t>
      </w:r>
    </w:p>
    <w:p w:rsidR="00BA2A1F" w:rsidRDefault="00136C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2A1F" w:rsidRDefault="00136C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w:t>
      </w:r>
    </w:p>
    <w:p w:rsidR="00BA2A1F" w:rsidRDefault="00136C7F">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Предлагаемые меры по предотвращению или урегулированию конфликта интересов:</w:t>
      </w:r>
    </w:p>
    <w:p w:rsidR="00BA2A1F" w:rsidRDefault="00136C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2A1F" w:rsidRDefault="00136C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2A1F" w:rsidRDefault="00136C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2A1F" w:rsidRDefault="00BA2A1F">
      <w:pPr>
        <w:pStyle w:val="ConsPlusNonformat"/>
        <w:jc w:val="both"/>
        <w:rPr>
          <w:rFonts w:ascii="Times New Roman" w:hAnsi="Times New Roman" w:cs="Times New Roman"/>
          <w:sz w:val="28"/>
          <w:szCs w:val="28"/>
        </w:rPr>
      </w:pPr>
    </w:p>
    <w:p w:rsidR="00BA2A1F" w:rsidRDefault="00136C7F">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 20__ г. ____________________  _______________________</w:t>
      </w:r>
    </w:p>
    <w:p w:rsidR="00BA2A1F" w:rsidRDefault="00136C7F">
      <w:pPr>
        <w:pStyle w:val="ConsPlusNonformat"/>
        <w:rPr>
          <w:rFonts w:ascii="Times New Roman" w:hAnsi="Times New Roman" w:cs="Times New Roman"/>
          <w:sz w:val="22"/>
          <w:szCs w:val="22"/>
        </w:rPr>
      </w:pPr>
      <w:r>
        <w:rPr>
          <w:rFonts w:ascii="Times New Roman" w:hAnsi="Times New Roman" w:cs="Times New Roman"/>
          <w:sz w:val="22"/>
          <w:szCs w:val="22"/>
        </w:rPr>
        <w:t xml:space="preserve">                                                                  (подпись лица,                           (расшифров</w:t>
      </w:r>
      <w:r>
        <w:rPr>
          <w:rFonts w:ascii="Times New Roman" w:hAnsi="Times New Roman" w:cs="Times New Roman"/>
          <w:sz w:val="22"/>
          <w:szCs w:val="22"/>
        </w:rPr>
        <w:t>ка подписи)</w:t>
      </w:r>
    </w:p>
    <w:p w:rsidR="00BA2A1F" w:rsidRDefault="00136C7F">
      <w:pPr>
        <w:pStyle w:val="ConsPlusNonformat"/>
        <w:rPr>
          <w:bCs/>
        </w:rPr>
      </w:pPr>
      <w:r>
        <w:rPr>
          <w:rFonts w:ascii="Times New Roman" w:hAnsi="Times New Roman" w:cs="Times New Roman"/>
          <w:sz w:val="22"/>
          <w:szCs w:val="22"/>
        </w:rPr>
        <w:lastRenderedPageBreak/>
        <w:t xml:space="preserve">                                                        направляющего уведомление)</w:t>
      </w:r>
      <w:r>
        <w:br w:type="page"/>
      </w:r>
    </w:p>
    <w:p w:rsidR="00BA2A1F" w:rsidRDefault="00136C7F">
      <w:pPr>
        <w:pStyle w:val="af8"/>
        <w:keepNext/>
        <w:ind w:left="6480"/>
        <w:rPr>
          <w:b w:val="0"/>
        </w:rPr>
      </w:pPr>
      <w:bookmarkStart w:id="61" w:name="_Ref422747034"/>
      <w:r>
        <w:rPr>
          <w:b w:val="0"/>
        </w:rPr>
        <w:lastRenderedPageBreak/>
        <w:t xml:space="preserve">Приложение № </w:t>
      </w:r>
      <w:r>
        <w:rPr>
          <w:b w:val="0"/>
        </w:rPr>
        <w:fldChar w:fldCharType="begin"/>
      </w:r>
      <w:r>
        <w:rPr>
          <w:b w:val="0"/>
        </w:rPr>
        <w:instrText>SEQ Приложение_№ \* ARABIC</w:instrText>
      </w:r>
      <w:r>
        <w:rPr>
          <w:b w:val="0"/>
        </w:rPr>
        <w:fldChar w:fldCharType="separate"/>
      </w:r>
      <w:r>
        <w:rPr>
          <w:b w:val="0"/>
        </w:rPr>
        <w:t>4</w:t>
      </w:r>
      <w:r>
        <w:rPr>
          <w:b w:val="0"/>
        </w:rPr>
        <w:fldChar w:fldCharType="end"/>
      </w:r>
      <w:bookmarkEnd w:id="61"/>
      <w:r>
        <w:rPr>
          <w:b w:val="0"/>
        </w:rPr>
        <w:br/>
        <w:t>к Антикоррупционной политике</w:t>
      </w:r>
      <w:r>
        <w:rPr>
          <w:b w:val="0"/>
        </w:rPr>
        <w:br/>
      </w:r>
      <w:r>
        <w:rPr>
          <w:b w:val="0"/>
          <w:bCs w:val="0"/>
        </w:rPr>
        <w:t>муниципального дошкольного образовательного учреждения «Курдумовский детский сад»</w:t>
      </w:r>
    </w:p>
    <w:p w:rsidR="00BA2A1F" w:rsidRDefault="00136C7F">
      <w:pPr>
        <w:keepNext/>
        <w:keepLines/>
        <w:spacing w:before="480"/>
        <w:ind w:firstLine="0"/>
        <w:jc w:val="center"/>
        <w:outlineLvl w:val="0"/>
        <w:rPr>
          <w:rFonts w:cs="Times New Roman"/>
          <w:b/>
          <w:kern w:val="2"/>
          <w:szCs w:val="28"/>
        </w:rPr>
      </w:pPr>
      <w:bookmarkStart w:id="62" w:name="_Toc424284841"/>
      <w:r>
        <w:rPr>
          <w:rFonts w:cs="Times New Roman"/>
          <w:b/>
          <w:kern w:val="2"/>
          <w:szCs w:val="28"/>
        </w:rPr>
        <w:t>Регла</w:t>
      </w:r>
      <w:r>
        <w:rPr>
          <w:rFonts w:cs="Times New Roman"/>
          <w:b/>
          <w:kern w:val="2"/>
          <w:szCs w:val="28"/>
        </w:rPr>
        <w:t>мент обмена подарками и знаками деловог</w:t>
      </w:r>
      <w:r>
        <w:rPr>
          <w:rFonts w:cs="Times New Roman"/>
          <w:szCs w:val="28"/>
        </w:rPr>
        <w:t xml:space="preserve"> </w:t>
      </w:r>
      <w:r>
        <w:rPr>
          <w:rFonts w:cs="Times New Roman"/>
          <w:b/>
          <w:kern w:val="2"/>
          <w:szCs w:val="28"/>
        </w:rPr>
        <w:t>о гостеприимства в</w:t>
      </w:r>
      <w:bookmarkEnd w:id="62"/>
    </w:p>
    <w:tbl>
      <w:tblPr>
        <w:tblStyle w:val="affc"/>
        <w:tblW w:w="9570" w:type="dxa"/>
        <w:tblLayout w:type="fixed"/>
        <w:tblLook w:val="04A0" w:firstRow="1" w:lastRow="0" w:firstColumn="1" w:lastColumn="0" w:noHBand="0" w:noVBand="1"/>
      </w:tblPr>
      <w:tblGrid>
        <w:gridCol w:w="9570"/>
      </w:tblGrid>
      <w:tr w:rsidR="00BA2A1F">
        <w:tc>
          <w:tcPr>
            <w:tcW w:w="9570" w:type="dxa"/>
            <w:tcBorders>
              <w:top w:val="nil"/>
              <w:left w:val="nil"/>
              <w:right w:val="nil"/>
            </w:tcBorders>
          </w:tcPr>
          <w:p w:rsidR="00BA2A1F" w:rsidRDefault="00136C7F">
            <w:pPr>
              <w:spacing w:line="276" w:lineRule="auto"/>
              <w:ind w:firstLine="0"/>
              <w:jc w:val="center"/>
              <w:rPr>
                <w:rFonts w:cs="Times New Roman"/>
                <w:szCs w:val="28"/>
              </w:rPr>
            </w:pPr>
            <w:r>
              <w:rPr>
                <w:rFonts w:cs="Times New Roman"/>
                <w:szCs w:val="28"/>
              </w:rPr>
              <w:t>муниципального дошкольного образовательного учреждения</w:t>
            </w:r>
          </w:p>
          <w:p w:rsidR="00BA2A1F" w:rsidRDefault="00136C7F">
            <w:pPr>
              <w:spacing w:line="276" w:lineRule="auto"/>
              <w:ind w:firstLine="0"/>
              <w:jc w:val="center"/>
              <w:rPr>
                <w:color w:val="FF0000"/>
                <w:kern w:val="2"/>
              </w:rPr>
            </w:pPr>
            <w:r>
              <w:rPr>
                <w:rFonts w:cs="Times New Roman"/>
                <w:szCs w:val="28"/>
              </w:rPr>
              <w:t>«Курдумовский детский сад»</w:t>
            </w:r>
          </w:p>
        </w:tc>
      </w:tr>
    </w:tbl>
    <w:p w:rsidR="00BA2A1F" w:rsidRDefault="00136C7F">
      <w:pPr>
        <w:pStyle w:val="a"/>
        <w:keepNext/>
        <w:keepLines/>
        <w:numPr>
          <w:ilvl w:val="0"/>
          <w:numId w:val="7"/>
        </w:numPr>
        <w:spacing w:before="360" w:after="120"/>
        <w:ind w:left="357" w:hanging="357"/>
        <w:jc w:val="center"/>
        <w:outlineLvl w:val="1"/>
        <w:rPr>
          <w:b/>
        </w:rPr>
      </w:pPr>
      <w:bookmarkStart w:id="63" w:name="_Toc424284842"/>
      <w:r>
        <w:rPr>
          <w:b/>
        </w:rPr>
        <w:t>Общие положения</w:t>
      </w:r>
      <w:bookmarkEnd w:id="63"/>
    </w:p>
    <w:p w:rsidR="00BA2A1F" w:rsidRDefault="00136C7F">
      <w:pPr>
        <w:pStyle w:val="a"/>
        <w:numPr>
          <w:ilvl w:val="1"/>
          <w:numId w:val="7"/>
        </w:numPr>
        <w:ind w:left="0" w:firstLine="709"/>
        <w:rPr>
          <w:bCs/>
        </w:rPr>
      </w:pPr>
      <w:r>
        <w:t xml:space="preserve">Настоящий Регламент обмена деловыми подарками и знаками делового гостеприимства муниципального </w:t>
      </w:r>
      <w:r>
        <w:t>дошкольного образовательного учреждения «Курдумовский детский сад»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w:t>
      </w:r>
      <w:r>
        <w:t>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BA2A1F" w:rsidRDefault="00136C7F">
      <w:pPr>
        <w:pStyle w:val="a"/>
        <w:numPr>
          <w:ilvl w:val="1"/>
          <w:numId w:val="7"/>
        </w:numPr>
        <w:ind w:left="0" w:firstLine="709"/>
        <w:rPr>
          <w:bCs/>
        </w:rPr>
      </w:pPr>
      <w:r>
        <w:t>Целями Регламента обмена деловыми подарками являются:</w:t>
      </w:r>
    </w:p>
    <w:p w:rsidR="00BA2A1F" w:rsidRDefault="00136C7F">
      <w:pPr>
        <w:spacing w:line="276" w:lineRule="auto"/>
        <w:jc w:val="both"/>
        <w:rPr>
          <w:kern w:val="2"/>
        </w:rPr>
      </w:pPr>
      <w:r>
        <w:rPr>
          <w:kern w:val="2"/>
        </w:rPr>
        <w:t>– обеспечение единообраз</w:t>
      </w:r>
      <w:r>
        <w:rPr>
          <w:kern w:val="2"/>
        </w:rPr>
        <w:t>ного понимания роли и места деловых подарков, корпоративного гостеприимства, представительских мероприятий в деловой практике организации;</w:t>
      </w:r>
    </w:p>
    <w:p w:rsidR="00BA2A1F" w:rsidRDefault="00136C7F">
      <w:pPr>
        <w:spacing w:line="276" w:lineRule="auto"/>
        <w:jc w:val="both"/>
        <w:rPr>
          <w:kern w:val="2"/>
        </w:rPr>
      </w:pPr>
      <w:r>
        <w:rPr>
          <w:kern w:val="2"/>
        </w:rPr>
        <w:t xml:space="preserve">– осуществление хозяйственной и иной деятельности организации исключительно на основе надлежащих норм и правил </w:t>
      </w:r>
      <w:r>
        <w:rPr>
          <w:kern w:val="2"/>
        </w:rPr>
        <w:t>делового поведения, базирующихся на принципах защиты конкуренции, качества товаров, работ, услуг, недопущения конфликта интересов;</w:t>
      </w:r>
    </w:p>
    <w:p w:rsidR="00BA2A1F" w:rsidRDefault="00136C7F">
      <w:pPr>
        <w:spacing w:line="276" w:lineRule="auto"/>
        <w:jc w:val="both"/>
        <w:rPr>
          <w:kern w:val="2"/>
        </w:rPr>
      </w:pPr>
      <w:r>
        <w:rPr>
          <w:kern w:val="2"/>
        </w:rPr>
        <w:t>– определение единых для всех работников требований к дарению и принятию деловых подарков, к организации и участию в представ</w:t>
      </w:r>
      <w:r>
        <w:rPr>
          <w:kern w:val="2"/>
        </w:rPr>
        <w:t>ительских мероприятиях;</w:t>
      </w:r>
    </w:p>
    <w:p w:rsidR="00BA2A1F" w:rsidRDefault="00136C7F">
      <w:pPr>
        <w:spacing w:line="276" w:lineRule="auto"/>
        <w:jc w:val="both"/>
        <w:rPr>
          <w:kern w:val="2"/>
        </w:rPr>
      </w:pPr>
      <w:r>
        <w:rPr>
          <w:kern w:val="2"/>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w:t>
      </w:r>
      <w:r>
        <w:rPr>
          <w:kern w:val="2"/>
        </w:rPr>
        <w:t>трагентам, протекционизм внутри организации.</w:t>
      </w:r>
    </w:p>
    <w:p w:rsidR="00BA2A1F" w:rsidRDefault="00136C7F">
      <w:pPr>
        <w:pStyle w:val="a"/>
        <w:numPr>
          <w:ilvl w:val="1"/>
          <w:numId w:val="7"/>
        </w:numPr>
        <w:ind w:left="0" w:firstLine="709"/>
        <w:rPr>
          <w:bCs/>
        </w:rPr>
      </w:pPr>
      <w: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BA2A1F" w:rsidRDefault="00136C7F">
      <w:pPr>
        <w:pStyle w:val="a"/>
        <w:numPr>
          <w:ilvl w:val="1"/>
          <w:numId w:val="7"/>
        </w:numPr>
        <w:ind w:left="0" w:firstLine="709"/>
        <w:rPr>
          <w:bCs/>
        </w:rPr>
      </w:pPr>
      <w:r>
        <w:lastRenderedPageBreak/>
        <w:t>Отношения, при которых нарушае</w:t>
      </w:r>
      <w:r>
        <w:t>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BA2A1F" w:rsidRDefault="00136C7F">
      <w:pPr>
        <w:pStyle w:val="a"/>
        <w:numPr>
          <w:ilvl w:val="1"/>
          <w:numId w:val="7"/>
        </w:numPr>
        <w:ind w:left="0" w:firstLine="709"/>
        <w:rPr>
          <w:bCs/>
        </w:rPr>
      </w:pPr>
      <w:r>
        <w:t>Работникам, п</w:t>
      </w:r>
      <w:r>
        <w:t>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BA2A1F" w:rsidRDefault="00136C7F">
      <w:pPr>
        <w:pStyle w:val="a"/>
        <w:numPr>
          <w:ilvl w:val="1"/>
          <w:numId w:val="7"/>
        </w:numPr>
        <w:ind w:left="0" w:firstLine="709"/>
        <w:rPr>
          <w:bCs/>
        </w:rPr>
      </w:pPr>
      <w:r>
        <w:t>При употреблении в настоящем Регламенте обмена деловыми подарками терминов, опис</w:t>
      </w:r>
      <w:r>
        <w:t>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BA2A1F" w:rsidRDefault="00136C7F">
      <w:pPr>
        <w:pStyle w:val="a"/>
        <w:keepNext/>
        <w:keepLines/>
        <w:numPr>
          <w:ilvl w:val="0"/>
          <w:numId w:val="7"/>
        </w:numPr>
        <w:spacing w:before="360" w:after="120"/>
        <w:ind w:left="357" w:hanging="357"/>
        <w:jc w:val="center"/>
        <w:outlineLvl w:val="1"/>
        <w:rPr>
          <w:b/>
        </w:rPr>
      </w:pPr>
      <w:bookmarkStart w:id="64" w:name="_Toc424284843"/>
      <w:r>
        <w:rPr>
          <w:b/>
        </w:rPr>
        <w:t>Правила обмена деловыми подарками и знаками делов</w:t>
      </w:r>
      <w:r>
        <w:rPr>
          <w:b/>
        </w:rPr>
        <w:t>ого гостеприимства</w:t>
      </w:r>
      <w:bookmarkEnd w:id="64"/>
    </w:p>
    <w:p w:rsidR="00BA2A1F" w:rsidRDefault="00136C7F">
      <w:pPr>
        <w:pStyle w:val="a"/>
        <w:numPr>
          <w:ilvl w:val="1"/>
          <w:numId w:val="7"/>
        </w:numPr>
        <w:ind w:left="0" w:firstLine="709"/>
        <w:rPr>
          <w:bCs/>
        </w:rPr>
      </w:pPr>
      <w: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BA2A1F" w:rsidRDefault="00136C7F">
      <w:pPr>
        <w:pStyle w:val="a"/>
        <w:numPr>
          <w:ilvl w:val="1"/>
          <w:numId w:val="7"/>
        </w:numPr>
        <w:ind w:left="0" w:firstLine="709"/>
        <w:rPr>
          <w:bCs/>
        </w:rPr>
      </w:pPr>
      <w:r>
        <w:t>Работники могут дарить третьим лицам и получать от них деловые подарки, организовыва</w:t>
      </w:r>
      <w:r>
        <w:t>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BA2A1F" w:rsidRDefault="00136C7F">
      <w:pPr>
        <w:pStyle w:val="a"/>
        <w:numPr>
          <w:ilvl w:val="1"/>
          <w:numId w:val="7"/>
        </w:numPr>
        <w:ind w:left="0" w:firstLine="709"/>
        <w:rPr>
          <w:bCs/>
        </w:rPr>
      </w:pPr>
      <w:r>
        <w:t>Стоимость и периодичность дарения и получения подарков и (или) участия в пре</w:t>
      </w:r>
      <w:r>
        <w:t xml:space="preserve">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w:t>
      </w:r>
      <w:r>
        <w:t>стороны получателя и (или) оказывать влияние на объективность его(ее) деловых суждений и решений.</w:t>
      </w:r>
    </w:p>
    <w:p w:rsidR="00BA2A1F" w:rsidRDefault="00136C7F">
      <w:pPr>
        <w:pStyle w:val="a"/>
        <w:numPr>
          <w:ilvl w:val="1"/>
          <w:numId w:val="7"/>
        </w:numPr>
        <w:ind w:left="0" w:firstLine="709"/>
        <w:rPr>
          <w:bCs/>
        </w:rPr>
      </w:pPr>
      <w: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w:t>
      </w:r>
      <w:r>
        <w:t>роваться с ними, прежде чем дарить или получать подарки, или участвовать в тех или иных представительских мероприятиях.</w:t>
      </w:r>
    </w:p>
    <w:p w:rsidR="00BA2A1F" w:rsidRDefault="00136C7F">
      <w:pPr>
        <w:pStyle w:val="a"/>
        <w:numPr>
          <w:ilvl w:val="1"/>
          <w:numId w:val="7"/>
        </w:numPr>
        <w:ind w:left="0" w:firstLine="709"/>
        <w:rPr>
          <w:bCs/>
        </w:rPr>
      </w:pPr>
      <w:r>
        <w:t>Руководитель организации и работники не вправе использовать служебное положение в личных целях, включая использование собственности орга</w:t>
      </w:r>
      <w:r>
        <w:t>низации, в том числе:</w:t>
      </w:r>
    </w:p>
    <w:p w:rsidR="00BA2A1F" w:rsidRDefault="00136C7F">
      <w:pPr>
        <w:spacing w:line="276" w:lineRule="auto"/>
        <w:jc w:val="both"/>
        <w:rPr>
          <w:kern w:val="2"/>
        </w:rPr>
      </w:pPr>
      <w:r>
        <w:rPr>
          <w:kern w:val="2"/>
        </w:rPr>
        <w:t xml:space="preserve">– для получения подарков, вознаграждения и иных выгод для себя лично и других лиц в процессе ведения дел организации, в том числе как до, </w:t>
      </w:r>
      <w:r>
        <w:rPr>
          <w:kern w:val="2"/>
        </w:rPr>
        <w:lastRenderedPageBreak/>
        <w:t>так и после проведения переговоров о заключении гражданско-правовых договоров (контрактов) и ины</w:t>
      </w:r>
      <w:r>
        <w:rPr>
          <w:kern w:val="2"/>
        </w:rPr>
        <w:t>х сделок;</w:t>
      </w:r>
    </w:p>
    <w:p w:rsidR="00BA2A1F" w:rsidRDefault="00136C7F">
      <w:pPr>
        <w:spacing w:line="276" w:lineRule="auto"/>
        <w:jc w:val="both"/>
        <w:rPr>
          <w:kern w:val="2"/>
        </w:rPr>
      </w:pPr>
      <w:r>
        <w:rPr>
          <w:kern w:val="2"/>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BA2A1F" w:rsidRDefault="00136C7F">
      <w:pPr>
        <w:pStyle w:val="a"/>
        <w:numPr>
          <w:ilvl w:val="1"/>
          <w:numId w:val="7"/>
        </w:numPr>
        <w:ind w:left="0" w:firstLine="709"/>
        <w:rPr>
          <w:szCs w:val="22"/>
        </w:rPr>
      </w:pPr>
      <w:r>
        <w:rPr>
          <w:szCs w:val="22"/>
        </w:rPr>
        <w:t>Работникам не рек</w:t>
      </w:r>
      <w:r>
        <w:rPr>
          <w:szCs w:val="22"/>
        </w:rPr>
        <w:t xml:space="preserve">омендуется принимать или передавать подарки либо услуги в любом виде от контрагентов или третьих лиц в </w:t>
      </w:r>
      <w:r>
        <w:t>качестве</w:t>
      </w:r>
      <w:r>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r>
        <w:rPr>
          <w:szCs w:val="22"/>
        </w:rPr>
        <w:t>.</w:t>
      </w:r>
    </w:p>
    <w:p w:rsidR="00BA2A1F" w:rsidRDefault="00136C7F">
      <w:pPr>
        <w:pStyle w:val="a"/>
        <w:numPr>
          <w:ilvl w:val="1"/>
          <w:numId w:val="7"/>
        </w:numPr>
        <w:ind w:left="0" w:firstLine="709"/>
        <w:rPr>
          <w:szCs w:val="22"/>
        </w:rPr>
      </w:pPr>
      <w:r>
        <w:rPr>
          <w:szCs w:val="22"/>
        </w:rPr>
        <w:t>Организация не приемлет коррупции. Подарки не должны быть использованы для дачи или получения взяток или коммерческого подкупа.</w:t>
      </w:r>
    </w:p>
    <w:p w:rsidR="00BA2A1F" w:rsidRDefault="00136C7F">
      <w:pPr>
        <w:pStyle w:val="a"/>
        <w:numPr>
          <w:ilvl w:val="1"/>
          <w:numId w:val="7"/>
        </w:numPr>
        <w:ind w:left="0" w:firstLine="709"/>
        <w:rPr>
          <w:szCs w:val="22"/>
        </w:rPr>
      </w:pPr>
      <w:r>
        <w:rPr>
          <w:szCs w:val="22"/>
        </w:rPr>
        <w:t>Подарки и услуги, предоставляемые организацией, передаются только от имени организации в целом, а не как подарок от отдельного</w:t>
      </w:r>
      <w:r>
        <w:rPr>
          <w:szCs w:val="22"/>
        </w:rPr>
        <w:t xml:space="preserve"> работника.</w:t>
      </w:r>
    </w:p>
    <w:p w:rsidR="00BA2A1F" w:rsidRDefault="00136C7F">
      <w:pPr>
        <w:pStyle w:val="a"/>
        <w:numPr>
          <w:ilvl w:val="1"/>
          <w:numId w:val="7"/>
        </w:numPr>
        <w:ind w:left="0" w:firstLine="709"/>
        <w:rPr>
          <w:szCs w:val="22"/>
        </w:rPr>
      </w:pPr>
      <w:r>
        <w:rPr>
          <w:szCs w:val="22"/>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BA2A1F" w:rsidRDefault="00136C7F">
      <w:pPr>
        <w:pStyle w:val="a"/>
        <w:numPr>
          <w:ilvl w:val="1"/>
          <w:numId w:val="7"/>
        </w:numPr>
        <w:tabs>
          <w:tab w:val="clear" w:pos="567"/>
          <w:tab w:val="clear" w:pos="1276"/>
        </w:tabs>
        <w:ind w:left="0" w:firstLine="709"/>
        <w:rPr>
          <w:szCs w:val="22"/>
        </w:rPr>
      </w:pPr>
      <w:r>
        <w:rPr>
          <w:szCs w:val="22"/>
        </w:rPr>
        <w:t>Подарки и услуги не должны ставить под сомнение имидж или деловую репутацию ор</w:t>
      </w:r>
      <w:r>
        <w:rPr>
          <w:szCs w:val="22"/>
        </w:rPr>
        <w:t>ганизации или ее работника.</w:t>
      </w:r>
    </w:p>
    <w:p w:rsidR="00BA2A1F" w:rsidRDefault="00136C7F">
      <w:pPr>
        <w:pStyle w:val="a"/>
        <w:numPr>
          <w:ilvl w:val="1"/>
          <w:numId w:val="7"/>
        </w:numPr>
        <w:tabs>
          <w:tab w:val="clear" w:pos="567"/>
          <w:tab w:val="clear" w:pos="1276"/>
        </w:tabs>
        <w:ind w:left="0" w:firstLine="709"/>
        <w:rPr>
          <w:szCs w:val="22"/>
        </w:rPr>
      </w:pPr>
      <w:r>
        <w:rPr>
          <w:szCs w:val="22"/>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w:t>
      </w:r>
      <w:r>
        <w:rPr>
          <w:szCs w:val="22"/>
        </w:rPr>
        <w:t>действие), должен:</w:t>
      </w:r>
    </w:p>
    <w:p w:rsidR="00BA2A1F" w:rsidRDefault="00136C7F">
      <w:pPr>
        <w:spacing w:line="276" w:lineRule="auto"/>
        <w:jc w:val="both"/>
        <w:rPr>
          <w:kern w:val="2"/>
        </w:rPr>
      </w:pPr>
      <w:r>
        <w:rPr>
          <w:kern w:val="2"/>
        </w:rPr>
        <w:t>– отказаться от них и немедленно уведомить своего непосредственного руководителя о факте предложения подарка (вознаграждения);</w:t>
      </w:r>
    </w:p>
    <w:p w:rsidR="00BA2A1F" w:rsidRDefault="00136C7F">
      <w:pPr>
        <w:spacing w:line="276" w:lineRule="auto"/>
        <w:jc w:val="both"/>
        <w:rPr>
          <w:kern w:val="2"/>
        </w:rPr>
      </w:pPr>
      <w:r>
        <w:rPr>
          <w:kern w:val="2"/>
        </w:rPr>
        <w:t xml:space="preserve">– по возможности исключить дальнейшие контакты с лицом, предложившим подарок или вознаграждение, если только </w:t>
      </w:r>
      <w:r>
        <w:rPr>
          <w:kern w:val="2"/>
        </w:rPr>
        <w:t>это не входит в его трудовые обязанности;</w:t>
      </w:r>
    </w:p>
    <w:p w:rsidR="00BA2A1F" w:rsidRDefault="00136C7F">
      <w:pPr>
        <w:spacing w:line="276" w:lineRule="auto"/>
        <w:jc w:val="both"/>
        <w:rPr>
          <w:kern w:val="2"/>
        </w:rPr>
      </w:pPr>
      <w:r>
        <w:rPr>
          <w:kern w:val="2"/>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w:t>
      </w:r>
      <w:r>
        <w:rPr>
          <w:kern w:val="2"/>
        </w:rPr>
        <w:t>анизации порядке над вопросом, с которым был связан подарок или вознаграждение.</w:t>
      </w:r>
    </w:p>
    <w:p w:rsidR="00BA2A1F" w:rsidRDefault="00136C7F">
      <w:pPr>
        <w:pStyle w:val="a"/>
        <w:numPr>
          <w:ilvl w:val="1"/>
          <w:numId w:val="7"/>
        </w:numPr>
        <w:tabs>
          <w:tab w:val="clear" w:pos="567"/>
          <w:tab w:val="clear" w:pos="1276"/>
        </w:tabs>
        <w:ind w:left="0" w:firstLine="709"/>
        <w:rPr>
          <w:szCs w:val="22"/>
        </w:rPr>
      </w:pPr>
      <w:r>
        <w:rPr>
          <w:szCs w:val="22"/>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w:t>
      </w:r>
      <w:r>
        <w:rPr>
          <w:szCs w:val="22"/>
        </w:rPr>
        <w:t xml:space="preserve"> поведения государственных (муниципальных) служащих.</w:t>
      </w:r>
    </w:p>
    <w:p w:rsidR="00BA2A1F" w:rsidRDefault="00136C7F">
      <w:pPr>
        <w:pStyle w:val="a"/>
        <w:numPr>
          <w:ilvl w:val="1"/>
          <w:numId w:val="7"/>
        </w:numPr>
        <w:tabs>
          <w:tab w:val="clear" w:pos="567"/>
          <w:tab w:val="clear" w:pos="1276"/>
        </w:tabs>
        <w:ind w:left="0" w:firstLine="709"/>
        <w:rPr>
          <w:szCs w:val="22"/>
        </w:rPr>
      </w:pPr>
      <w:r>
        <w:rPr>
          <w:szCs w:val="22"/>
        </w:rPr>
        <w:lastRenderedPageBreak/>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w:t>
      </w:r>
      <w:r>
        <w:rPr>
          <w:szCs w:val="22"/>
        </w:rPr>
        <w:t>дарками понимается сувенирная продукция (в том числе с логотипом организаций), цветы, кондитерские изделия и аналогичная продукция.</w:t>
      </w:r>
    </w:p>
    <w:p w:rsidR="00BA2A1F" w:rsidRDefault="00136C7F">
      <w:pPr>
        <w:pStyle w:val="a"/>
        <w:keepNext/>
        <w:keepLines/>
        <w:numPr>
          <w:ilvl w:val="0"/>
          <w:numId w:val="7"/>
        </w:numPr>
        <w:spacing w:before="360" w:after="120"/>
        <w:ind w:left="357" w:hanging="357"/>
        <w:jc w:val="center"/>
        <w:outlineLvl w:val="1"/>
        <w:rPr>
          <w:b/>
        </w:rPr>
      </w:pPr>
      <w:bookmarkStart w:id="65" w:name="_Toc424284844"/>
      <w:r>
        <w:rPr>
          <w:b/>
        </w:rPr>
        <w:t>Область применения</w:t>
      </w:r>
      <w:bookmarkEnd w:id="65"/>
    </w:p>
    <w:p w:rsidR="00BA2A1F" w:rsidRDefault="00136C7F">
      <w:pPr>
        <w:pStyle w:val="a"/>
        <w:numPr>
          <w:ilvl w:val="1"/>
          <w:numId w:val="7"/>
        </w:numPr>
        <w:tabs>
          <w:tab w:val="clear" w:pos="567"/>
          <w:tab w:val="clear" w:pos="1276"/>
        </w:tabs>
        <w:ind w:left="0" w:firstLine="709"/>
        <w:rPr>
          <w:szCs w:val="22"/>
        </w:rPr>
      </w:pPr>
      <w:r>
        <w:rPr>
          <w:szCs w:val="22"/>
        </w:rPr>
        <w:t xml:space="preserve">Настоящий Регламент </w:t>
      </w:r>
      <w:r>
        <w:t xml:space="preserve">обмена деловыми подарками </w:t>
      </w:r>
      <w:r>
        <w:rPr>
          <w:szCs w:val="22"/>
        </w:rPr>
        <w:t xml:space="preserve">подлежит применению вне зависимости от того, каким образом </w:t>
      </w:r>
      <w:r>
        <w:rPr>
          <w:szCs w:val="22"/>
        </w:rPr>
        <w:t>передаются деловые подарки и знаки делового гостеприимства – напрямую или через посредников.</w:t>
      </w:r>
      <w:r>
        <w:br w:type="page"/>
      </w:r>
    </w:p>
    <w:p w:rsidR="00BA2A1F" w:rsidRDefault="00136C7F">
      <w:pPr>
        <w:pStyle w:val="af8"/>
        <w:keepNext/>
        <w:ind w:left="6480"/>
        <w:rPr>
          <w:b w:val="0"/>
          <w:bCs w:val="0"/>
        </w:rPr>
      </w:pPr>
      <w:bookmarkStart w:id="66" w:name="_Ref422748565"/>
      <w:r>
        <w:rPr>
          <w:b w:val="0"/>
        </w:rPr>
        <w:lastRenderedPageBreak/>
        <w:t xml:space="preserve">Приложение № </w:t>
      </w:r>
      <w:r>
        <w:rPr>
          <w:b w:val="0"/>
        </w:rPr>
        <w:fldChar w:fldCharType="begin"/>
      </w:r>
      <w:r>
        <w:rPr>
          <w:b w:val="0"/>
        </w:rPr>
        <w:instrText>SEQ Приложение_№ \* ARABIC</w:instrText>
      </w:r>
      <w:r>
        <w:rPr>
          <w:b w:val="0"/>
        </w:rPr>
        <w:fldChar w:fldCharType="separate"/>
      </w:r>
      <w:r>
        <w:rPr>
          <w:b w:val="0"/>
        </w:rPr>
        <w:t>5</w:t>
      </w:r>
      <w:r>
        <w:rPr>
          <w:b w:val="0"/>
        </w:rPr>
        <w:fldChar w:fldCharType="end"/>
      </w:r>
      <w:bookmarkEnd w:id="66"/>
      <w:r>
        <w:rPr>
          <w:b w:val="0"/>
        </w:rPr>
        <w:br/>
        <w:t>к Антикоррупционной политике</w:t>
      </w:r>
      <w:r>
        <w:rPr>
          <w:b w:val="0"/>
        </w:rPr>
        <w:br/>
      </w:r>
      <w:r>
        <w:rPr>
          <w:b w:val="0"/>
          <w:bCs w:val="0"/>
        </w:rPr>
        <w:t>муниципального дошкольного образовательного учреждения «Курдумовский детский сад»</w:t>
      </w:r>
    </w:p>
    <w:p w:rsidR="00BA2A1F" w:rsidRDefault="00136C7F">
      <w:pPr>
        <w:keepNext/>
        <w:keepLines/>
        <w:spacing w:before="480" w:after="240"/>
        <w:ind w:firstLine="0"/>
        <w:jc w:val="center"/>
        <w:outlineLvl w:val="0"/>
        <w:rPr>
          <w:rFonts w:cs="Times New Roman"/>
          <w:b/>
          <w:kern w:val="2"/>
          <w:szCs w:val="28"/>
        </w:rPr>
      </w:pPr>
      <w:bookmarkStart w:id="67" w:name="_Toc424284845"/>
      <w:r>
        <w:rPr>
          <w:rFonts w:cs="Times New Roman"/>
          <w:b/>
          <w:kern w:val="2"/>
          <w:szCs w:val="28"/>
        </w:rPr>
        <w:t>Антикор</w:t>
      </w:r>
      <w:r>
        <w:rPr>
          <w:rFonts w:cs="Times New Roman"/>
          <w:b/>
          <w:kern w:val="2"/>
          <w:szCs w:val="28"/>
        </w:rPr>
        <w:t>рупционная оговорка</w:t>
      </w:r>
      <w:r>
        <w:rPr>
          <w:rFonts w:cs="Times New Roman"/>
          <w:b/>
          <w:kern w:val="2"/>
          <w:szCs w:val="28"/>
        </w:rPr>
        <w:br/>
        <w:t>(вариант)</w:t>
      </w:r>
      <w:bookmarkEnd w:id="67"/>
    </w:p>
    <w:p w:rsidR="00BA2A1F" w:rsidRDefault="00136C7F">
      <w:pPr>
        <w:keepNext/>
        <w:spacing w:line="276" w:lineRule="auto"/>
        <w:jc w:val="both"/>
        <w:rPr>
          <w:kern w:val="2"/>
        </w:rPr>
      </w:pPr>
      <w:r>
        <w:rPr>
          <w:kern w:val="2"/>
        </w:rPr>
        <w:t>Статья 1.</w:t>
      </w:r>
    </w:p>
    <w:p w:rsidR="00BA2A1F" w:rsidRDefault="00136C7F">
      <w:pPr>
        <w:spacing w:line="276" w:lineRule="auto"/>
        <w:jc w:val="both"/>
        <w:rPr>
          <w:kern w:val="2"/>
        </w:rPr>
      </w:pPr>
      <w:r>
        <w:rPr>
          <w:kern w:val="2"/>
        </w:rPr>
        <w:t xml:space="preserve">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w:t>
      </w:r>
      <w:r>
        <w:rPr>
          <w:kern w:val="2"/>
        </w:rPr>
        <w:t>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A2A1F" w:rsidRDefault="00136C7F">
      <w:pPr>
        <w:spacing w:line="276" w:lineRule="auto"/>
        <w:jc w:val="both"/>
        <w:rPr>
          <w:kern w:val="2"/>
        </w:rPr>
      </w:pPr>
      <w:r>
        <w:rPr>
          <w:kern w:val="2"/>
        </w:rPr>
        <w:t>1.2. При исполнении своих обязательств по настоящему Договору, Стороны, их аффилированные лица, работн</w:t>
      </w:r>
      <w:r>
        <w:rPr>
          <w:kern w:val="2"/>
        </w:rPr>
        <w:t>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w:t>
      </w:r>
      <w:r>
        <w:rPr>
          <w:kern w:val="2"/>
        </w:rPr>
        <w:t>х актов о противодействии легализации (отмыванию) доходов, полученных преступным путем.</w:t>
      </w:r>
    </w:p>
    <w:p w:rsidR="00BA2A1F" w:rsidRDefault="00136C7F">
      <w:pPr>
        <w:spacing w:line="276" w:lineRule="auto"/>
        <w:jc w:val="both"/>
        <w:rPr>
          <w:kern w:val="2"/>
        </w:rPr>
      </w:pPr>
      <w:r>
        <w:rPr>
          <w:kern w:val="2"/>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w:t>
      </w:r>
      <w:r>
        <w:rPr>
          <w:kern w:val="2"/>
        </w:rPr>
        <w:t>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w:t>
      </w:r>
      <w:r>
        <w:rPr>
          <w:kern w:val="2"/>
        </w:rPr>
        <w:t>о подтверждение должно быть направлено в течение десяти рабочих дней с даты получения письменного уведомления.</w:t>
      </w:r>
    </w:p>
    <w:p w:rsidR="00BA2A1F" w:rsidRDefault="00136C7F">
      <w:pPr>
        <w:spacing w:line="276" w:lineRule="auto"/>
        <w:jc w:val="both"/>
        <w:rPr>
          <w:kern w:val="2"/>
        </w:rPr>
      </w:pPr>
      <w:r>
        <w:rPr>
          <w:kern w:val="2"/>
        </w:rPr>
        <w:t>1.4. В письменном уведомлении Сторона обязана сослаться на факты или предоставить материалы, достоверно подтверждающие или дающие основание предп</w:t>
      </w:r>
      <w:r>
        <w:rPr>
          <w:kern w:val="2"/>
        </w:rPr>
        <w:t>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w:t>
      </w:r>
      <w:r>
        <w:rPr>
          <w:kern w:val="2"/>
        </w:rPr>
        <w:t xml:space="preserve">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A2A1F" w:rsidRDefault="00136C7F">
      <w:pPr>
        <w:keepNext/>
        <w:spacing w:line="276" w:lineRule="auto"/>
        <w:jc w:val="both"/>
        <w:rPr>
          <w:kern w:val="2"/>
        </w:rPr>
      </w:pPr>
      <w:r>
        <w:rPr>
          <w:kern w:val="2"/>
        </w:rPr>
        <w:lastRenderedPageBreak/>
        <w:t>Статья 2.</w:t>
      </w:r>
    </w:p>
    <w:p w:rsidR="00BA2A1F" w:rsidRDefault="00136C7F">
      <w:pPr>
        <w:spacing w:line="276" w:lineRule="auto"/>
        <w:jc w:val="both"/>
        <w:rPr>
          <w:kern w:val="2"/>
        </w:rPr>
      </w:pPr>
      <w:r>
        <w:rPr>
          <w:kern w:val="2"/>
        </w:rPr>
        <w:t>В случае нарушения одной Стороной обязательств воздерж</w:t>
      </w:r>
      <w:r>
        <w:rPr>
          <w:kern w:val="2"/>
        </w:rPr>
        <w:t>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w:t>
      </w:r>
      <w:r>
        <w:rPr>
          <w:kern w:val="2"/>
        </w:rPr>
        <w:t xml:space="preserve">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w:t>
      </w:r>
      <w:r>
        <w:rPr>
          <w:kern w:val="2"/>
        </w:rPr>
        <w:t>его в результате такого расторжения.</w:t>
      </w:r>
    </w:p>
    <w:sectPr w:rsidR="00BA2A1F">
      <w:headerReference w:type="default" r:id="rId30"/>
      <w:footerReference w:type="default" r:id="rId31"/>
      <w:headerReference w:type="first" r:id="rId32"/>
      <w:pgSz w:w="11906" w:h="16838"/>
      <w:pgMar w:top="1134" w:right="850" w:bottom="1134" w:left="1701" w:header="708"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7F" w:rsidRDefault="00136C7F">
      <w:r>
        <w:separator/>
      </w:r>
    </w:p>
  </w:endnote>
  <w:endnote w:type="continuationSeparator" w:id="0">
    <w:p w:rsidR="00136C7F" w:rsidRDefault="0013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1F" w:rsidRDefault="00BA2A1F">
    <w:pPr>
      <w:pStyle w:val="afc"/>
      <w:rPr>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1F" w:rsidRDefault="00BA2A1F">
    <w:pPr>
      <w:pStyle w:val="afc"/>
      <w:rPr>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1F" w:rsidRDefault="00BA2A1F">
    <w:pPr>
      <w:pStyle w:val="afc"/>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7F" w:rsidRDefault="00136C7F">
      <w:r>
        <w:separator/>
      </w:r>
    </w:p>
  </w:footnote>
  <w:footnote w:type="continuationSeparator" w:id="0">
    <w:p w:rsidR="00136C7F" w:rsidRDefault="0013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1F" w:rsidRDefault="00136C7F">
    <w:pPr>
      <w:pStyle w:val="afb"/>
      <w:tabs>
        <w:tab w:val="clear" w:pos="9355"/>
        <w:tab w:val="right" w:pos="9214"/>
      </w:tabs>
      <w:ind w:firstLine="0"/>
      <w:jc w:val="center"/>
      <w:rPr>
        <w:rFonts w:cs="Times New Roman"/>
        <w:sz w:val="24"/>
        <w:szCs w:val="24"/>
        <w:lang w:val="en-US"/>
      </w:rPr>
    </w:pPr>
    <w:r>
      <w:rPr>
        <w:rFonts w:cs="Times New Roman"/>
        <w:sz w:val="24"/>
        <w:szCs w:val="24"/>
      </w:rPr>
      <w:fldChar w:fldCharType="begin"/>
    </w:r>
    <w:r>
      <w:rPr>
        <w:rFonts w:cs="Times New Roman"/>
        <w:sz w:val="24"/>
        <w:szCs w:val="24"/>
      </w:rPr>
      <w:instrText>PAGE</w:instrText>
    </w:r>
    <w:r>
      <w:rPr>
        <w:rFonts w:cs="Times New Roman"/>
        <w:sz w:val="24"/>
        <w:szCs w:val="24"/>
      </w:rPr>
      <w:fldChar w:fldCharType="separate"/>
    </w:r>
    <w:r w:rsidR="00D5584A">
      <w:rPr>
        <w:rFonts w:cs="Times New Roman"/>
        <w:noProof/>
        <w:sz w:val="24"/>
        <w:szCs w:val="24"/>
      </w:rPr>
      <w:t>1</w:t>
    </w:r>
    <w:r>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1F" w:rsidRDefault="00136C7F">
    <w:pPr>
      <w:pStyle w:val="afb"/>
      <w:tabs>
        <w:tab w:val="clear" w:pos="9355"/>
        <w:tab w:val="right" w:pos="9214"/>
      </w:tabs>
      <w:ind w:firstLine="0"/>
      <w:jc w:val="center"/>
      <w:rPr>
        <w:rFonts w:cs="Times New Roman"/>
        <w:sz w:val="24"/>
        <w:szCs w:val="24"/>
        <w:lang w:val="en-US"/>
      </w:rPr>
    </w:pPr>
    <w:r>
      <w:fldChar w:fldCharType="begin"/>
    </w:r>
    <w:r>
      <w:instrText>PAGE</w:instrText>
    </w:r>
    <w:r>
      <w:fldChar w:fldCharType="separate"/>
    </w:r>
    <w:r w:rsidR="003D1826">
      <w:rPr>
        <w:noProof/>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1F" w:rsidRDefault="00136C7F">
    <w:pPr>
      <w:pStyle w:val="afb"/>
      <w:tabs>
        <w:tab w:val="clear" w:pos="9355"/>
        <w:tab w:val="right" w:pos="9214"/>
      </w:tabs>
      <w:ind w:firstLine="0"/>
      <w:jc w:val="center"/>
      <w:rPr>
        <w:rFonts w:cs="Times New Roman"/>
        <w:sz w:val="24"/>
        <w:szCs w:val="24"/>
        <w:lang w:val="en-US"/>
      </w:rPr>
    </w:pPr>
    <w:r>
      <w:rPr>
        <w:rFonts w:cs="Times New Roman"/>
        <w:sz w:val="24"/>
        <w:szCs w:val="24"/>
      </w:rPr>
      <w:fldChar w:fldCharType="begin"/>
    </w:r>
    <w:r>
      <w:rPr>
        <w:rFonts w:cs="Times New Roman"/>
        <w:sz w:val="24"/>
        <w:szCs w:val="24"/>
      </w:rPr>
      <w:instrText>PAGE</w:instrText>
    </w:r>
    <w:r>
      <w:rPr>
        <w:rFonts w:cs="Times New Roman"/>
        <w:sz w:val="24"/>
        <w:szCs w:val="24"/>
      </w:rPr>
      <w:fldChar w:fldCharType="separate"/>
    </w:r>
    <w:r w:rsidR="003D1826">
      <w:rPr>
        <w:rFonts w:cs="Times New Roman"/>
        <w:noProof/>
        <w:sz w:val="24"/>
        <w:szCs w:val="24"/>
      </w:rPr>
      <w:t>2</w:t>
    </w:r>
    <w:r>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1F" w:rsidRDefault="00136C7F">
    <w:pPr>
      <w:pStyle w:val="afb"/>
      <w:tabs>
        <w:tab w:val="clear" w:pos="9355"/>
        <w:tab w:val="right" w:pos="9214"/>
      </w:tabs>
      <w:ind w:firstLine="0"/>
      <w:jc w:val="center"/>
      <w:rPr>
        <w:rFonts w:cs="Times New Roman"/>
        <w:sz w:val="24"/>
        <w:szCs w:val="24"/>
        <w:lang w:val="en-US"/>
      </w:rPr>
    </w:pPr>
    <w:r>
      <w:fldChar w:fldCharType="begin"/>
    </w:r>
    <w:r>
      <w:instrText>PAGE</w:instrText>
    </w:r>
    <w:r>
      <w:fldChar w:fldCharType="separate"/>
    </w:r>
    <w:r w:rsidR="003D1826">
      <w:rPr>
        <w:noProof/>
      </w:rPr>
      <w:t>20</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1F" w:rsidRDefault="00136C7F">
    <w:pPr>
      <w:pStyle w:val="afb"/>
      <w:tabs>
        <w:tab w:val="clear" w:pos="9355"/>
        <w:tab w:val="right" w:pos="9214"/>
      </w:tabs>
      <w:ind w:firstLine="0"/>
      <w:jc w:val="center"/>
      <w:rPr>
        <w:rFonts w:cs="Times New Roman"/>
        <w:sz w:val="24"/>
        <w:szCs w:val="24"/>
        <w:lang w:val="en-US"/>
      </w:rPr>
    </w:pPr>
    <w:r>
      <w:rPr>
        <w:rFonts w:cs="Times New Roman"/>
        <w:sz w:val="24"/>
        <w:szCs w:val="24"/>
      </w:rPr>
      <w:fldChar w:fldCharType="begin"/>
    </w:r>
    <w:r>
      <w:rPr>
        <w:rFonts w:cs="Times New Roman"/>
        <w:sz w:val="24"/>
        <w:szCs w:val="24"/>
      </w:rPr>
      <w:instrText>PAGE</w:instrText>
    </w:r>
    <w:r>
      <w:rPr>
        <w:rFonts w:cs="Times New Roman"/>
        <w:sz w:val="24"/>
        <w:szCs w:val="24"/>
      </w:rPr>
      <w:fldChar w:fldCharType="separate"/>
    </w:r>
    <w:r w:rsidR="00D5584A">
      <w:rPr>
        <w:rFonts w:cs="Times New Roman"/>
        <w:noProof/>
        <w:sz w:val="24"/>
        <w:szCs w:val="24"/>
      </w:rPr>
      <w:t>8</w:t>
    </w:r>
    <w:r>
      <w:rPr>
        <w:rFonts w:cs="Times New Roman"/>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1F" w:rsidRDefault="00136C7F">
    <w:pPr>
      <w:pStyle w:val="afb"/>
    </w:pPr>
    <w:r>
      <w:rPr>
        <w:noProof/>
        <w:lang w:eastAsia="ru-RU"/>
      </w:rPr>
      <mc:AlternateContent>
        <mc:Choice Requires="wps">
          <w:drawing>
            <wp:anchor distT="0" distB="0" distL="0" distR="0" simplePos="0" relativeHeight="35" behindDoc="0" locked="0" layoutInCell="0" allowOverlap="1">
              <wp:simplePos x="0" y="0"/>
              <wp:positionH relativeFrom="margin">
                <wp:align>center</wp:align>
              </wp:positionH>
              <wp:positionV relativeFrom="paragraph">
                <wp:posOffset>635</wp:posOffset>
              </wp:positionV>
              <wp:extent cx="628650" cy="204470"/>
              <wp:effectExtent l="0" t="0" r="0" b="0"/>
              <wp:wrapSquare wrapText="bothSides"/>
              <wp:docPr id="5" name="Врезка2"/>
              <wp:cNvGraphicFramePr/>
              <a:graphic xmlns:a="http://schemas.openxmlformats.org/drawingml/2006/main">
                <a:graphicData uri="http://schemas.microsoft.com/office/word/2010/wordprocessingShape">
                  <wps:wsp>
                    <wps:cNvSpPr txBox="1"/>
                    <wps:spPr>
                      <a:xfrm>
                        <a:off x="0" y="0"/>
                        <a:ext cx="628650" cy="204470"/>
                      </a:xfrm>
                      <a:prstGeom prst="rect">
                        <a:avLst/>
                      </a:prstGeom>
                      <a:solidFill>
                        <a:srgbClr val="FFFFFF">
                          <a:alpha val="0"/>
                        </a:srgbClr>
                      </a:solidFill>
                    </wps:spPr>
                    <wps:txbx>
                      <w:txbxContent>
                        <w:p w:rsidR="00BA2A1F" w:rsidRDefault="00136C7F">
                          <w:pPr>
                            <w:pStyle w:val="afb"/>
                            <w:rPr>
                              <w:rStyle w:val="af"/>
                              <w:rFonts w:eastAsiaTheme="majorEastAsia"/>
                            </w:rPr>
                          </w:pPr>
                          <w:r>
                            <w:rPr>
                              <w:rStyle w:val="af"/>
                              <w:rFonts w:eastAsiaTheme="majorEastAsia"/>
                            </w:rPr>
                            <w:fldChar w:fldCharType="begin"/>
                          </w:r>
                          <w:r>
                            <w:rPr>
                              <w:rStyle w:val="af"/>
                            </w:rPr>
                            <w:instrText>PAGE</w:instrText>
                          </w:r>
                          <w:r>
                            <w:rPr>
                              <w:rStyle w:val="af"/>
                            </w:rPr>
                            <w:fldChar w:fldCharType="separate"/>
                          </w:r>
                          <w:r w:rsidR="003D1826">
                            <w:rPr>
                              <w:rStyle w:val="af"/>
                              <w:noProof/>
                            </w:rPr>
                            <w:t>59</w:t>
                          </w:r>
                          <w:r>
                            <w:rPr>
                              <w:rStyle w:val="af"/>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2" o:spid="_x0000_s1027" type="#_x0000_t202" style="position:absolute;left:0;text-align:left;margin-left:0;margin-top:.05pt;width:49.5pt;height:16.1pt;z-index:3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" o:allowincell="f" stroked="f">
              <v:fill opacity="0"/>
              <v:textbox style="mso-fit-shape-to-text:t" inset="0,0,0,0">
                <w:txbxContent>
                  <w:p w:rsidR="00BA2A1F" w:rsidRDefault="00136C7F">
                    <w:pPr>
                      <w:pStyle w:val="afb"/>
                      <w:rPr>
                        <w:rStyle w:val="af"/>
                        <w:rFonts w:eastAsiaTheme="majorEastAsia"/>
                      </w:rPr>
                    </w:pPr>
                    <w:r>
                      <w:rPr>
                        <w:rStyle w:val="af"/>
                        <w:rFonts w:eastAsiaTheme="majorEastAsia"/>
                      </w:rPr>
                      <w:fldChar w:fldCharType="begin"/>
                    </w:r>
                    <w:r>
                      <w:rPr>
                        <w:rStyle w:val="af"/>
                      </w:rPr>
                      <w:instrText>PAGE</w:instrText>
                    </w:r>
                    <w:r>
                      <w:rPr>
                        <w:rStyle w:val="af"/>
                      </w:rPr>
                      <w:fldChar w:fldCharType="separate"/>
                    </w:r>
                    <w:r w:rsidR="003D1826">
                      <w:rPr>
                        <w:rStyle w:val="af"/>
                        <w:noProof/>
                      </w:rPr>
                      <w:t>59</w:t>
                    </w:r>
                    <w:r>
                      <w:rPr>
                        <w:rStyle w:val="af"/>
                      </w:rPr>
                      <w:fldChar w:fldCharType="end"/>
                    </w:r>
                  </w:p>
                </w:txbxContent>
              </v:textbox>
              <w10:wrap type="square" anchorx="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A1F" w:rsidRDefault="00136C7F">
    <w:pPr>
      <w:pStyle w:val="afb"/>
      <w:tabs>
        <w:tab w:val="clear" w:pos="9355"/>
        <w:tab w:val="right" w:pos="9214"/>
      </w:tabs>
      <w:ind w:firstLine="0"/>
      <w:jc w:val="center"/>
      <w:rPr>
        <w:rFonts w:cs="Times New Roman"/>
        <w:sz w:val="24"/>
        <w:szCs w:val="24"/>
        <w:lang w:val="en-US"/>
      </w:rPr>
    </w:pPr>
    <w:r>
      <w:rPr>
        <w:rFonts w:cs="Times New Roman"/>
        <w:sz w:val="24"/>
        <w:szCs w:val="24"/>
      </w:rPr>
      <w:fldChar w:fldCharType="begin"/>
    </w:r>
    <w:r>
      <w:rPr>
        <w:rFonts w:cs="Times New Roman"/>
        <w:sz w:val="24"/>
        <w:szCs w:val="24"/>
      </w:rPr>
      <w:instrText>PAGE</w:instrText>
    </w:r>
    <w:r>
      <w:rPr>
        <w:rFonts w:cs="Times New Roman"/>
        <w:sz w:val="24"/>
        <w:szCs w:val="24"/>
      </w:rPr>
      <w:fldChar w:fldCharType="separate"/>
    </w:r>
    <w:r w:rsidR="00D5584A">
      <w:rPr>
        <w:rFonts w:cs="Times New Roman"/>
        <w:noProof/>
        <w:sz w:val="24"/>
        <w:szCs w:val="24"/>
      </w:rPr>
      <w:t>29</w:t>
    </w:r>
    <w:r>
      <w:rPr>
        <w:rFonts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0E65"/>
    <w:multiLevelType w:val="multilevel"/>
    <w:tmpl w:val="0419001F"/>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E3A0CB2"/>
    <w:multiLevelType w:val="multilevel"/>
    <w:tmpl w:val="674C665E"/>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82D1EDD"/>
    <w:multiLevelType w:val="multilevel"/>
    <w:tmpl w:val="84F64C92"/>
    <w:lvl w:ilvl="0">
      <w:start w:val="1"/>
      <w:numFmt w:val="decimal"/>
      <w:lvlText w:val="%1."/>
      <w:lvlJc w:val="left"/>
      <w:pPr>
        <w:tabs>
          <w:tab w:val="num" w:pos="0"/>
        </w:tabs>
        <w:ind w:left="360" w:hanging="360"/>
      </w:pPr>
    </w:lvl>
    <w:lvl w:ilvl="1">
      <w:start w:val="1"/>
      <w:numFmt w:val="decimal"/>
      <w:lvlText w:val="%1.%2."/>
      <w:lvlJc w:val="left"/>
      <w:pPr>
        <w:tabs>
          <w:tab w:val="num" w:pos="0"/>
        </w:tabs>
        <w:ind w:left="6245"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18465905"/>
    <w:multiLevelType w:val="multilevel"/>
    <w:tmpl w:val="B43C0FAA"/>
    <w:lvl w:ilvl="0">
      <w:start w:val="1"/>
      <w:numFmt w:val="decimal"/>
      <w:lvlText w:val="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B9847F8"/>
    <w:multiLevelType w:val="multilevel"/>
    <w:tmpl w:val="5C6C1E26"/>
    <w:lvl w:ilvl="0">
      <w:start w:val="1"/>
      <w:numFmt w:val="decimal"/>
      <w:lvlText w:val="8.%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6A70D70"/>
    <w:multiLevelType w:val="multilevel"/>
    <w:tmpl w:val="6EA6794A"/>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72C7AB9"/>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338702A1"/>
    <w:multiLevelType w:val="multilevel"/>
    <w:tmpl w:val="0419001F"/>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35AE06AC"/>
    <w:multiLevelType w:val="multilevel"/>
    <w:tmpl w:val="0419001F"/>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nsid w:val="361036D1"/>
    <w:multiLevelType w:val="multilevel"/>
    <w:tmpl w:val="42FC0A66"/>
    <w:lvl w:ilvl="0">
      <w:start w:val="1"/>
      <w:numFmt w:val="decimal"/>
      <w:pStyle w:val="a"/>
      <w:lvlText w:val="%1.1"/>
      <w:lvlJc w:val="center"/>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nsid w:val="3C13592F"/>
    <w:multiLevelType w:val="multilevel"/>
    <w:tmpl w:val="0419001F"/>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3E1B6015"/>
    <w:multiLevelType w:val="multilevel"/>
    <w:tmpl w:val="B714FC2A"/>
    <w:lvl w:ilvl="0">
      <w:start w:val="1"/>
      <w:numFmt w:val="decimal"/>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3234662"/>
    <w:multiLevelType w:val="multilevel"/>
    <w:tmpl w:val="0419001F"/>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nsid w:val="48356271"/>
    <w:multiLevelType w:val="multilevel"/>
    <w:tmpl w:val="C1E89586"/>
    <w:lvl w:ilvl="0">
      <w:start w:val="1"/>
      <w:numFmt w:val="decimal"/>
      <w:lvlText w:val="5.%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4E281A16"/>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4F617B0B"/>
    <w:multiLevelType w:val="multilevel"/>
    <w:tmpl w:val="694AD136"/>
    <w:lvl w:ilvl="0">
      <w:start w:val="1"/>
      <w:numFmt w:val="decimal"/>
      <w:lvlText w:val="1.%1."/>
      <w:lvlJc w:val="left"/>
      <w:pPr>
        <w:tabs>
          <w:tab w:val="num" w:pos="0"/>
        </w:tabs>
        <w:ind w:left="360" w:hanging="360"/>
      </w:p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6">
    <w:nsid w:val="55975326"/>
    <w:multiLevelType w:val="multilevel"/>
    <w:tmpl w:val="2E746920"/>
    <w:lvl w:ilvl="0">
      <w:start w:val="1"/>
      <w:numFmt w:val="decimal"/>
      <w:lvlText w:val="7.%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5C56155A"/>
    <w:multiLevelType w:val="multilevel"/>
    <w:tmpl w:val="88D24B7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C6D0BEB"/>
    <w:multiLevelType w:val="multilevel"/>
    <w:tmpl w:val="0419001F"/>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9">
    <w:nsid w:val="62577134"/>
    <w:multiLevelType w:val="multilevel"/>
    <w:tmpl w:val="0419001F"/>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0">
    <w:nsid w:val="648C211B"/>
    <w:multiLevelType w:val="multilevel"/>
    <w:tmpl w:val="7910FF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97C1348"/>
    <w:multiLevelType w:val="multilevel"/>
    <w:tmpl w:val="D17C14F0"/>
    <w:lvl w:ilvl="0">
      <w:start w:val="1"/>
      <w:numFmt w:val="decimal"/>
      <w:lvlText w:val="6.%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776E770E"/>
    <w:multiLevelType w:val="multilevel"/>
    <w:tmpl w:val="5FC4620C"/>
    <w:lvl w:ilvl="0">
      <w:start w:val="1"/>
      <w:numFmt w:val="decimal"/>
      <w:lvlText w:val="%1."/>
      <w:lvlJc w:val="left"/>
      <w:pPr>
        <w:tabs>
          <w:tab w:val="num" w:pos="0"/>
        </w:tabs>
        <w:ind w:left="360" w:hanging="360"/>
      </w:pPr>
    </w:lvl>
    <w:lvl w:ilvl="1">
      <w:start w:val="1"/>
      <w:numFmt w:val="decimal"/>
      <w:lvlText w:val="%1.%2."/>
      <w:lvlJc w:val="left"/>
      <w:pPr>
        <w:tabs>
          <w:tab w:val="num" w:pos="0"/>
        </w:tabs>
        <w:ind w:left="6245"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798C32BC"/>
    <w:multiLevelType w:val="multilevel"/>
    <w:tmpl w:val="0AC20C4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nsid w:val="7FC755F6"/>
    <w:multiLevelType w:val="multilevel"/>
    <w:tmpl w:val="0419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1"/>
  </w:num>
  <w:num w:numId="2">
    <w:abstractNumId w:val="9"/>
  </w:num>
  <w:num w:numId="3">
    <w:abstractNumId w:val="6"/>
  </w:num>
  <w:num w:numId="4">
    <w:abstractNumId w:val="14"/>
  </w:num>
  <w:num w:numId="5">
    <w:abstractNumId w:val="24"/>
  </w:num>
  <w:num w:numId="6">
    <w:abstractNumId w:val="2"/>
  </w:num>
  <w:num w:numId="7">
    <w:abstractNumId w:val="22"/>
  </w:num>
  <w:num w:numId="8">
    <w:abstractNumId w:val="20"/>
  </w:num>
  <w:num w:numId="9">
    <w:abstractNumId w:val="18"/>
  </w:num>
  <w:num w:numId="10">
    <w:abstractNumId w:val="23"/>
  </w:num>
  <w:num w:numId="11">
    <w:abstractNumId w:val="10"/>
  </w:num>
  <w:num w:numId="12">
    <w:abstractNumId w:val="3"/>
  </w:num>
  <w:num w:numId="13">
    <w:abstractNumId w:val="5"/>
  </w:num>
  <w:num w:numId="14">
    <w:abstractNumId w:val="8"/>
  </w:num>
  <w:num w:numId="15">
    <w:abstractNumId w:val="7"/>
  </w:num>
  <w:num w:numId="16">
    <w:abstractNumId w:val="0"/>
  </w:num>
  <w:num w:numId="17">
    <w:abstractNumId w:val="19"/>
  </w:num>
  <w:num w:numId="18">
    <w:abstractNumId w:val="4"/>
  </w:num>
  <w:num w:numId="19">
    <w:abstractNumId w:val="1"/>
  </w:num>
  <w:num w:numId="20">
    <w:abstractNumId w:val="13"/>
  </w:num>
  <w:num w:numId="21">
    <w:abstractNumId w:val="21"/>
  </w:num>
  <w:num w:numId="22">
    <w:abstractNumId w:val="16"/>
  </w:num>
  <w:num w:numId="23">
    <w:abstractNumId w:val="12"/>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1F"/>
    <w:rsid w:val="00136C7F"/>
    <w:rsid w:val="003D1826"/>
    <w:rsid w:val="00BA2A1F"/>
    <w:rsid w:val="00D558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6811F-97F6-4865-B3F7-4E01671C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148D"/>
    <w:pPr>
      <w:ind w:firstLine="709"/>
    </w:pPr>
    <w:rPr>
      <w:rFonts w:ascii="Times New Roman" w:eastAsia="Times New Roman" w:hAnsi="Times New Roman" w:cs="Calibri"/>
      <w:sz w:val="28"/>
    </w:rPr>
  </w:style>
  <w:style w:type="paragraph" w:styleId="1">
    <w:name w:val="heading 1"/>
    <w:basedOn w:val="a0"/>
    <w:next w:val="a0"/>
    <w:link w:val="10"/>
    <w:qFormat/>
    <w:rsid w:val="007362B8"/>
    <w:pPr>
      <w:keepNext/>
      <w:keepLines/>
      <w:numPr>
        <w:numId w:val="1"/>
      </w:numPr>
      <w:spacing w:before="240" w:after="120"/>
      <w:jc w:val="center"/>
      <w:outlineLvl w:val="0"/>
    </w:pPr>
    <w:rPr>
      <w:rFonts w:cs="Times New Roman"/>
      <w:b/>
      <w:bCs/>
      <w:kern w:val="2"/>
      <w:szCs w:val="48"/>
      <w:lang w:eastAsia="ru-RU"/>
    </w:rPr>
  </w:style>
  <w:style w:type="paragraph" w:styleId="2">
    <w:name w:val="heading 2"/>
    <w:basedOn w:val="a0"/>
    <w:next w:val="a0"/>
    <w:link w:val="20"/>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
      <w:szCs w:val="26"/>
    </w:rPr>
  </w:style>
  <w:style w:type="paragraph" w:styleId="3">
    <w:name w:val="heading 3"/>
    <w:basedOn w:val="a0"/>
    <w:next w:val="a0"/>
    <w:link w:val="30"/>
    <w:autoRedefine/>
    <w:uiPriority w:val="9"/>
    <w:unhideWhenUsed/>
    <w:qFormat/>
    <w:rsid w:val="007362B8"/>
    <w:pPr>
      <w:keepNext/>
      <w:keepLines/>
      <w:tabs>
        <w:tab w:val="num" w:pos="0"/>
      </w:tabs>
      <w:spacing w:before="120" w:after="120"/>
      <w:ind w:left="360" w:hanging="360"/>
      <w:jc w:val="center"/>
      <w:outlineLvl w:val="2"/>
    </w:pPr>
    <w:rPr>
      <w:rFonts w:eastAsiaTheme="majorEastAsia" w:cstheme="majorBid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7362B8"/>
    <w:rPr>
      <w:rFonts w:ascii="Times New Roman" w:eastAsia="Times New Roman" w:hAnsi="Times New Roman" w:cs="Times New Roman"/>
      <w:b/>
      <w:bCs/>
      <w:kern w:val="2"/>
      <w:sz w:val="28"/>
      <w:szCs w:val="48"/>
      <w:lang w:eastAsia="ru-RU"/>
    </w:rPr>
  </w:style>
  <w:style w:type="character" w:customStyle="1" w:styleId="20">
    <w:name w:val="Заголовок 2 Знак"/>
    <w:basedOn w:val="a1"/>
    <w:link w:val="2"/>
    <w:uiPriority w:val="9"/>
    <w:qFormat/>
    <w:rsid w:val="007362B8"/>
    <w:rPr>
      <w:rFonts w:ascii="Times New Roman" w:eastAsiaTheme="majorEastAsia" w:hAnsi="Times New Roman" w:cstheme="majorBidi"/>
      <w:b/>
      <w:bCs/>
      <w:kern w:val="2"/>
      <w:sz w:val="28"/>
      <w:szCs w:val="26"/>
    </w:rPr>
  </w:style>
  <w:style w:type="character" w:customStyle="1" w:styleId="30">
    <w:name w:val="Заголовок 3 Знак"/>
    <w:basedOn w:val="a1"/>
    <w:link w:val="3"/>
    <w:uiPriority w:val="9"/>
    <w:qFormat/>
    <w:rsid w:val="007362B8"/>
    <w:rPr>
      <w:rFonts w:ascii="Times New Roman" w:eastAsiaTheme="majorEastAsia" w:hAnsi="Times New Roman" w:cstheme="majorBidi"/>
      <w:b/>
      <w:bCs/>
      <w:sz w:val="28"/>
    </w:rPr>
  </w:style>
  <w:style w:type="character" w:customStyle="1" w:styleId="a4">
    <w:name w:val="Верхний колонтитул Знак"/>
    <w:basedOn w:val="a1"/>
    <w:uiPriority w:val="99"/>
    <w:qFormat/>
    <w:rsid w:val="007362B8"/>
    <w:rPr>
      <w:rFonts w:ascii="Times New Roman" w:eastAsia="Times New Roman" w:hAnsi="Times New Roman" w:cs="Calibri"/>
      <w:sz w:val="28"/>
    </w:rPr>
  </w:style>
  <w:style w:type="character" w:customStyle="1" w:styleId="a5">
    <w:name w:val="Нижний колонтитул Знак"/>
    <w:basedOn w:val="a1"/>
    <w:uiPriority w:val="99"/>
    <w:qFormat/>
    <w:rsid w:val="007362B8"/>
    <w:rPr>
      <w:rFonts w:ascii="Times New Roman" w:eastAsia="Times New Roman" w:hAnsi="Times New Roman" w:cs="Calibri"/>
      <w:sz w:val="28"/>
    </w:rPr>
  </w:style>
  <w:style w:type="character" w:customStyle="1" w:styleId="a6">
    <w:name w:val="Основной текст Знак"/>
    <w:basedOn w:val="a1"/>
    <w:qFormat/>
    <w:rsid w:val="007362B8"/>
    <w:rPr>
      <w:rFonts w:ascii="Calibri" w:eastAsia="Times New Roman" w:hAnsi="Calibri" w:cs="Calibri"/>
      <w:sz w:val="20"/>
      <w:szCs w:val="20"/>
      <w:shd w:val="clear" w:color="auto" w:fill="FFFFFF"/>
      <w:lang w:eastAsia="ru-RU"/>
    </w:rPr>
  </w:style>
  <w:style w:type="character" w:customStyle="1" w:styleId="11">
    <w:name w:val="Основной текст Знак1"/>
    <w:basedOn w:val="a1"/>
    <w:semiHidden/>
    <w:qFormat/>
    <w:locked/>
    <w:rsid w:val="007362B8"/>
    <w:rPr>
      <w:rFonts w:ascii="Calibri" w:eastAsia="Times New Roman" w:hAnsi="Calibri" w:cs="Calibri"/>
      <w:sz w:val="20"/>
      <w:szCs w:val="20"/>
      <w:shd w:val="clear" w:color="auto" w:fill="FFFFFF"/>
      <w:lang w:eastAsia="ru-RU"/>
    </w:rPr>
  </w:style>
  <w:style w:type="character" w:customStyle="1" w:styleId="a7">
    <w:name w:val="Текст сноски Знак"/>
    <w:basedOn w:val="a1"/>
    <w:uiPriority w:val="99"/>
    <w:semiHidden/>
    <w:qFormat/>
    <w:rsid w:val="007362B8"/>
    <w:rPr>
      <w:rFonts w:ascii="Times New Roman" w:eastAsia="Times New Roman" w:hAnsi="Times New Roman" w:cs="Calibri"/>
      <w:sz w:val="20"/>
      <w:szCs w:val="20"/>
    </w:rPr>
  </w:style>
  <w:style w:type="character" w:customStyle="1" w:styleId="a8">
    <w:name w:val="Привязка сноски"/>
    <w:rPr>
      <w:vertAlign w:val="superscript"/>
    </w:rPr>
  </w:style>
  <w:style w:type="character" w:customStyle="1" w:styleId="FootnoteCharacters">
    <w:name w:val="Footnote Characters"/>
    <w:basedOn w:val="a1"/>
    <w:uiPriority w:val="99"/>
    <w:semiHidden/>
    <w:unhideWhenUsed/>
    <w:qFormat/>
    <w:rsid w:val="007362B8"/>
    <w:rPr>
      <w:vertAlign w:val="superscript"/>
    </w:rPr>
  </w:style>
  <w:style w:type="character" w:customStyle="1" w:styleId="21">
    <w:name w:val="Основной текст с отступом 2 Знак"/>
    <w:basedOn w:val="a1"/>
    <w:link w:val="21"/>
    <w:semiHidden/>
    <w:qFormat/>
    <w:rsid w:val="007362B8"/>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semiHidden/>
    <w:qFormat/>
    <w:rsid w:val="007362B8"/>
    <w:rPr>
      <w:rFonts w:ascii="Times New Roman" w:eastAsia="Calibri" w:hAnsi="Times New Roman" w:cs="Times New Roman"/>
      <w:sz w:val="20"/>
      <w:szCs w:val="20"/>
      <w:lang w:eastAsia="ru-RU"/>
    </w:rPr>
  </w:style>
  <w:style w:type="character" w:customStyle="1" w:styleId="-">
    <w:name w:val="Интернет-ссылка"/>
    <w:basedOn w:val="a1"/>
    <w:uiPriority w:val="99"/>
    <w:unhideWhenUsed/>
    <w:rsid w:val="00AF236E"/>
    <w:rPr>
      <w:color w:val="0000FF" w:themeColor="hyperlink"/>
      <w:u w:val="single"/>
    </w:rPr>
  </w:style>
  <w:style w:type="character" w:customStyle="1" w:styleId="aa">
    <w:name w:val="Посещённая гиперссылка"/>
    <w:basedOn w:val="a1"/>
    <w:uiPriority w:val="99"/>
    <w:semiHidden/>
    <w:unhideWhenUsed/>
    <w:rsid w:val="00D07943"/>
    <w:rPr>
      <w:color w:val="800080" w:themeColor="followedHyperlink"/>
      <w:u w:val="single"/>
    </w:rPr>
  </w:style>
  <w:style w:type="character" w:styleId="ab">
    <w:name w:val="Strong"/>
    <w:basedOn w:val="a1"/>
    <w:uiPriority w:val="22"/>
    <w:qFormat/>
    <w:rsid w:val="00D07943"/>
    <w:rPr>
      <w:b/>
      <w:bCs/>
    </w:rPr>
  </w:style>
  <w:style w:type="character" w:customStyle="1" w:styleId="ac">
    <w:name w:val="Текст выноски Знак"/>
    <w:basedOn w:val="a1"/>
    <w:uiPriority w:val="99"/>
    <w:semiHidden/>
    <w:qFormat/>
    <w:rsid w:val="00E476A2"/>
    <w:rPr>
      <w:rFonts w:ascii="Tahoma" w:eastAsia="Times New Roman" w:hAnsi="Tahoma" w:cs="Tahoma"/>
      <w:sz w:val="16"/>
      <w:szCs w:val="16"/>
    </w:rPr>
  </w:style>
  <w:style w:type="character" w:customStyle="1" w:styleId="ad">
    <w:name w:val="Цветовое выделение"/>
    <w:uiPriority w:val="99"/>
    <w:qFormat/>
    <w:rsid w:val="005C1F41"/>
    <w:rPr>
      <w:b/>
      <w:bCs/>
      <w:color w:val="26282F"/>
    </w:rPr>
  </w:style>
  <w:style w:type="character" w:customStyle="1" w:styleId="ae">
    <w:name w:val="Гипертекстовая ссылка"/>
    <w:basedOn w:val="ad"/>
    <w:uiPriority w:val="99"/>
    <w:qFormat/>
    <w:rsid w:val="005C1F41"/>
    <w:rPr>
      <w:b/>
      <w:bCs/>
      <w:color w:val="106BBE"/>
    </w:rPr>
  </w:style>
  <w:style w:type="character" w:styleId="af">
    <w:name w:val="page number"/>
    <w:basedOn w:val="a1"/>
    <w:qFormat/>
    <w:rsid w:val="00473DC6"/>
  </w:style>
  <w:style w:type="character" w:styleId="af0">
    <w:name w:val="annotation reference"/>
    <w:basedOn w:val="a1"/>
    <w:uiPriority w:val="99"/>
    <w:semiHidden/>
    <w:unhideWhenUsed/>
    <w:qFormat/>
    <w:rsid w:val="00057991"/>
    <w:rPr>
      <w:sz w:val="16"/>
      <w:szCs w:val="16"/>
    </w:rPr>
  </w:style>
  <w:style w:type="character" w:customStyle="1" w:styleId="af1">
    <w:name w:val="Текст примечания Знак"/>
    <w:basedOn w:val="a1"/>
    <w:uiPriority w:val="99"/>
    <w:semiHidden/>
    <w:qFormat/>
    <w:rsid w:val="00057991"/>
    <w:rPr>
      <w:rFonts w:ascii="Times New Roman" w:eastAsia="Times New Roman" w:hAnsi="Times New Roman" w:cs="Calibri"/>
      <w:sz w:val="20"/>
      <w:szCs w:val="20"/>
    </w:rPr>
  </w:style>
  <w:style w:type="character" w:customStyle="1" w:styleId="af2">
    <w:name w:val="Тема примечания Знак"/>
    <w:basedOn w:val="af1"/>
    <w:uiPriority w:val="99"/>
    <w:semiHidden/>
    <w:qFormat/>
    <w:rsid w:val="00057991"/>
    <w:rPr>
      <w:rFonts w:ascii="Times New Roman" w:eastAsia="Times New Roman" w:hAnsi="Times New Roman" w:cs="Calibri"/>
      <w:b/>
      <w:bCs/>
      <w:sz w:val="20"/>
      <w:szCs w:val="20"/>
    </w:rPr>
  </w:style>
  <w:style w:type="character" w:customStyle="1" w:styleId="af3">
    <w:name w:val="Основной текст_"/>
    <w:basedOn w:val="a1"/>
    <w:link w:val="6"/>
    <w:qFormat/>
    <w:rsid w:val="00057991"/>
    <w:rPr>
      <w:rFonts w:ascii="Times New Roman" w:eastAsia="Times New Roman" w:hAnsi="Times New Roman" w:cs="Times New Roman"/>
      <w:shd w:val="clear" w:color="auto" w:fill="FFFFFF"/>
    </w:rPr>
  </w:style>
  <w:style w:type="character" w:customStyle="1" w:styleId="210">
    <w:name w:val="Основной текст с отступом 2 Знак1"/>
    <w:basedOn w:val="af3"/>
    <w:link w:val="22"/>
    <w:qFormat/>
    <w:rsid w:val="00057991"/>
    <w:rPr>
      <w:rFonts w:ascii="Times New Roman" w:eastAsia="Times New Roman" w:hAnsi="Times New Roman" w:cs="Times New Roman"/>
      <w:color w:val="000000"/>
      <w:spacing w:val="0"/>
      <w:w w:val="100"/>
      <w:shd w:val="clear" w:color="auto" w:fill="FFFFFF"/>
      <w:lang w:val="ru-RU"/>
    </w:rPr>
  </w:style>
  <w:style w:type="character" w:customStyle="1" w:styleId="af4">
    <w:name w:val="Ссылка указателя"/>
    <w:qFormat/>
  </w:style>
  <w:style w:type="paragraph" w:customStyle="1" w:styleId="af5">
    <w:name w:val="Заголовок"/>
    <w:basedOn w:val="a0"/>
    <w:next w:val="af6"/>
    <w:qFormat/>
    <w:pPr>
      <w:keepNext/>
      <w:spacing w:before="240" w:after="120"/>
    </w:pPr>
    <w:rPr>
      <w:rFonts w:ascii="Liberation Sans" w:eastAsia="Microsoft YaHei" w:hAnsi="Liberation Sans" w:cs="Arial"/>
      <w:szCs w:val="28"/>
    </w:rPr>
  </w:style>
  <w:style w:type="paragraph" w:styleId="af6">
    <w:name w:val="Body Text"/>
    <w:basedOn w:val="a0"/>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paragraph" w:styleId="af7">
    <w:name w:val="List"/>
    <w:basedOn w:val="af6"/>
    <w:rPr>
      <w:rFonts w:cs="Arial"/>
    </w:rPr>
  </w:style>
  <w:style w:type="paragraph" w:styleId="af8">
    <w:name w:val="caption"/>
    <w:basedOn w:val="a0"/>
    <w:next w:val="a0"/>
    <w:qFormat/>
    <w:rsid w:val="005C1F41"/>
    <w:pPr>
      <w:widowControl w:val="0"/>
      <w:ind w:firstLine="0"/>
    </w:pPr>
    <w:rPr>
      <w:rFonts w:eastAsia="Calibri" w:cs="Times New Roman"/>
      <w:b/>
      <w:bCs/>
      <w:sz w:val="20"/>
      <w:szCs w:val="20"/>
      <w:lang w:eastAsia="ru-RU"/>
    </w:rPr>
  </w:style>
  <w:style w:type="paragraph" w:styleId="af9">
    <w:name w:val="index heading"/>
    <w:basedOn w:val="a0"/>
    <w:qFormat/>
    <w:pPr>
      <w:suppressLineNumbers/>
    </w:pPr>
    <w:rPr>
      <w:rFonts w:cs="Arial"/>
    </w:rPr>
  </w:style>
  <w:style w:type="paragraph" w:customStyle="1" w:styleId="afa">
    <w:name w:val="Верхний и нижний колонтитулы"/>
    <w:basedOn w:val="a0"/>
    <w:qFormat/>
  </w:style>
  <w:style w:type="paragraph" w:styleId="afb">
    <w:name w:val="header"/>
    <w:basedOn w:val="a0"/>
    <w:uiPriority w:val="99"/>
    <w:rsid w:val="007362B8"/>
    <w:pPr>
      <w:tabs>
        <w:tab w:val="center" w:pos="4677"/>
        <w:tab w:val="right" w:pos="9355"/>
      </w:tabs>
    </w:pPr>
  </w:style>
  <w:style w:type="paragraph" w:styleId="afc">
    <w:name w:val="footer"/>
    <w:basedOn w:val="a0"/>
    <w:uiPriority w:val="99"/>
    <w:unhideWhenUsed/>
    <w:rsid w:val="007362B8"/>
    <w:pPr>
      <w:tabs>
        <w:tab w:val="center" w:pos="4677"/>
        <w:tab w:val="right" w:pos="9355"/>
      </w:tabs>
    </w:pPr>
  </w:style>
  <w:style w:type="paragraph" w:styleId="afd">
    <w:name w:val="List Paragraph"/>
    <w:basedOn w:val="a0"/>
    <w:uiPriority w:val="34"/>
    <w:qFormat/>
    <w:rsid w:val="007362B8"/>
    <w:pPr>
      <w:ind w:left="720"/>
      <w:contextualSpacing/>
    </w:pPr>
  </w:style>
  <w:style w:type="paragraph" w:customStyle="1" w:styleId="ConsPlusCell">
    <w:name w:val="ConsPlusCell"/>
    <w:uiPriority w:val="99"/>
    <w:qFormat/>
    <w:rsid w:val="007362B8"/>
    <w:rPr>
      <w:rFonts w:ascii="Times New Roman" w:eastAsia="Times New Roman" w:hAnsi="Times New Roman" w:cs="Times New Roman"/>
      <w:sz w:val="28"/>
      <w:szCs w:val="28"/>
      <w:lang w:eastAsia="ru-RU"/>
    </w:rPr>
  </w:style>
  <w:style w:type="paragraph" w:styleId="afe">
    <w:name w:val="footnote text"/>
    <w:basedOn w:val="a0"/>
    <w:uiPriority w:val="99"/>
    <w:semiHidden/>
    <w:unhideWhenUsed/>
    <w:rsid w:val="007362B8"/>
    <w:rPr>
      <w:sz w:val="20"/>
      <w:szCs w:val="20"/>
    </w:rPr>
  </w:style>
  <w:style w:type="paragraph" w:styleId="22">
    <w:name w:val="Body Text Indent 2"/>
    <w:basedOn w:val="a0"/>
    <w:link w:val="210"/>
    <w:semiHidden/>
    <w:unhideWhenUsed/>
    <w:qFormat/>
    <w:rsid w:val="007362B8"/>
    <w:pPr>
      <w:spacing w:after="120" w:line="480" w:lineRule="auto"/>
      <w:ind w:left="283" w:firstLine="0"/>
    </w:pPr>
    <w:rPr>
      <w:rFonts w:cs="Times New Roman"/>
      <w:sz w:val="24"/>
      <w:szCs w:val="24"/>
      <w:lang w:eastAsia="ru-RU"/>
    </w:rPr>
  </w:style>
  <w:style w:type="paragraph" w:customStyle="1" w:styleId="ConsPlusNormal">
    <w:name w:val="ConsPlusNormal"/>
    <w:qFormat/>
    <w:rsid w:val="007362B8"/>
    <w:pPr>
      <w:ind w:firstLine="720"/>
    </w:pPr>
    <w:rPr>
      <w:rFonts w:ascii="Arial" w:eastAsia="Times New Roman" w:hAnsi="Arial" w:cs="Arial"/>
      <w:sz w:val="20"/>
      <w:szCs w:val="20"/>
      <w:lang w:eastAsia="ru-RU"/>
    </w:rPr>
  </w:style>
  <w:style w:type="paragraph" w:customStyle="1" w:styleId="ConsPlusNonformat">
    <w:name w:val="ConsPlusNonformat"/>
    <w:qFormat/>
    <w:rsid w:val="007362B8"/>
    <w:rPr>
      <w:rFonts w:ascii="Courier New" w:eastAsia="Times New Roman" w:hAnsi="Courier New" w:cs="Courier New"/>
      <w:sz w:val="20"/>
      <w:szCs w:val="20"/>
      <w:lang w:eastAsia="ru-RU"/>
    </w:rPr>
  </w:style>
  <w:style w:type="paragraph" w:styleId="aff">
    <w:name w:val="Body Text Indent"/>
    <w:basedOn w:val="a0"/>
    <w:semiHidden/>
    <w:rsid w:val="007362B8"/>
    <w:pPr>
      <w:widowControl w:val="0"/>
      <w:spacing w:after="120"/>
      <w:ind w:left="283" w:firstLine="0"/>
    </w:pPr>
    <w:rPr>
      <w:rFonts w:eastAsia="Calibri" w:cs="Times New Roman"/>
      <w:sz w:val="20"/>
      <w:szCs w:val="20"/>
      <w:lang w:eastAsia="ru-RU"/>
    </w:rPr>
  </w:style>
  <w:style w:type="paragraph" w:customStyle="1" w:styleId="12">
    <w:name w:val="Абзац списка1"/>
    <w:basedOn w:val="a0"/>
    <w:qFormat/>
    <w:rsid w:val="00BA72B0"/>
    <w:pPr>
      <w:ind w:left="720" w:firstLine="0"/>
    </w:pPr>
    <w:rPr>
      <w:rFonts w:eastAsia="Calibri" w:cs="Times New Roman"/>
      <w:sz w:val="24"/>
      <w:szCs w:val="24"/>
      <w:lang w:eastAsia="ru-RU"/>
    </w:rPr>
  </w:style>
  <w:style w:type="paragraph" w:customStyle="1" w:styleId="aff0">
    <w:name w:val="_Обычный"/>
    <w:basedOn w:val="a0"/>
    <w:qFormat/>
    <w:rsid w:val="00BA72B0"/>
    <w:pPr>
      <w:jc w:val="both"/>
    </w:pPr>
    <w:rPr>
      <w:rFonts w:eastAsiaTheme="minorHAnsi" w:cstheme="minorBidi"/>
      <w:kern w:val="2"/>
    </w:rPr>
  </w:style>
  <w:style w:type="paragraph" w:customStyle="1" w:styleId="a">
    <w:name w:val="_Пункт"/>
    <w:basedOn w:val="aff0"/>
    <w:qFormat/>
    <w:rsid w:val="00A7148D"/>
    <w:pPr>
      <w:numPr>
        <w:numId w:val="2"/>
      </w:numPr>
      <w:tabs>
        <w:tab w:val="left" w:pos="567"/>
        <w:tab w:val="left" w:pos="1276"/>
      </w:tabs>
      <w:spacing w:line="276" w:lineRule="auto"/>
    </w:pPr>
    <w:rPr>
      <w:rFonts w:eastAsia="Times New Roman" w:cs="Times New Roman"/>
      <w:szCs w:val="28"/>
    </w:rPr>
  </w:style>
  <w:style w:type="paragraph" w:styleId="aff1">
    <w:name w:val="Balloon Text"/>
    <w:basedOn w:val="a0"/>
    <w:uiPriority w:val="99"/>
    <w:semiHidden/>
    <w:unhideWhenUsed/>
    <w:qFormat/>
    <w:rsid w:val="00E476A2"/>
    <w:rPr>
      <w:rFonts w:ascii="Tahoma" w:hAnsi="Tahoma" w:cs="Tahoma"/>
      <w:sz w:val="16"/>
      <w:szCs w:val="16"/>
    </w:rPr>
  </w:style>
  <w:style w:type="paragraph" w:customStyle="1" w:styleId="13">
    <w:name w:val="Стиль1"/>
    <w:basedOn w:val="a0"/>
    <w:qFormat/>
    <w:rsid w:val="00D61451"/>
    <w:pPr>
      <w:spacing w:after="200"/>
      <w:ind w:firstLine="0"/>
      <w:jc w:val="both"/>
    </w:pPr>
    <w:rPr>
      <w:rFonts w:eastAsiaTheme="minorHAnsi" w:cstheme="minorBidi"/>
    </w:rPr>
  </w:style>
  <w:style w:type="paragraph" w:customStyle="1" w:styleId="14">
    <w:name w:val="_Заголовок1"/>
    <w:basedOn w:val="a0"/>
    <w:qFormat/>
    <w:rsid w:val="001F14B3"/>
    <w:pPr>
      <w:keepNext/>
      <w:keepLines/>
      <w:tabs>
        <w:tab w:val="left" w:pos="1134"/>
      </w:tabs>
      <w:spacing w:before="600" w:after="240" w:line="276" w:lineRule="auto"/>
      <w:ind w:right="567"/>
      <w:jc w:val="center"/>
      <w:outlineLvl w:val="0"/>
    </w:pPr>
    <w:rPr>
      <w:rFonts w:eastAsiaTheme="minorHAnsi" w:cs="Times New Roman"/>
      <w:b/>
      <w:szCs w:val="28"/>
    </w:rPr>
  </w:style>
  <w:style w:type="paragraph" w:customStyle="1" w:styleId="23">
    <w:name w:val="_Заголовок2"/>
    <w:basedOn w:val="14"/>
    <w:qFormat/>
    <w:rsid w:val="001F14B3"/>
    <w:pPr>
      <w:spacing w:before="240" w:after="120"/>
      <w:outlineLvl w:val="1"/>
    </w:pPr>
  </w:style>
  <w:style w:type="paragraph" w:customStyle="1" w:styleId="31">
    <w:name w:val="_Заголовок3"/>
    <w:basedOn w:val="23"/>
    <w:qFormat/>
    <w:rsid w:val="001F14B3"/>
    <w:pPr>
      <w:spacing w:before="120" w:after="80"/>
      <w:outlineLvl w:val="2"/>
    </w:pPr>
  </w:style>
  <w:style w:type="paragraph" w:customStyle="1" w:styleId="4">
    <w:name w:val="_Заголовок4"/>
    <w:basedOn w:val="31"/>
    <w:qFormat/>
    <w:rsid w:val="001F14B3"/>
    <w:pPr>
      <w:keepLines w:val="0"/>
      <w:spacing w:before="80" w:after="0"/>
      <w:ind w:right="0"/>
      <w:jc w:val="both"/>
      <w:outlineLvl w:val="3"/>
    </w:pPr>
    <w:rPr>
      <w:b w:val="0"/>
    </w:rPr>
  </w:style>
  <w:style w:type="paragraph" w:customStyle="1" w:styleId="aff2">
    <w:name w:val="Нормальный (таблица)"/>
    <w:basedOn w:val="a0"/>
    <w:next w:val="a0"/>
    <w:uiPriority w:val="99"/>
    <w:qFormat/>
    <w:rsid w:val="005C1F41"/>
    <w:pPr>
      <w:widowControl w:val="0"/>
      <w:ind w:firstLine="0"/>
      <w:jc w:val="both"/>
    </w:pPr>
    <w:rPr>
      <w:rFonts w:ascii="Arial" w:hAnsi="Arial" w:cs="Arial"/>
      <w:sz w:val="24"/>
      <w:szCs w:val="24"/>
      <w:lang w:eastAsia="ru-RU"/>
    </w:rPr>
  </w:style>
  <w:style w:type="paragraph" w:customStyle="1" w:styleId="aff3">
    <w:name w:val="Прижатый влево"/>
    <w:basedOn w:val="a0"/>
    <w:next w:val="a0"/>
    <w:uiPriority w:val="99"/>
    <w:qFormat/>
    <w:rsid w:val="005C1F41"/>
    <w:pPr>
      <w:widowControl w:val="0"/>
      <w:ind w:firstLine="0"/>
    </w:pPr>
    <w:rPr>
      <w:rFonts w:ascii="Arial" w:hAnsi="Arial" w:cs="Arial"/>
      <w:sz w:val="24"/>
      <w:szCs w:val="24"/>
      <w:lang w:eastAsia="ru-RU"/>
    </w:rPr>
  </w:style>
  <w:style w:type="paragraph" w:customStyle="1" w:styleId="15">
    <w:name w:val="Текст1"/>
    <w:basedOn w:val="a0"/>
    <w:qFormat/>
    <w:rsid w:val="00C03C2B"/>
    <w:pPr>
      <w:spacing w:after="240"/>
      <w:ind w:firstLine="0"/>
    </w:pPr>
    <w:rPr>
      <w:rFonts w:cs="Times New Roman"/>
      <w:sz w:val="24"/>
      <w:szCs w:val="20"/>
      <w:lang w:val="en-US"/>
    </w:rPr>
  </w:style>
  <w:style w:type="paragraph" w:customStyle="1" w:styleId="text">
    <w:name w:val="text"/>
    <w:basedOn w:val="a0"/>
    <w:qFormat/>
    <w:rsid w:val="00C03C2B"/>
    <w:pPr>
      <w:spacing w:after="240"/>
      <w:ind w:firstLine="0"/>
    </w:pPr>
    <w:rPr>
      <w:rFonts w:cs="Times New Roman"/>
      <w:sz w:val="24"/>
      <w:szCs w:val="24"/>
      <w:lang w:eastAsia="ru-RU"/>
    </w:rPr>
  </w:style>
  <w:style w:type="paragraph" w:styleId="aff4">
    <w:name w:val="Normal (Web)"/>
    <w:basedOn w:val="a0"/>
    <w:qFormat/>
    <w:rsid w:val="006F0AB6"/>
    <w:pPr>
      <w:spacing w:before="40" w:after="40"/>
      <w:ind w:firstLine="0"/>
    </w:pPr>
    <w:rPr>
      <w:rFonts w:ascii="Arial" w:hAnsi="Arial" w:cs="Arial"/>
      <w:color w:val="332E2D"/>
      <w:spacing w:val="2"/>
      <w:sz w:val="24"/>
      <w:szCs w:val="24"/>
      <w:lang w:eastAsia="ar-SA"/>
    </w:rPr>
  </w:style>
  <w:style w:type="paragraph" w:customStyle="1" w:styleId="16">
    <w:name w:val="Без интервала1"/>
    <w:qFormat/>
    <w:rsid w:val="006F0AB6"/>
    <w:pPr>
      <w:widowControl w:val="0"/>
      <w:ind w:firstLine="709"/>
      <w:jc w:val="both"/>
    </w:pPr>
    <w:rPr>
      <w:rFonts w:ascii="Times New Roman" w:hAnsi="Times New Roman" w:cs="Times New Roman"/>
      <w:sz w:val="20"/>
      <w:szCs w:val="20"/>
      <w:lang w:eastAsia="ru-RU"/>
    </w:rPr>
  </w:style>
  <w:style w:type="paragraph" w:customStyle="1" w:styleId="24">
    <w:name w:val="Без интервала2"/>
    <w:qFormat/>
    <w:rsid w:val="006F0AB6"/>
    <w:pPr>
      <w:widowControl w:val="0"/>
    </w:pPr>
    <w:rPr>
      <w:rFonts w:ascii="Times New Roman" w:hAnsi="Times New Roman" w:cs="Times New Roman"/>
      <w:sz w:val="20"/>
      <w:szCs w:val="20"/>
      <w:lang w:eastAsia="ru-RU"/>
    </w:rPr>
  </w:style>
  <w:style w:type="paragraph" w:customStyle="1" w:styleId="aff5">
    <w:name w:val="_Введение"/>
    <w:basedOn w:val="14"/>
    <w:qFormat/>
    <w:rsid w:val="0055150A"/>
    <w:pPr>
      <w:ind w:left="567"/>
    </w:pPr>
    <w:rPr>
      <w:rFonts w:eastAsia="Times New Roman"/>
      <w:lang w:eastAsia="ru-RU"/>
    </w:rPr>
  </w:style>
  <w:style w:type="paragraph" w:customStyle="1" w:styleId="aff6">
    <w:name w:val="_Название"/>
    <w:basedOn w:val="a0"/>
    <w:qFormat/>
    <w:rsid w:val="0055150A"/>
    <w:pPr>
      <w:keepLines/>
      <w:pageBreakBefore/>
      <w:spacing w:before="1800" w:line="276" w:lineRule="auto"/>
      <w:ind w:left="851" w:right="851"/>
      <w:jc w:val="center"/>
    </w:pPr>
    <w:rPr>
      <w:rFonts w:cs="Times New Roman"/>
      <w:b/>
      <w:sz w:val="52"/>
      <w:szCs w:val="52"/>
      <w:lang w:eastAsia="ru-RU"/>
    </w:rPr>
  </w:style>
  <w:style w:type="paragraph" w:styleId="aff7">
    <w:name w:val="TOC Heading"/>
    <w:basedOn w:val="1"/>
    <w:next w:val="a0"/>
    <w:uiPriority w:val="39"/>
    <w:semiHidden/>
    <w:unhideWhenUsed/>
    <w:qFormat/>
    <w:rsid w:val="00AB287B"/>
    <w:pPr>
      <w:numPr>
        <w:numId w:val="0"/>
      </w:numPr>
      <w:spacing w:before="480" w:after="0" w:line="276" w:lineRule="auto"/>
      <w:ind w:firstLine="709"/>
      <w:jc w:val="left"/>
    </w:pPr>
    <w:rPr>
      <w:rFonts w:asciiTheme="majorHAnsi" w:eastAsiaTheme="majorEastAsia" w:hAnsiTheme="majorHAnsi" w:cstheme="majorBidi"/>
      <w:color w:val="365F91" w:themeColor="accent1" w:themeShade="BF"/>
      <w:kern w:val="0"/>
      <w:szCs w:val="28"/>
      <w:lang w:eastAsia="en-US"/>
    </w:rPr>
  </w:style>
  <w:style w:type="paragraph" w:styleId="17">
    <w:name w:val="toc 1"/>
    <w:basedOn w:val="a0"/>
    <w:next w:val="a0"/>
    <w:autoRedefine/>
    <w:uiPriority w:val="39"/>
    <w:unhideWhenUsed/>
    <w:rsid w:val="00AB287B"/>
    <w:pPr>
      <w:tabs>
        <w:tab w:val="right" w:leader="dot" w:pos="9344"/>
      </w:tabs>
      <w:spacing w:after="100"/>
      <w:ind w:firstLine="0"/>
    </w:pPr>
    <w:rPr>
      <w:b/>
      <w:sz w:val="24"/>
      <w:szCs w:val="24"/>
    </w:rPr>
  </w:style>
  <w:style w:type="paragraph" w:styleId="25">
    <w:name w:val="toc 2"/>
    <w:basedOn w:val="a0"/>
    <w:next w:val="a0"/>
    <w:autoRedefine/>
    <w:uiPriority w:val="39"/>
    <w:unhideWhenUsed/>
    <w:rsid w:val="00AB287B"/>
    <w:pPr>
      <w:tabs>
        <w:tab w:val="left" w:pos="1134"/>
        <w:tab w:val="right" w:leader="dot" w:pos="9344"/>
      </w:tabs>
      <w:spacing w:after="100"/>
      <w:ind w:left="567" w:firstLine="0"/>
    </w:pPr>
  </w:style>
  <w:style w:type="paragraph" w:styleId="aff8">
    <w:name w:val="annotation text"/>
    <w:basedOn w:val="a0"/>
    <w:uiPriority w:val="99"/>
    <w:semiHidden/>
    <w:unhideWhenUsed/>
    <w:qFormat/>
    <w:rsid w:val="00057991"/>
    <w:rPr>
      <w:sz w:val="20"/>
      <w:szCs w:val="20"/>
    </w:rPr>
  </w:style>
  <w:style w:type="paragraph" w:styleId="aff9">
    <w:name w:val="annotation subject"/>
    <w:basedOn w:val="aff8"/>
    <w:next w:val="aff8"/>
    <w:uiPriority w:val="99"/>
    <w:semiHidden/>
    <w:unhideWhenUsed/>
    <w:qFormat/>
    <w:rsid w:val="00057991"/>
    <w:rPr>
      <w:b/>
      <w:bCs/>
    </w:rPr>
  </w:style>
  <w:style w:type="paragraph" w:customStyle="1" w:styleId="6">
    <w:name w:val="Основной текст6"/>
    <w:basedOn w:val="a0"/>
    <w:link w:val="af3"/>
    <w:qFormat/>
    <w:rsid w:val="00057991"/>
    <w:pPr>
      <w:widowControl w:val="0"/>
      <w:shd w:val="clear" w:color="auto" w:fill="FFFFFF"/>
      <w:spacing w:after="240" w:line="0" w:lineRule="atLeast"/>
      <w:ind w:hanging="1100"/>
      <w:jc w:val="both"/>
    </w:pPr>
    <w:rPr>
      <w:rFonts w:cs="Times New Roman"/>
      <w:sz w:val="22"/>
    </w:rPr>
  </w:style>
  <w:style w:type="paragraph" w:customStyle="1" w:styleId="affa">
    <w:name w:val="Содержимое врезки"/>
    <w:basedOn w:val="a0"/>
    <w:qFormat/>
  </w:style>
  <w:style w:type="numbering" w:customStyle="1" w:styleId="affb">
    <w:name w:val="Разделы Подразделы"/>
    <w:uiPriority w:val="99"/>
    <w:qFormat/>
    <w:rsid w:val="007362B8"/>
  </w:style>
  <w:style w:type="table" w:styleId="affc">
    <w:name w:val="Table Grid"/>
    <w:basedOn w:val="a2"/>
    <w:uiPriority w:val="39"/>
    <w:rsid w:val="007362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doc.yarregion.ru/doc.asp?sys=DIRECTUM&amp;id=13349193"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doc.yarregion.ru/doc.asp?sys=DIRECTUM&amp;id=11674004"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yarregion.ru/doc.asp?sys=DIRECTUM&amp;id=11674004" TargetMode="External"/><Relationship Id="rId20" Type="http://schemas.openxmlformats.org/officeDocument/2006/relationships/footer" Target="footer1.xml"/><Relationship Id="rId29"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directum.adm.yar.ru/doc.asp?sys=DIRECTUM&amp;id=5593189" TargetMode="External"/><Relationship Id="rId23" Type="http://schemas.openxmlformats.org/officeDocument/2006/relationships/hyperlink" Target="consultantplus://offline/ref=89E03C9B4177874157506C2CBB7C8A03C999EC3D970F5A8BA6F9AAd8rCO" TargetMode="External"/><Relationship Id="rId28" Type="http://schemas.openxmlformats.org/officeDocument/2006/relationships/hyperlink" Target="consultantplus://offline/ref=B342F2E599CB95803AB379E1DDE072CDB24BB381834134C69A6A46lCE8H"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rectum.adm.yar.ru/doc.asp?sys=DIRECTUM&amp;id=5593189" TargetMode="External"/><Relationship Id="rId22" Type="http://schemas.openxmlformats.org/officeDocument/2006/relationships/hyperlink" Target="https://rosmintrud.ru/ministry/programms/anticorruption/015" TargetMode="External"/><Relationship Id="rId27" Type="http://schemas.openxmlformats.org/officeDocument/2006/relationships/hyperlink" Target="consultantplus://offline/ref=703D0F6A4A585E20E72C1EF23128A7498B2C5D0F7571CAB3675FC9ZBwCE"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3.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1CC8E-6F42-4C99-8C41-14503684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15213</Words>
  <Characters>86720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101730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subject/>
  <dc:creator>filatova</dc:creator>
  <dc:description/>
  <cp:lastModifiedBy>Курдумовский дс</cp:lastModifiedBy>
  <cp:revision>2</cp:revision>
  <cp:lastPrinted>2020-03-13T05:43:00Z</cp:lastPrinted>
  <dcterms:created xsi:type="dcterms:W3CDTF">2023-06-09T15:02:00Z</dcterms:created>
  <dcterms:modified xsi:type="dcterms:W3CDTF">2023-06-09T15:02:00Z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